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493CA" w14:textId="77777777" w:rsidR="00040E8F" w:rsidRDefault="00040E8F" w:rsidP="00040E8F">
      <w:pPr>
        <w:shd w:val="clear" w:color="auto" w:fill="FFFFFF"/>
        <w:ind w:right="-91"/>
        <w:jc w:val="center"/>
        <w:rPr>
          <w:b/>
          <w:bCs/>
          <w:spacing w:val="-7"/>
          <w:sz w:val="28"/>
          <w:szCs w:val="22"/>
        </w:rPr>
      </w:pPr>
    </w:p>
    <w:p w14:paraId="2A565F8F" w14:textId="77777777" w:rsidR="00040E8F" w:rsidRDefault="00040E8F" w:rsidP="00040E8F">
      <w:pPr>
        <w:shd w:val="clear" w:color="auto" w:fill="FFFFFF"/>
        <w:ind w:right="-91"/>
        <w:jc w:val="center"/>
        <w:rPr>
          <w:b/>
          <w:bCs/>
          <w:spacing w:val="-7"/>
          <w:sz w:val="28"/>
          <w:szCs w:val="22"/>
        </w:rPr>
      </w:pPr>
    </w:p>
    <w:p w14:paraId="4E9CCD1C" w14:textId="77777777" w:rsidR="00040E8F" w:rsidRDefault="00040E8F" w:rsidP="00040E8F">
      <w:pPr>
        <w:shd w:val="clear" w:color="auto" w:fill="FFFFFF"/>
        <w:ind w:right="-91"/>
        <w:jc w:val="center"/>
        <w:rPr>
          <w:b/>
          <w:bCs/>
          <w:spacing w:val="-7"/>
          <w:sz w:val="28"/>
          <w:szCs w:val="22"/>
        </w:rPr>
      </w:pPr>
    </w:p>
    <w:p w14:paraId="52703D26" w14:textId="46B0B09F" w:rsidR="00040E8F" w:rsidRPr="00040E8F" w:rsidRDefault="00040E8F" w:rsidP="00040E8F">
      <w:pPr>
        <w:shd w:val="clear" w:color="auto" w:fill="FFFFFF"/>
        <w:ind w:right="-91"/>
        <w:jc w:val="center"/>
        <w:rPr>
          <w:b/>
          <w:bCs/>
          <w:spacing w:val="-7"/>
          <w:sz w:val="28"/>
          <w:szCs w:val="22"/>
        </w:rPr>
      </w:pPr>
      <w:r w:rsidRPr="00040E8F">
        <w:rPr>
          <w:b/>
          <w:bCs/>
          <w:spacing w:val="-7"/>
          <w:sz w:val="28"/>
          <w:szCs w:val="22"/>
        </w:rPr>
        <w:t xml:space="preserve">WNIOSEK </w:t>
      </w:r>
    </w:p>
    <w:p w14:paraId="0F6CD242" w14:textId="36E6AEF3" w:rsidR="00040E8F" w:rsidRPr="00040E8F" w:rsidRDefault="00040E8F" w:rsidP="00040E8F">
      <w:pPr>
        <w:shd w:val="clear" w:color="auto" w:fill="FFFFFF"/>
        <w:ind w:right="-91"/>
        <w:jc w:val="center"/>
        <w:rPr>
          <w:b/>
          <w:bCs/>
          <w:spacing w:val="-7"/>
          <w:sz w:val="24"/>
          <w:szCs w:val="22"/>
        </w:rPr>
      </w:pPr>
      <w:r w:rsidRPr="00040E8F">
        <w:rPr>
          <w:b/>
          <w:bCs/>
          <w:spacing w:val="-7"/>
          <w:sz w:val="24"/>
          <w:szCs w:val="22"/>
        </w:rPr>
        <w:t>o Przyznanie Patronatu Honorowego  Marszałka Województwa Świętokrzyskiego</w:t>
      </w:r>
    </w:p>
    <w:p w14:paraId="7075950B" w14:textId="77777777" w:rsidR="00040E8F" w:rsidRDefault="00832A2B" w:rsidP="00040E8F">
      <w:pPr>
        <w:shd w:val="clear" w:color="auto" w:fill="FFFFFF"/>
        <w:ind w:right="-91"/>
        <w:jc w:val="center"/>
        <w:rPr>
          <w:b/>
          <w:bCs/>
          <w:spacing w:val="-7"/>
          <w:sz w:val="22"/>
          <w:szCs w:val="22"/>
        </w:rPr>
      </w:pPr>
      <w:r w:rsidRPr="00CA2528">
        <w:rPr>
          <w:b/>
          <w:bCs/>
          <w:spacing w:val="-7"/>
          <w:sz w:val="22"/>
          <w:szCs w:val="22"/>
        </w:rPr>
        <w:br/>
      </w:r>
    </w:p>
    <w:p w14:paraId="6066B7D4" w14:textId="77777777" w:rsidR="00040E8F" w:rsidRDefault="00040E8F" w:rsidP="00040E8F">
      <w:pPr>
        <w:shd w:val="clear" w:color="auto" w:fill="FFFFFF"/>
        <w:ind w:right="-91"/>
        <w:jc w:val="center"/>
        <w:rPr>
          <w:b/>
          <w:bCs/>
          <w:spacing w:val="-7"/>
          <w:sz w:val="22"/>
          <w:szCs w:val="22"/>
        </w:rPr>
      </w:pPr>
    </w:p>
    <w:p w14:paraId="3D8141D7" w14:textId="69E3BA15" w:rsidR="00832A2B" w:rsidRPr="00CA2528" w:rsidRDefault="00832A2B" w:rsidP="00040E8F">
      <w:pPr>
        <w:shd w:val="clear" w:color="auto" w:fill="FFFFFF"/>
        <w:ind w:right="-91"/>
        <w:jc w:val="center"/>
        <w:rPr>
          <w:sz w:val="22"/>
          <w:szCs w:val="22"/>
        </w:rPr>
      </w:pPr>
      <w:r w:rsidRPr="00CA2528">
        <w:rPr>
          <w:b/>
          <w:bCs/>
          <w:spacing w:val="-7"/>
          <w:sz w:val="22"/>
          <w:szCs w:val="22"/>
        </w:rPr>
        <w:t>Dane organizatora</w:t>
      </w:r>
    </w:p>
    <w:p w14:paraId="22C7A50E" w14:textId="77777777" w:rsidR="00832A2B" w:rsidRPr="00CA2528" w:rsidRDefault="00832A2B" w:rsidP="00DA092B">
      <w:pPr>
        <w:spacing w:after="230" w:line="1" w:lineRule="exact"/>
        <w:ind w:right="-90"/>
        <w:jc w:val="center"/>
        <w:rPr>
          <w:sz w:val="22"/>
          <w:szCs w:val="22"/>
        </w:rPr>
      </w:pPr>
    </w:p>
    <w:tbl>
      <w:tblPr>
        <w:tblW w:w="9719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3"/>
        <w:gridCol w:w="5536"/>
      </w:tblGrid>
      <w:tr w:rsidR="00832A2B" w:rsidRPr="00CA2528" w14:paraId="5ADD5B8F" w14:textId="77777777" w:rsidTr="00040E8F">
        <w:trPr>
          <w:trHeight w:hRule="exact" w:val="88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3DCA8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Imię i nazwisko/nazwa organizatora</w:t>
            </w:r>
          </w:p>
        </w:tc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4F950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</w:tc>
      </w:tr>
      <w:tr w:rsidR="00832A2B" w:rsidRPr="00CA2528" w14:paraId="147EA9A5" w14:textId="77777777" w:rsidTr="00040E8F">
        <w:trPr>
          <w:trHeight w:hRule="exact" w:val="451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E738F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Adres</w:t>
            </w:r>
            <w:r w:rsidRPr="00CA2528">
              <w:rPr>
                <w:sz w:val="22"/>
                <w:szCs w:val="22"/>
              </w:rPr>
              <w:br/>
            </w:r>
            <w:r w:rsidRPr="00CA2528">
              <w:rPr>
                <w:sz w:val="22"/>
                <w:szCs w:val="22"/>
              </w:rPr>
              <w:br/>
            </w:r>
          </w:p>
        </w:tc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E7172" w14:textId="77777777" w:rsidR="00832A2B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  <w:p w14:paraId="2E12DCA3" w14:textId="77777777" w:rsidR="00040E8F" w:rsidRDefault="00040E8F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  <w:p w14:paraId="24A711DD" w14:textId="77777777" w:rsidR="00040E8F" w:rsidRDefault="00040E8F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  <w:p w14:paraId="38650B0D" w14:textId="77777777" w:rsidR="00040E8F" w:rsidRDefault="00040E8F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  <w:p w14:paraId="3A742365" w14:textId="77777777" w:rsidR="00040E8F" w:rsidRPr="00CA2528" w:rsidRDefault="00040E8F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</w:tc>
      </w:tr>
      <w:tr w:rsidR="00832A2B" w:rsidRPr="00CA2528" w14:paraId="5EA7A27D" w14:textId="77777777" w:rsidTr="00040E8F">
        <w:trPr>
          <w:trHeight w:hRule="exact" w:val="42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ECB26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Telefon</w:t>
            </w:r>
          </w:p>
        </w:tc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45117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</w:tc>
      </w:tr>
      <w:tr w:rsidR="00832A2B" w:rsidRPr="00CA2528" w14:paraId="4D05FC23" w14:textId="77777777" w:rsidTr="00040E8F">
        <w:trPr>
          <w:trHeight w:hRule="exact" w:val="429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18C05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Fax</w:t>
            </w:r>
          </w:p>
        </w:tc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58A43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</w:tc>
      </w:tr>
      <w:tr w:rsidR="00832A2B" w:rsidRPr="00CA2528" w14:paraId="12174F68" w14:textId="77777777" w:rsidTr="00040E8F">
        <w:trPr>
          <w:trHeight w:hRule="exact" w:val="44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6B5B6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E-mail</w:t>
            </w:r>
          </w:p>
        </w:tc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5EFA5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</w:tc>
      </w:tr>
      <w:tr w:rsidR="00832A2B" w:rsidRPr="00CA2528" w14:paraId="33CF8859" w14:textId="77777777" w:rsidTr="00040E8F">
        <w:trPr>
          <w:trHeight w:hRule="exact" w:val="132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CDA06" w14:textId="14EE4D91" w:rsidR="00832A2B" w:rsidRPr="00CA2528" w:rsidRDefault="00832A2B" w:rsidP="00214FA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Osoba odpowiedzialna za</w:t>
            </w:r>
            <w:r w:rsidR="00214FAB">
              <w:rPr>
                <w:sz w:val="22"/>
                <w:szCs w:val="22"/>
              </w:rPr>
              <w:t xml:space="preserve"> </w:t>
            </w:r>
            <w:r w:rsidRPr="00CA2528">
              <w:rPr>
                <w:sz w:val="22"/>
                <w:szCs w:val="22"/>
              </w:rPr>
              <w:t>organizację wydarzenia</w:t>
            </w:r>
          </w:p>
          <w:p w14:paraId="0AC4BE3F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(imię i nazwisko, telefon, e-mail)</w:t>
            </w:r>
          </w:p>
        </w:tc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334DB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</w:tc>
      </w:tr>
    </w:tbl>
    <w:p w14:paraId="3BAE7DDF" w14:textId="77777777" w:rsidR="00832A2B" w:rsidRPr="00CA2528" w:rsidRDefault="00832A2B" w:rsidP="00832A2B">
      <w:pPr>
        <w:shd w:val="clear" w:color="auto" w:fill="FFFFFF"/>
        <w:ind w:right="-90"/>
        <w:jc w:val="center"/>
        <w:rPr>
          <w:sz w:val="22"/>
          <w:szCs w:val="22"/>
        </w:rPr>
      </w:pPr>
      <w:r w:rsidRPr="00CA2528">
        <w:rPr>
          <w:b/>
          <w:bCs/>
          <w:spacing w:val="-5"/>
          <w:sz w:val="22"/>
          <w:szCs w:val="22"/>
        </w:rPr>
        <w:br/>
        <w:t>Informacje o wydarzeniu</w:t>
      </w:r>
      <w:r w:rsidRPr="00CA2528">
        <w:rPr>
          <w:b/>
          <w:bCs/>
          <w:spacing w:val="-5"/>
          <w:sz w:val="22"/>
          <w:szCs w:val="22"/>
        </w:rPr>
        <w:br/>
      </w:r>
    </w:p>
    <w:tbl>
      <w:tblPr>
        <w:tblW w:w="9876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0"/>
        <w:gridCol w:w="5636"/>
      </w:tblGrid>
      <w:tr w:rsidR="00832A2B" w:rsidRPr="00CA2528" w14:paraId="5E1A9D49" w14:textId="77777777" w:rsidTr="00040E8F">
        <w:trPr>
          <w:trHeight w:hRule="exact" w:val="394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FAF0D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Nazwa wydarzenia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B53CC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</w:tc>
      </w:tr>
      <w:tr w:rsidR="00832A2B" w:rsidRPr="00CA2528" w14:paraId="38EC2E54" w14:textId="77777777" w:rsidTr="00040E8F">
        <w:trPr>
          <w:trHeight w:hRule="exact" w:val="358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0F41A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Data i godzina rozpoczęcia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16994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</w:tc>
      </w:tr>
      <w:tr w:rsidR="00832A2B" w:rsidRPr="00CA2528" w14:paraId="493F674A" w14:textId="77777777" w:rsidTr="00040E8F">
        <w:trPr>
          <w:trHeight w:hRule="exact" w:val="717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A2501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Miejsce wydarzenia (dokładny adres, sala)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A8510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</w:tc>
      </w:tr>
      <w:tr w:rsidR="00832A2B" w:rsidRPr="00CA2528" w14:paraId="5E8596EF" w14:textId="77777777" w:rsidTr="00040E8F">
        <w:trPr>
          <w:trHeight w:hRule="exact" w:val="358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A6FBB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Program wydarzenia (godzinny)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D175A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</w:tc>
      </w:tr>
      <w:tr w:rsidR="00832A2B" w:rsidRPr="00CA2528" w14:paraId="4E94834B" w14:textId="77777777" w:rsidTr="00040E8F">
        <w:trPr>
          <w:trHeight w:hRule="exact" w:val="37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C345A" w14:textId="68355A98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Opis wydarzenia</w:t>
            </w:r>
            <w:r w:rsidR="002956CB" w:rsidRPr="00CA2528">
              <w:rPr>
                <w:sz w:val="22"/>
                <w:szCs w:val="22"/>
              </w:rPr>
              <w:t>/</w:t>
            </w:r>
            <w:r w:rsidR="009B7704" w:rsidRPr="00CA2528">
              <w:rPr>
                <w:sz w:val="22"/>
                <w:szCs w:val="22"/>
              </w:rPr>
              <w:t xml:space="preserve">cel </w:t>
            </w:r>
            <w:r w:rsidRPr="00CA2528">
              <w:rPr>
                <w:sz w:val="22"/>
                <w:szCs w:val="22"/>
              </w:rPr>
              <w:t>(max. 10 zdań)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13F40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</w:tc>
      </w:tr>
      <w:tr w:rsidR="002956CB" w:rsidRPr="00CA2528" w14:paraId="0643E0B7" w14:textId="77777777" w:rsidTr="00040E8F">
        <w:trPr>
          <w:trHeight w:hRule="exact" w:val="1064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EA511" w14:textId="0EF7A153" w:rsidR="002956CB" w:rsidRPr="00CA2528" w:rsidRDefault="002956CB" w:rsidP="002956C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Zasięg wydarzenia</w:t>
            </w:r>
            <w:r w:rsidR="009B7704" w:rsidRPr="00CA2528">
              <w:rPr>
                <w:sz w:val="22"/>
                <w:szCs w:val="22"/>
              </w:rPr>
              <w:br/>
            </w:r>
            <w:r w:rsidRPr="00CA2528">
              <w:rPr>
                <w:sz w:val="22"/>
                <w:szCs w:val="22"/>
              </w:rPr>
              <w:t>(lokalny, regionalny, ogólnopolski, międzynarodowy)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F3512" w14:textId="77777777" w:rsidR="002956CB" w:rsidRPr="00CA2528" w:rsidRDefault="002956C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</w:tc>
      </w:tr>
      <w:tr w:rsidR="002956CB" w:rsidRPr="00CA2528" w14:paraId="2BCAB9B0" w14:textId="77777777" w:rsidTr="00040E8F">
        <w:trPr>
          <w:trHeight w:hRule="exact" w:val="1063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1F4B5" w14:textId="62C79454" w:rsidR="002956CB" w:rsidRPr="00CA2528" w:rsidRDefault="002956CB" w:rsidP="002956C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Charakter wydarzenia</w:t>
            </w:r>
            <w:r w:rsidR="009B7704" w:rsidRPr="00CA2528">
              <w:rPr>
                <w:sz w:val="22"/>
                <w:szCs w:val="22"/>
              </w:rPr>
              <w:br/>
            </w:r>
            <w:r w:rsidRPr="00CA2528">
              <w:rPr>
                <w:sz w:val="22"/>
                <w:szCs w:val="22"/>
              </w:rPr>
              <w:t>(kulturalny, naukowy, edukacyjny, sportowy, gospodarczy, turystyczny</w:t>
            </w:r>
            <w:r w:rsidR="00186435" w:rsidRPr="00CA2528">
              <w:rPr>
                <w:sz w:val="22"/>
                <w:szCs w:val="22"/>
              </w:rPr>
              <w:t>, inny</w:t>
            </w:r>
            <w:r w:rsidRPr="00CA2528">
              <w:rPr>
                <w:sz w:val="22"/>
                <w:szCs w:val="22"/>
              </w:rPr>
              <w:t>)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58FCF" w14:textId="77777777" w:rsidR="002956CB" w:rsidRPr="00CA2528" w:rsidRDefault="002956C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</w:tc>
      </w:tr>
      <w:tr w:rsidR="002956CB" w:rsidRPr="00CA2528" w14:paraId="25125053" w14:textId="77777777" w:rsidTr="00040E8F">
        <w:trPr>
          <w:trHeight w:hRule="exact" w:val="1065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33DD9" w14:textId="77777777" w:rsidR="00186435" w:rsidRPr="00CA2528" w:rsidRDefault="002956CB" w:rsidP="002956C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Czy wydarzenie ma charakter cykliczny</w:t>
            </w:r>
            <w:r w:rsidR="00186435" w:rsidRPr="00CA2528">
              <w:rPr>
                <w:sz w:val="22"/>
                <w:szCs w:val="22"/>
              </w:rPr>
              <w:t xml:space="preserve">? </w:t>
            </w:r>
          </w:p>
          <w:p w14:paraId="194E91FA" w14:textId="1522644F" w:rsidR="00214FAB" w:rsidRPr="00040E8F" w:rsidRDefault="002956CB" w:rsidP="002956CB">
            <w:pPr>
              <w:shd w:val="clear" w:color="auto" w:fill="FFFFFF"/>
              <w:ind w:right="-90"/>
              <w:jc w:val="center"/>
              <w:rPr>
                <w:sz w:val="18"/>
              </w:rPr>
            </w:pPr>
            <w:r w:rsidRPr="00040E8F">
              <w:rPr>
                <w:sz w:val="18"/>
              </w:rPr>
              <w:t>(</w:t>
            </w:r>
            <w:r w:rsidR="00186435" w:rsidRPr="00040E8F">
              <w:rPr>
                <w:sz w:val="18"/>
              </w:rPr>
              <w:t>jeśli tak</w:t>
            </w:r>
            <w:r w:rsidR="00214FAB" w:rsidRPr="00040E8F">
              <w:rPr>
                <w:sz w:val="18"/>
              </w:rPr>
              <w:t>,</w:t>
            </w:r>
            <w:r w:rsidR="00186435" w:rsidRPr="00040E8F">
              <w:rPr>
                <w:sz w:val="18"/>
              </w:rPr>
              <w:t xml:space="preserve"> należy podać jak często się odbywa, która to edycja, czy poprzednie edycje zostały wyróżnione </w:t>
            </w:r>
          </w:p>
          <w:p w14:paraId="6D38EE40" w14:textId="23554541" w:rsidR="002956CB" w:rsidRPr="00CA2528" w:rsidRDefault="00186435" w:rsidP="002956C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040E8F">
              <w:rPr>
                <w:sz w:val="18"/>
              </w:rPr>
              <w:t>Patronatem)</w:t>
            </w:r>
            <w:r w:rsidRPr="00040E8F">
              <w:rPr>
                <w:szCs w:val="22"/>
              </w:rPr>
              <w:t xml:space="preserve"> 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8F8EC" w14:textId="77777777" w:rsidR="002956CB" w:rsidRPr="00CA2528" w:rsidRDefault="002956C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</w:tc>
      </w:tr>
      <w:tr w:rsidR="002956CB" w:rsidRPr="00CA2528" w14:paraId="7E95BCC5" w14:textId="77777777" w:rsidTr="00040E8F">
        <w:trPr>
          <w:trHeight w:hRule="exact" w:val="1500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CB887" w14:textId="72CDB99E" w:rsidR="002956CB" w:rsidRPr="00CA2528" w:rsidRDefault="00DA092B" w:rsidP="002956C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Ź</w:t>
            </w:r>
            <w:r w:rsidR="002956CB" w:rsidRPr="00CA2528">
              <w:rPr>
                <w:sz w:val="22"/>
                <w:szCs w:val="22"/>
              </w:rPr>
              <w:t>ródła finansowania wydarzenia (środki własne,</w:t>
            </w:r>
            <w:r w:rsidR="00040E8F">
              <w:rPr>
                <w:sz w:val="22"/>
                <w:szCs w:val="22"/>
              </w:rPr>
              <w:t xml:space="preserve"> </w:t>
            </w:r>
            <w:r w:rsidR="002956CB" w:rsidRPr="00CA2528">
              <w:rPr>
                <w:sz w:val="22"/>
                <w:szCs w:val="22"/>
              </w:rPr>
              <w:t>środki UE, sponsoring, inne)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00828" w14:textId="77777777" w:rsidR="002956CB" w:rsidRPr="00CA2528" w:rsidRDefault="002956C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</w:tc>
      </w:tr>
    </w:tbl>
    <w:p w14:paraId="327DB6A1" w14:textId="77777777" w:rsidR="00832A2B" w:rsidRPr="00CA2528" w:rsidRDefault="00832A2B" w:rsidP="00832A2B">
      <w:pPr>
        <w:shd w:val="clear" w:color="auto" w:fill="FFFFFF"/>
        <w:ind w:right="-90"/>
        <w:jc w:val="center"/>
        <w:rPr>
          <w:sz w:val="22"/>
          <w:szCs w:val="22"/>
        </w:rPr>
      </w:pPr>
      <w:r w:rsidRPr="00CA2528">
        <w:rPr>
          <w:b/>
          <w:bCs/>
          <w:spacing w:val="-6"/>
          <w:sz w:val="22"/>
          <w:szCs w:val="22"/>
        </w:rPr>
        <w:br/>
      </w:r>
      <w:r w:rsidRPr="00CA2528">
        <w:rPr>
          <w:b/>
          <w:bCs/>
          <w:spacing w:val="-6"/>
          <w:sz w:val="22"/>
          <w:szCs w:val="22"/>
        </w:rPr>
        <w:lastRenderedPageBreak/>
        <w:t>Informacje dodatkowe</w:t>
      </w:r>
      <w:r w:rsidRPr="00CA2528">
        <w:rPr>
          <w:b/>
          <w:bCs/>
          <w:spacing w:val="-6"/>
          <w:sz w:val="22"/>
          <w:szCs w:val="22"/>
        </w:rPr>
        <w:br/>
      </w:r>
    </w:p>
    <w:tbl>
      <w:tblPr>
        <w:tblW w:w="957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2"/>
        <w:gridCol w:w="5465"/>
      </w:tblGrid>
      <w:tr w:rsidR="00832A2B" w:rsidRPr="00CA2528" w14:paraId="7EC08924" w14:textId="77777777" w:rsidTr="00040E8F">
        <w:trPr>
          <w:trHeight w:hRule="exact" w:val="56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404EC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Zaplanowane sposoby promocji wydarzenia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DA1AF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</w:tc>
      </w:tr>
      <w:tr w:rsidR="00832A2B" w:rsidRPr="00CA2528" w14:paraId="003959E1" w14:textId="77777777" w:rsidTr="00040E8F">
        <w:trPr>
          <w:trHeight w:hRule="exact" w:val="58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A30BA" w14:textId="090C3F98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Inne osoby, do których zwrócono się z prośbą</w:t>
            </w:r>
            <w:r w:rsidR="009B7704" w:rsidRPr="00CA2528">
              <w:rPr>
                <w:sz w:val="22"/>
                <w:szCs w:val="22"/>
              </w:rPr>
              <w:br/>
            </w:r>
            <w:r w:rsidRPr="00CA2528">
              <w:rPr>
                <w:sz w:val="22"/>
                <w:szCs w:val="22"/>
              </w:rPr>
              <w:t xml:space="preserve">o </w:t>
            </w:r>
            <w:r w:rsidR="009B7704" w:rsidRPr="00CA2528">
              <w:rPr>
                <w:sz w:val="22"/>
                <w:szCs w:val="22"/>
              </w:rPr>
              <w:t>Honorowy P</w:t>
            </w:r>
            <w:r w:rsidRPr="00CA2528">
              <w:rPr>
                <w:sz w:val="22"/>
                <w:szCs w:val="22"/>
              </w:rPr>
              <w:t xml:space="preserve">atronat 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C12C9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</w:tc>
      </w:tr>
      <w:tr w:rsidR="00832A2B" w:rsidRPr="00CA2528" w14:paraId="64CD595E" w14:textId="77777777" w:rsidTr="00040E8F">
        <w:trPr>
          <w:trHeight w:hRule="exact" w:val="85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9AA56" w14:textId="3DB8F071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Inne osoby, które objęły wydarzenie</w:t>
            </w:r>
            <w:r w:rsidR="009B7704" w:rsidRPr="00CA2528">
              <w:rPr>
                <w:sz w:val="22"/>
                <w:szCs w:val="22"/>
              </w:rPr>
              <w:br/>
              <w:t>Honorowym</w:t>
            </w:r>
            <w:r w:rsidRPr="00CA2528">
              <w:rPr>
                <w:sz w:val="22"/>
                <w:szCs w:val="22"/>
              </w:rPr>
              <w:t xml:space="preserve"> </w:t>
            </w:r>
            <w:r w:rsidR="009B7704" w:rsidRPr="00CA2528">
              <w:rPr>
                <w:sz w:val="22"/>
                <w:szCs w:val="22"/>
              </w:rPr>
              <w:t>P</w:t>
            </w:r>
            <w:r w:rsidRPr="00CA2528">
              <w:rPr>
                <w:sz w:val="22"/>
                <w:szCs w:val="22"/>
              </w:rPr>
              <w:t xml:space="preserve">atronatem 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8756B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</w:tc>
      </w:tr>
      <w:tr w:rsidR="00832A2B" w:rsidRPr="00CA2528" w14:paraId="33F5222D" w14:textId="77777777" w:rsidTr="00040E8F">
        <w:trPr>
          <w:trHeight w:hRule="exact" w:val="59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A60A3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  <w:r w:rsidRPr="00CA2528">
              <w:rPr>
                <w:sz w:val="22"/>
                <w:szCs w:val="22"/>
              </w:rPr>
              <w:t>Przewidywana liczba uczestników, dostępność imprezy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A1FDD" w14:textId="77777777" w:rsidR="00832A2B" w:rsidRPr="00CA2528" w:rsidRDefault="00832A2B" w:rsidP="0034067B">
            <w:pPr>
              <w:shd w:val="clear" w:color="auto" w:fill="FFFFFF"/>
              <w:ind w:right="-90"/>
              <w:jc w:val="center"/>
              <w:rPr>
                <w:sz w:val="22"/>
                <w:szCs w:val="22"/>
              </w:rPr>
            </w:pPr>
          </w:p>
        </w:tc>
      </w:tr>
    </w:tbl>
    <w:p w14:paraId="2EA39556" w14:textId="5D371824" w:rsidR="00A45127" w:rsidRPr="00CA2528" w:rsidRDefault="00A45127">
      <w:pPr>
        <w:rPr>
          <w:sz w:val="22"/>
          <w:szCs w:val="22"/>
        </w:rPr>
      </w:pPr>
    </w:p>
    <w:p w14:paraId="25A60AC6" w14:textId="4C816F68" w:rsidR="005B1D29" w:rsidRDefault="005B1D29"/>
    <w:p w14:paraId="1C9BBE21" w14:textId="77777777" w:rsidR="005B1D29" w:rsidRDefault="005B1D29"/>
    <w:p w14:paraId="5FA7380D" w14:textId="77777777" w:rsidR="00040E8F" w:rsidRDefault="00040E8F"/>
    <w:p w14:paraId="63A78769" w14:textId="2D02AC13" w:rsidR="005B1D29" w:rsidRDefault="005B1D29"/>
    <w:p w14:paraId="5A902214" w14:textId="3CA9214D" w:rsidR="005B1D29" w:rsidRDefault="005B1D29">
      <w:pPr>
        <w:rPr>
          <w:i/>
          <w:iCs/>
        </w:rPr>
      </w:pPr>
      <w:r>
        <w:t>………………………………………..                                                              …………………………………….</w:t>
      </w:r>
      <w:r>
        <w:br/>
      </w:r>
      <w:r>
        <w:rPr>
          <w:i/>
          <w:iCs/>
        </w:rPr>
        <w:t xml:space="preserve">                    </w:t>
      </w:r>
      <w:r w:rsidRPr="005B1D29">
        <w:rPr>
          <w:i/>
          <w:iCs/>
        </w:rPr>
        <w:t>(miejsce i data)</w:t>
      </w:r>
      <w:r>
        <w:rPr>
          <w:i/>
          <w:iCs/>
        </w:rPr>
        <w:t xml:space="preserve">                                                                                          (podpis </w:t>
      </w:r>
      <w:r w:rsidR="008E60DE">
        <w:rPr>
          <w:i/>
          <w:iCs/>
        </w:rPr>
        <w:t>organizatora</w:t>
      </w:r>
      <w:r>
        <w:rPr>
          <w:i/>
          <w:iCs/>
        </w:rPr>
        <w:t>)</w:t>
      </w:r>
    </w:p>
    <w:p w14:paraId="53F60D1C" w14:textId="2161BE92" w:rsidR="00566D93" w:rsidRDefault="00566D93">
      <w:pPr>
        <w:rPr>
          <w:i/>
          <w:iCs/>
        </w:rPr>
      </w:pPr>
    </w:p>
    <w:p w14:paraId="3DD8A0E2" w14:textId="3AA0E0A2" w:rsidR="00566D93" w:rsidRDefault="00566D93">
      <w:pPr>
        <w:rPr>
          <w:i/>
          <w:iCs/>
        </w:rPr>
      </w:pPr>
    </w:p>
    <w:p w14:paraId="07FD2C45" w14:textId="169800B3" w:rsidR="00566D93" w:rsidRDefault="00566D93">
      <w:pPr>
        <w:rPr>
          <w:i/>
          <w:iCs/>
        </w:rPr>
      </w:pPr>
    </w:p>
    <w:p w14:paraId="16B73000" w14:textId="77777777" w:rsidR="00566D93" w:rsidRPr="001B4B92" w:rsidRDefault="00566D93" w:rsidP="00566D93">
      <w:pPr>
        <w:jc w:val="center"/>
      </w:pPr>
      <w:r w:rsidRPr="001B4B92">
        <w:t>KLAUZULA INFORMACYJNA</w:t>
      </w:r>
    </w:p>
    <w:p w14:paraId="34ACDB57" w14:textId="2C1DDBC0" w:rsidR="00566D93" w:rsidRPr="001B4B92" w:rsidRDefault="00566D93" w:rsidP="00040E8F">
      <w:pPr>
        <w:jc w:val="center"/>
        <w:rPr>
          <w:b/>
        </w:rPr>
      </w:pPr>
      <w:r w:rsidRPr="001B4B92">
        <w:rPr>
          <w:b/>
        </w:rPr>
        <w:t>dotycząca wniosku o przyznanie</w:t>
      </w:r>
      <w:r w:rsidR="00040E8F">
        <w:rPr>
          <w:b/>
        </w:rPr>
        <w:t xml:space="preserve"> </w:t>
      </w:r>
      <w:r w:rsidRPr="001B4B92">
        <w:rPr>
          <w:b/>
        </w:rPr>
        <w:t>Honorowego Patronatu Marszałka Województwa Świętokrzyskiego</w:t>
      </w:r>
      <w:r w:rsidRPr="001B4B92">
        <w:rPr>
          <w:b/>
        </w:rPr>
        <w:br/>
        <w:t>lub członkostwa Marszałka Województwa Świętokrzyskiego w Komitecie Honorowym</w:t>
      </w:r>
    </w:p>
    <w:p w14:paraId="66676268" w14:textId="77777777" w:rsidR="00566D93" w:rsidRPr="001B4B92" w:rsidRDefault="00566D93" w:rsidP="00566D93">
      <w:pPr>
        <w:jc w:val="both"/>
        <w:rPr>
          <w:lang w:eastAsia="en-GB"/>
        </w:rPr>
      </w:pPr>
    </w:p>
    <w:p w14:paraId="27372CC3" w14:textId="2E9DD1F6" w:rsidR="00566D93" w:rsidRPr="00040E8F" w:rsidRDefault="00566D93" w:rsidP="00566D93">
      <w:pPr>
        <w:jc w:val="both"/>
        <w:rPr>
          <w:lang w:eastAsia="en-GB"/>
        </w:rPr>
      </w:pPr>
      <w:r w:rsidRPr="001B4B92">
        <w:rPr>
          <w:lang w:eastAsia="en-GB"/>
        </w:rPr>
        <w:tab/>
      </w:r>
      <w:r w:rsidRPr="00040E8F">
        <w:rPr>
          <w:lang w:eastAsia="en-GB"/>
        </w:rPr>
        <w:t>Zgodnie z art. 13 ust. 1 i ust. 2 Rozporządzenia Parlamentu Europejskiego i Rady (UE) 2016/679 z dnia 27</w:t>
      </w:r>
      <w:r w:rsidR="001B4B92" w:rsidRPr="00040E8F">
        <w:rPr>
          <w:lang w:eastAsia="en-GB"/>
        </w:rPr>
        <w:t xml:space="preserve"> </w:t>
      </w:r>
      <w:r w:rsidRPr="00040E8F">
        <w:rPr>
          <w:lang w:eastAsia="en-GB"/>
        </w:rPr>
        <w:t>kwietnia</w:t>
      </w:r>
      <w:r w:rsidR="001B4B92" w:rsidRPr="00040E8F">
        <w:rPr>
          <w:lang w:eastAsia="en-GB"/>
        </w:rPr>
        <w:t xml:space="preserve"> </w:t>
      </w:r>
      <w:r w:rsidRPr="00040E8F">
        <w:rPr>
          <w:lang w:eastAsia="en-GB"/>
        </w:rPr>
        <w:t>2016</w:t>
      </w:r>
      <w:r w:rsidR="001B4B92" w:rsidRPr="00040E8F">
        <w:rPr>
          <w:lang w:eastAsia="en-GB"/>
        </w:rPr>
        <w:t xml:space="preserve"> </w:t>
      </w:r>
      <w:r w:rsidRPr="00040E8F">
        <w:rPr>
          <w:lang w:eastAsia="en-GB"/>
        </w:rPr>
        <w:t>r.</w:t>
      </w:r>
      <w:r w:rsidR="001B4B92" w:rsidRPr="00040E8F">
        <w:rPr>
          <w:lang w:eastAsia="en-GB"/>
        </w:rPr>
        <w:t xml:space="preserve"> </w:t>
      </w:r>
      <w:r w:rsidRPr="00040E8F">
        <w:rPr>
          <w:lang w:eastAsia="en-GB"/>
        </w:rPr>
        <w:t>w</w:t>
      </w:r>
      <w:r w:rsidR="001B4B92" w:rsidRPr="00040E8F">
        <w:rPr>
          <w:lang w:eastAsia="en-GB"/>
        </w:rPr>
        <w:t xml:space="preserve"> </w:t>
      </w:r>
      <w:r w:rsidRPr="00040E8F">
        <w:rPr>
          <w:lang w:eastAsia="en-GB"/>
        </w:rPr>
        <w:t>sprawie</w:t>
      </w:r>
      <w:r w:rsidR="001B4B92" w:rsidRPr="00040E8F">
        <w:rPr>
          <w:lang w:eastAsia="en-GB"/>
        </w:rPr>
        <w:t xml:space="preserve"> </w:t>
      </w:r>
      <w:r w:rsidRPr="00040E8F">
        <w:rPr>
          <w:lang w:eastAsia="en-GB"/>
        </w:rPr>
        <w:t>ochrony</w:t>
      </w:r>
      <w:r w:rsidR="001B4B92" w:rsidRPr="00040E8F">
        <w:rPr>
          <w:lang w:eastAsia="en-GB"/>
        </w:rPr>
        <w:t xml:space="preserve"> </w:t>
      </w:r>
      <w:r w:rsidRPr="00040E8F">
        <w:rPr>
          <w:lang w:eastAsia="en-GB"/>
        </w:rPr>
        <w:t>osób</w:t>
      </w:r>
      <w:r w:rsidR="001B4B92" w:rsidRPr="00040E8F">
        <w:rPr>
          <w:lang w:eastAsia="en-GB"/>
        </w:rPr>
        <w:t xml:space="preserve"> </w:t>
      </w:r>
      <w:r w:rsidRPr="00040E8F">
        <w:rPr>
          <w:lang w:eastAsia="en-GB"/>
        </w:rPr>
        <w:t>fizycznych</w:t>
      </w:r>
      <w:r w:rsidR="001B4B92" w:rsidRPr="00040E8F">
        <w:rPr>
          <w:lang w:eastAsia="en-GB"/>
        </w:rPr>
        <w:t xml:space="preserve"> </w:t>
      </w:r>
      <w:r w:rsidRPr="00040E8F">
        <w:rPr>
          <w:lang w:eastAsia="en-GB"/>
        </w:rPr>
        <w:t>w</w:t>
      </w:r>
      <w:r w:rsidR="001B4B92" w:rsidRPr="00040E8F">
        <w:rPr>
          <w:lang w:eastAsia="en-GB"/>
        </w:rPr>
        <w:t xml:space="preserve"> </w:t>
      </w:r>
      <w:r w:rsidRPr="00040E8F">
        <w:rPr>
          <w:lang w:eastAsia="en-GB"/>
        </w:rPr>
        <w:t>związku z przetwarzaniem danych osobowych</w:t>
      </w:r>
      <w:r w:rsidR="001B4B92" w:rsidRPr="00040E8F">
        <w:rPr>
          <w:lang w:eastAsia="en-GB"/>
        </w:rPr>
        <w:br/>
      </w:r>
      <w:r w:rsidRPr="00040E8F">
        <w:rPr>
          <w:lang w:eastAsia="en-GB"/>
        </w:rPr>
        <w:t>i w sprawie swobodnego przepływu takich danych oraz uchylenia dyrektywy 95/46/WE (ogólne rozporządzenie</w:t>
      </w:r>
      <w:r w:rsidR="001B4B92" w:rsidRPr="00040E8F">
        <w:rPr>
          <w:lang w:eastAsia="en-GB"/>
        </w:rPr>
        <w:br/>
      </w:r>
      <w:r w:rsidRPr="00040E8F">
        <w:rPr>
          <w:lang w:eastAsia="en-GB"/>
        </w:rPr>
        <w:t>o ochronie danych) informujemy, że:</w:t>
      </w:r>
    </w:p>
    <w:p w14:paraId="0ABD0DC9" w14:textId="0A381733" w:rsidR="00566D93" w:rsidRPr="00040E8F" w:rsidRDefault="00566D93" w:rsidP="00566D93">
      <w:pPr>
        <w:widowControl/>
        <w:numPr>
          <w:ilvl w:val="0"/>
          <w:numId w:val="1"/>
        </w:numPr>
        <w:autoSpaceDE/>
        <w:autoSpaceDN/>
        <w:adjustRightInd/>
        <w:ind w:left="357" w:hanging="357"/>
        <w:jc w:val="both"/>
        <w:rPr>
          <w:lang w:eastAsia="en-GB"/>
        </w:rPr>
      </w:pPr>
      <w:r w:rsidRPr="00040E8F">
        <w:rPr>
          <w:lang w:eastAsia="en-GB"/>
        </w:rPr>
        <w:t>Administratorem Państwa danych osobowych jest Marszałek Województwa Świętokrzyskiego z siedzibą</w:t>
      </w:r>
      <w:r w:rsidR="001B4B92" w:rsidRPr="00040E8F">
        <w:rPr>
          <w:lang w:eastAsia="en-GB"/>
        </w:rPr>
        <w:br/>
      </w:r>
      <w:r w:rsidRPr="00040E8F">
        <w:rPr>
          <w:lang w:eastAsia="en-GB"/>
        </w:rPr>
        <w:t>w Kielcach,</w:t>
      </w:r>
      <w:r w:rsidR="001B4B92" w:rsidRPr="00040E8F">
        <w:rPr>
          <w:lang w:eastAsia="en-GB"/>
        </w:rPr>
        <w:t xml:space="preserve"> </w:t>
      </w:r>
      <w:r w:rsidRPr="00040E8F">
        <w:rPr>
          <w:lang w:eastAsia="en-GB"/>
        </w:rPr>
        <w:t>al.</w:t>
      </w:r>
      <w:r w:rsidR="001B4B92" w:rsidRPr="00040E8F">
        <w:rPr>
          <w:lang w:eastAsia="en-GB"/>
        </w:rPr>
        <w:t xml:space="preserve"> </w:t>
      </w:r>
      <w:r w:rsidRPr="00040E8F">
        <w:rPr>
          <w:lang w:eastAsia="en-GB"/>
        </w:rPr>
        <w:t>IX</w:t>
      </w:r>
      <w:r w:rsidR="001B4B92" w:rsidRPr="00040E8F">
        <w:rPr>
          <w:lang w:eastAsia="en-GB"/>
        </w:rPr>
        <w:t xml:space="preserve"> </w:t>
      </w:r>
      <w:r w:rsidRPr="00040E8F">
        <w:rPr>
          <w:lang w:eastAsia="en-GB"/>
        </w:rPr>
        <w:t>Wieków</w:t>
      </w:r>
      <w:r w:rsidR="001B4B92" w:rsidRPr="00040E8F">
        <w:rPr>
          <w:lang w:eastAsia="en-GB"/>
        </w:rPr>
        <w:t xml:space="preserve"> </w:t>
      </w:r>
      <w:r w:rsidRPr="00040E8F">
        <w:rPr>
          <w:lang w:eastAsia="en-GB"/>
        </w:rPr>
        <w:t>Kielc</w:t>
      </w:r>
      <w:r w:rsidR="001B4B92" w:rsidRPr="00040E8F">
        <w:rPr>
          <w:lang w:eastAsia="en-GB"/>
        </w:rPr>
        <w:t xml:space="preserve"> </w:t>
      </w:r>
      <w:r w:rsidRPr="00040E8F">
        <w:rPr>
          <w:lang w:eastAsia="en-GB"/>
        </w:rPr>
        <w:t>3,</w:t>
      </w:r>
      <w:r w:rsidR="001B4B92" w:rsidRPr="00040E8F">
        <w:rPr>
          <w:lang w:eastAsia="en-GB"/>
        </w:rPr>
        <w:t xml:space="preserve"> </w:t>
      </w:r>
      <w:r w:rsidRPr="00040E8F">
        <w:rPr>
          <w:lang w:eastAsia="en-GB"/>
        </w:rPr>
        <w:t>25-516</w:t>
      </w:r>
      <w:r w:rsidR="001B4B92" w:rsidRPr="00040E8F">
        <w:rPr>
          <w:lang w:eastAsia="en-GB"/>
        </w:rPr>
        <w:t xml:space="preserve"> </w:t>
      </w:r>
      <w:r w:rsidRPr="00040E8F">
        <w:rPr>
          <w:lang w:eastAsia="en-GB"/>
        </w:rPr>
        <w:t>Kielce,</w:t>
      </w:r>
      <w:r w:rsidR="001B4B92" w:rsidRPr="00040E8F">
        <w:rPr>
          <w:lang w:eastAsia="en-GB"/>
        </w:rPr>
        <w:t xml:space="preserve"> </w:t>
      </w:r>
      <w:r w:rsidRPr="00040E8F">
        <w:rPr>
          <w:lang w:eastAsia="en-GB"/>
        </w:rPr>
        <w:t>tel.: 41/342-15-30, fax: 41/344-52-65,</w:t>
      </w:r>
      <w:r w:rsidR="001B4B92" w:rsidRPr="00040E8F">
        <w:rPr>
          <w:lang w:eastAsia="en-GB"/>
        </w:rPr>
        <w:br/>
      </w:r>
      <w:r w:rsidRPr="00040E8F">
        <w:rPr>
          <w:lang w:eastAsia="en-GB"/>
        </w:rPr>
        <w:t>e-mail: urzad.marszalkowski@sejmik.kielce.pl,</w:t>
      </w:r>
      <w:r w:rsidRPr="00040E8F">
        <w:t xml:space="preserve"> adres strony: </w:t>
      </w:r>
      <w:hyperlink r:id="rId7" w:history="1">
        <w:r w:rsidRPr="00040E8F">
          <w:rPr>
            <w:rStyle w:val="Hipercze"/>
          </w:rPr>
          <w:t>http://bip.sejmik.kielce.pl/</w:t>
        </w:r>
      </w:hyperlink>
      <w:r w:rsidRPr="00040E8F">
        <w:t>;</w:t>
      </w:r>
    </w:p>
    <w:p w14:paraId="11C67C70" w14:textId="01E5F4C1" w:rsidR="00566D93" w:rsidRPr="00040E8F" w:rsidRDefault="00566D93" w:rsidP="00566D93">
      <w:pPr>
        <w:widowControl/>
        <w:numPr>
          <w:ilvl w:val="0"/>
          <w:numId w:val="1"/>
        </w:numPr>
        <w:autoSpaceDE/>
        <w:autoSpaceDN/>
        <w:adjustRightInd/>
        <w:ind w:left="357" w:hanging="357"/>
        <w:jc w:val="both"/>
        <w:rPr>
          <w:lang w:eastAsia="en-GB"/>
        </w:rPr>
      </w:pPr>
      <w:r w:rsidRPr="00040E8F">
        <w:rPr>
          <w:lang w:eastAsia="en-GB"/>
        </w:rPr>
        <w:t>Kontakt z Inspektorem Ochrony Danych w</w:t>
      </w:r>
      <w:r w:rsidRPr="00040E8F">
        <w:t xml:space="preserve"> przypadku jakichkolwiek wątpliwości czy pytań w zakresie przetwarzania Państwa danych osobowych w związku z rozpatrywaniem złożonego wniosku</w:t>
      </w:r>
      <w:r w:rsidR="001B4B92" w:rsidRPr="00040E8F">
        <w:br/>
      </w:r>
      <w:r w:rsidRPr="00040E8F">
        <w:t xml:space="preserve">pod nr tel.: 41 342-10-16, </w:t>
      </w:r>
      <w:r w:rsidRPr="00040E8F">
        <w:rPr>
          <w:lang w:eastAsia="en-GB"/>
        </w:rPr>
        <w:t>fax: 41/342-10-28</w:t>
      </w:r>
      <w:r w:rsidRPr="00040E8F">
        <w:t xml:space="preserve"> lub e-mailowo: iod@sejmik.kielce.pl;</w:t>
      </w:r>
    </w:p>
    <w:p w14:paraId="06A092CF" w14:textId="2AAE92EE" w:rsidR="00566D93" w:rsidRPr="00040E8F" w:rsidRDefault="00566D93" w:rsidP="00566D93">
      <w:pPr>
        <w:widowControl/>
        <w:numPr>
          <w:ilvl w:val="0"/>
          <w:numId w:val="1"/>
        </w:numPr>
        <w:autoSpaceDE/>
        <w:autoSpaceDN/>
        <w:adjustRightInd/>
        <w:ind w:left="357" w:hanging="357"/>
        <w:jc w:val="both"/>
        <w:rPr>
          <w:lang w:eastAsia="en-GB"/>
        </w:rPr>
      </w:pPr>
      <w:r w:rsidRPr="00040E8F">
        <w:rPr>
          <w:lang w:eastAsia="en-GB"/>
        </w:rPr>
        <w:t xml:space="preserve">Państwa dane osobowe będą przetwarzane w celu </w:t>
      </w:r>
      <w:r w:rsidRPr="00040E8F">
        <w:t>rozpatrzenia wniosku o wyrażenie zgody przez Marszałka Województwa Świętokrzyskiego na objęcie honorowego patronatu lub udział w komitecie honorowym na podstawie art. 6 ust. 1 lit. e RODO (realizacja zadania w interesie publicznym) w związku z art. 11 ust 2 ustawy</w:t>
      </w:r>
      <w:r w:rsidR="001B4B92" w:rsidRPr="00040E8F">
        <w:t xml:space="preserve"> </w:t>
      </w:r>
      <w:r w:rsidRPr="00040E8F">
        <w:t>z</w:t>
      </w:r>
      <w:r w:rsidR="001B4B92" w:rsidRPr="00040E8F">
        <w:t xml:space="preserve"> </w:t>
      </w:r>
      <w:r w:rsidRPr="00040E8F">
        <w:t>dnia</w:t>
      </w:r>
      <w:r w:rsidR="001B4B92" w:rsidRPr="00040E8F">
        <w:t xml:space="preserve"> </w:t>
      </w:r>
      <w:r w:rsidRPr="00040E8F">
        <w:t>5</w:t>
      </w:r>
      <w:r w:rsidR="001B4B92" w:rsidRPr="00040E8F">
        <w:t xml:space="preserve"> </w:t>
      </w:r>
      <w:r w:rsidRPr="00040E8F">
        <w:t>czerwca</w:t>
      </w:r>
      <w:r w:rsidR="001B4B92" w:rsidRPr="00040E8F">
        <w:t xml:space="preserve"> </w:t>
      </w:r>
      <w:r w:rsidRPr="00040E8F">
        <w:t>1998</w:t>
      </w:r>
      <w:r w:rsidR="001B4B92" w:rsidRPr="00040E8F">
        <w:t xml:space="preserve"> </w:t>
      </w:r>
      <w:r w:rsidRPr="00040E8F">
        <w:t xml:space="preserve">r. o samorządzie województwa </w:t>
      </w:r>
      <w:r w:rsidRPr="00040E8F">
        <w:rPr>
          <w:bCs/>
        </w:rPr>
        <w:t xml:space="preserve">(Dz.U.2019.0.512 </w:t>
      </w:r>
      <w:proofErr w:type="spellStart"/>
      <w:r w:rsidRPr="00040E8F">
        <w:rPr>
          <w:bCs/>
        </w:rPr>
        <w:t>t.j</w:t>
      </w:r>
      <w:proofErr w:type="spellEnd"/>
      <w:r w:rsidRPr="00040E8F">
        <w:rPr>
          <w:bCs/>
        </w:rPr>
        <w:t>.)</w:t>
      </w:r>
      <w:r w:rsidRPr="00040E8F">
        <w:t>;</w:t>
      </w:r>
    </w:p>
    <w:p w14:paraId="592CB290" w14:textId="6CBB20FF" w:rsidR="00566D93" w:rsidRPr="00040E8F" w:rsidRDefault="00566D93" w:rsidP="00566D93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lang w:eastAsia="en-GB"/>
        </w:rPr>
      </w:pPr>
      <w:r w:rsidRPr="00040E8F">
        <w:t xml:space="preserve">Państwa dane osobowe będą udostępniane innym odbiorcom danych tylko i wyłącznie </w:t>
      </w:r>
      <w:r w:rsidRPr="00040E8F">
        <w:br/>
        <w:t>w przypadkach przewidzianych przepisami prawa lub na podstawie umów powierzenia przetwarzania danych osobowych</w:t>
      </w:r>
      <w:r w:rsidR="001B4B92" w:rsidRPr="00040E8F">
        <w:t xml:space="preserve"> </w:t>
      </w:r>
      <w:r w:rsidRPr="00040E8F">
        <w:t>lub</w:t>
      </w:r>
      <w:r w:rsidR="001B4B92" w:rsidRPr="00040E8F">
        <w:t xml:space="preserve"> </w:t>
      </w:r>
      <w:r w:rsidRPr="00040E8F">
        <w:t>innych</w:t>
      </w:r>
      <w:r w:rsidR="001B4B92" w:rsidRPr="00040E8F">
        <w:t xml:space="preserve"> </w:t>
      </w:r>
      <w:r w:rsidRPr="00040E8F">
        <w:t>instrumentów</w:t>
      </w:r>
      <w:r w:rsidR="001B4B92" w:rsidRPr="00040E8F">
        <w:t xml:space="preserve"> </w:t>
      </w:r>
      <w:r w:rsidRPr="00040E8F">
        <w:t>prawnych</w:t>
      </w:r>
      <w:r w:rsidR="001B4B92" w:rsidRPr="00040E8F">
        <w:t xml:space="preserve"> </w:t>
      </w:r>
      <w:r w:rsidRPr="00040E8F">
        <w:t>zawieranych z podmiotami i organami publicznymi świadczącymi na rzecz Urzędu Marszałkowskiego Województwa Świętokrzyskiego w Kielcach usług,</w:t>
      </w:r>
      <w:r w:rsidR="001B4B92" w:rsidRPr="00040E8F">
        <w:br/>
      </w:r>
      <w:r w:rsidRPr="00040E8F">
        <w:t>z którymi wiąże się przetwarzanie danych osobowych, dla których administratorem jest Marszałek Województwa Świętokrzyskiego w Kielcach</w:t>
      </w:r>
      <w:r w:rsidRPr="00040E8F">
        <w:rPr>
          <w:lang w:eastAsia="en-GB"/>
        </w:rPr>
        <w:t>;</w:t>
      </w:r>
    </w:p>
    <w:p w14:paraId="22CB3454" w14:textId="77777777" w:rsidR="00566D93" w:rsidRPr="00040E8F" w:rsidRDefault="00566D93" w:rsidP="00566D93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lang w:eastAsia="en-GB"/>
        </w:rPr>
      </w:pPr>
      <w:r w:rsidRPr="00040E8F">
        <w:rPr>
          <w:lang w:eastAsia="en-GB"/>
        </w:rPr>
        <w:t>Państwa d</w:t>
      </w:r>
      <w:r w:rsidRPr="00040E8F">
        <w:rPr>
          <w:rFonts w:eastAsia="Calibri"/>
          <w:bCs/>
        </w:rPr>
        <w:t>ane osobowe nie będą przekazywane do państw trzecich (</w:t>
      </w:r>
      <w:r w:rsidRPr="00040E8F">
        <w:t>państw znajdujących się poza Unią Europejską i Europejskim Obszarem Gospodarczym)</w:t>
      </w:r>
      <w:r w:rsidRPr="00040E8F">
        <w:rPr>
          <w:rFonts w:eastAsia="Calibri"/>
          <w:bCs/>
        </w:rPr>
        <w:t xml:space="preserve"> lub organizacji międzynarodowych;</w:t>
      </w:r>
    </w:p>
    <w:p w14:paraId="68A33136" w14:textId="5E7C14E5" w:rsidR="00566D93" w:rsidRPr="00040E8F" w:rsidRDefault="00566D93" w:rsidP="00566D93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lang w:eastAsia="en-GB"/>
        </w:rPr>
      </w:pPr>
      <w:r w:rsidRPr="00040E8F">
        <w:t>Państwa dane osobowe przechowywane będą przez okres niezbędny do realizacji wskazanych wyżej celów,</w:t>
      </w:r>
      <w:r w:rsidR="001B4B92" w:rsidRPr="00040E8F">
        <w:br/>
      </w:r>
      <w:r w:rsidRPr="00040E8F">
        <w:t>a po tym czasie dane osobowe będą przechowywane w celach archiwalnych przez okresy wskazane</w:t>
      </w:r>
      <w:r w:rsidR="001B4B92" w:rsidRPr="00040E8F">
        <w:br/>
      </w:r>
      <w:r w:rsidRPr="00040E8F">
        <w:t>w instrukcji kancelaryjnej administratora, którą Urząd Marszałkowski Województwa Świętokrzyskiego</w:t>
      </w:r>
      <w:r w:rsidR="001B4B92" w:rsidRPr="00040E8F">
        <w:br/>
      </w:r>
      <w:r w:rsidRPr="00040E8F">
        <w:t>w Kielcach zobowiązany jest stosować na mocy ustawy z dnia 14 lipca 1983 r. o narodowym zasobie archiwalnym i archiwach;</w:t>
      </w:r>
    </w:p>
    <w:p w14:paraId="57A3D562" w14:textId="77777777" w:rsidR="00566D93" w:rsidRPr="00040E8F" w:rsidRDefault="00566D93" w:rsidP="00566D93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lang w:eastAsia="en-GB"/>
        </w:rPr>
      </w:pPr>
      <w:r w:rsidRPr="00040E8F">
        <w:rPr>
          <w:rFonts w:eastAsia="Calibri"/>
        </w:rPr>
        <w:t>W związku z przetwarzaniem Państwa danych osobowych przysługują Państwu następujące uprawnienia: prawo dostępu do swoich danych osobowych (art.15 RODO), prawo żądania ich sprostowania (art.16 RODO), ograniczenia ich przetwarzania (art.18 RODO) lub wniesienia sprzeciwu ich przetwarzania (art. 21 RODO);</w:t>
      </w:r>
    </w:p>
    <w:p w14:paraId="433DF89A" w14:textId="77777777" w:rsidR="00566D93" w:rsidRPr="00040E8F" w:rsidRDefault="00566D93" w:rsidP="00566D93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lang w:eastAsia="en-GB"/>
        </w:rPr>
      </w:pPr>
      <w:r w:rsidRPr="00040E8F">
        <w:rPr>
          <w:rFonts w:eastAsia="Calibri"/>
        </w:rPr>
        <w:t>W przypadku powzięcia informacji o niezgodnym z prawem przetwarzaniu danych, przysługuje Państwu prawo wniesienia skargi do organu nadzorczego zajmującego się ochroną danych osobowych, którym jest Prezes Urzędu Ochrony Danych Osobowych;</w:t>
      </w:r>
    </w:p>
    <w:p w14:paraId="3B770A48" w14:textId="77777777" w:rsidR="00566D93" w:rsidRPr="00040E8F" w:rsidRDefault="00566D93" w:rsidP="00566D93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lang w:eastAsia="en-GB"/>
        </w:rPr>
      </w:pPr>
      <w:r w:rsidRPr="00040E8F">
        <w:t xml:space="preserve">Podanie Państwa danych osobowych </w:t>
      </w:r>
      <w:r w:rsidRPr="00040E8F">
        <w:rPr>
          <w:rFonts w:eastAsia="Calibri"/>
        </w:rPr>
        <w:t xml:space="preserve">bezpośrednio Państwa dotyczących </w:t>
      </w:r>
      <w:r w:rsidRPr="00040E8F">
        <w:t>jest dobrowolne, lecz ich niepodanie będzie skutkować brakiem możliwości rozpatrzenia złożonego wniosku;</w:t>
      </w:r>
    </w:p>
    <w:p w14:paraId="605F9E41" w14:textId="30B3C602" w:rsidR="00566D93" w:rsidRPr="00040E8F" w:rsidRDefault="00566D93" w:rsidP="00040E8F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hanging="284"/>
        <w:jc w:val="both"/>
        <w:rPr>
          <w:lang w:eastAsia="en-GB"/>
        </w:rPr>
      </w:pPr>
      <w:r w:rsidRPr="00040E8F">
        <w:rPr>
          <w:rFonts w:eastAsia="Calibri"/>
        </w:rPr>
        <w:t>Państwa dane nie będą podlegały zautomatyzowanemu podejmowaniu</w:t>
      </w:r>
      <w:r w:rsidR="00040E8F">
        <w:rPr>
          <w:rFonts w:eastAsia="Calibri"/>
        </w:rPr>
        <w:t xml:space="preserve"> decyzji i nie będą profilowane.</w:t>
      </w:r>
      <w:bookmarkStart w:id="0" w:name="_GoBack"/>
      <w:bookmarkEnd w:id="0"/>
    </w:p>
    <w:sectPr w:rsidR="00566D93" w:rsidRPr="00040E8F" w:rsidSect="00040E8F">
      <w:headerReference w:type="default" r:id="rId8"/>
      <w:footerReference w:type="default" r:id="rId9"/>
      <w:pgSz w:w="11909" w:h="16834"/>
      <w:pgMar w:top="567" w:right="1418" w:bottom="1418" w:left="1418" w:header="170" w:footer="22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DEA71" w14:textId="77777777" w:rsidR="00D757A4" w:rsidRDefault="00D757A4" w:rsidP="0011004A">
      <w:r>
        <w:separator/>
      </w:r>
    </w:p>
  </w:endnote>
  <w:endnote w:type="continuationSeparator" w:id="0">
    <w:p w14:paraId="3346D9D8" w14:textId="77777777" w:rsidR="00D757A4" w:rsidRDefault="00D757A4" w:rsidP="0011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832551"/>
      <w:docPartObj>
        <w:docPartGallery w:val="Page Numbers (Bottom of Page)"/>
        <w:docPartUnique/>
      </w:docPartObj>
    </w:sdtPr>
    <w:sdtEndPr/>
    <w:sdtContent>
      <w:p w14:paraId="12C8CB7B" w14:textId="0A530CC6" w:rsidR="0011004A" w:rsidRDefault="0011004A" w:rsidP="00040E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E8F">
          <w:rPr>
            <w:noProof/>
          </w:rPr>
          <w:t>2</w:t>
        </w:r>
        <w:r>
          <w:fldChar w:fldCharType="end"/>
        </w:r>
      </w:p>
    </w:sdtContent>
  </w:sdt>
  <w:p w14:paraId="7A758C14" w14:textId="77777777" w:rsidR="0011004A" w:rsidRDefault="001100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44E73" w14:textId="77777777" w:rsidR="00D757A4" w:rsidRDefault="00D757A4" w:rsidP="0011004A">
      <w:r>
        <w:separator/>
      </w:r>
    </w:p>
  </w:footnote>
  <w:footnote w:type="continuationSeparator" w:id="0">
    <w:p w14:paraId="54DF70C0" w14:textId="77777777" w:rsidR="00D757A4" w:rsidRDefault="00D757A4" w:rsidP="00110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34B1D" w14:textId="44D79F32" w:rsidR="00040E8F" w:rsidRPr="00040E8F" w:rsidRDefault="00040E8F" w:rsidP="00040E8F">
    <w:pPr>
      <w:pStyle w:val="Nagwek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F31C5"/>
    <w:multiLevelType w:val="multilevel"/>
    <w:tmpl w:val="7E58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27"/>
    <w:rsid w:val="00040E8F"/>
    <w:rsid w:val="0011004A"/>
    <w:rsid w:val="00186435"/>
    <w:rsid w:val="001B4B92"/>
    <w:rsid w:val="00214FAB"/>
    <w:rsid w:val="00246D13"/>
    <w:rsid w:val="00277EA8"/>
    <w:rsid w:val="002956CB"/>
    <w:rsid w:val="0049162F"/>
    <w:rsid w:val="004A3D92"/>
    <w:rsid w:val="004B5E1F"/>
    <w:rsid w:val="00536C89"/>
    <w:rsid w:val="00566D93"/>
    <w:rsid w:val="00593D5F"/>
    <w:rsid w:val="005B1D29"/>
    <w:rsid w:val="005D6A6B"/>
    <w:rsid w:val="0064338A"/>
    <w:rsid w:val="007210EF"/>
    <w:rsid w:val="00832A2B"/>
    <w:rsid w:val="008674EC"/>
    <w:rsid w:val="008E60DE"/>
    <w:rsid w:val="008F12BB"/>
    <w:rsid w:val="009A416F"/>
    <w:rsid w:val="009B7704"/>
    <w:rsid w:val="00A45127"/>
    <w:rsid w:val="00AC24EA"/>
    <w:rsid w:val="00BC3007"/>
    <w:rsid w:val="00CA2528"/>
    <w:rsid w:val="00D757A4"/>
    <w:rsid w:val="00DA092B"/>
    <w:rsid w:val="00DE25E8"/>
    <w:rsid w:val="00E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C5CAE"/>
  <w15:chartTrackingRefBased/>
  <w15:docId w15:val="{E9EF592E-9C53-4644-AC10-27A8B65A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0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0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sejmik.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Stopczyńska-Grzela, Anna</dc:creator>
  <cp:keywords/>
  <dc:description/>
  <cp:lastModifiedBy>Wójcik, Marcelina</cp:lastModifiedBy>
  <cp:revision>3</cp:revision>
  <cp:lastPrinted>2020-01-15T08:09:00Z</cp:lastPrinted>
  <dcterms:created xsi:type="dcterms:W3CDTF">2020-01-27T14:24:00Z</dcterms:created>
  <dcterms:modified xsi:type="dcterms:W3CDTF">2020-01-27T14:33:00Z</dcterms:modified>
</cp:coreProperties>
</file>