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FB" w:rsidRDefault="00E73BFB" w:rsidP="00E73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Regulamin </w:t>
      </w:r>
    </w:p>
    <w:p w:rsidR="00E73BFB" w:rsidRDefault="00E73BFB" w:rsidP="00E73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Wojewódzkiego konkursu plastycznego</w:t>
      </w:r>
    </w:p>
    <w:p w:rsidR="00E73BFB" w:rsidRDefault="00E73BFB" w:rsidP="00E73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pn.: „</w:t>
      </w:r>
      <w:r w:rsidR="0079445F">
        <w:rPr>
          <w:b/>
          <w:sz w:val="28"/>
          <w:szCs w:val="28"/>
        </w:rPr>
        <w:t>Hałas – nasz wróg</w:t>
      </w:r>
      <w:r>
        <w:rPr>
          <w:b/>
          <w:sz w:val="28"/>
          <w:szCs w:val="28"/>
        </w:rPr>
        <w:t>”</w:t>
      </w:r>
    </w:p>
    <w:p w:rsidR="00E73BFB" w:rsidRDefault="00E73BFB" w:rsidP="00E73BFB">
      <w:pPr>
        <w:jc w:val="center"/>
        <w:rPr>
          <w:b/>
          <w:color w:val="0000FF"/>
          <w:sz w:val="28"/>
          <w:szCs w:val="28"/>
        </w:rPr>
      </w:pPr>
    </w:p>
    <w:p w:rsidR="0079445F" w:rsidRPr="005A32F2" w:rsidRDefault="00E73BFB" w:rsidP="005A32F2">
      <w:pPr>
        <w:spacing w:line="360" w:lineRule="auto"/>
        <w:jc w:val="both"/>
        <w:rPr>
          <w:b/>
        </w:rPr>
      </w:pPr>
      <w:r>
        <w:rPr>
          <w:b/>
        </w:rPr>
        <w:t xml:space="preserve">Celem konkursu jest: </w:t>
      </w:r>
    </w:p>
    <w:p w:rsidR="0079445F" w:rsidRPr="00B72BE7" w:rsidRDefault="005E70C7" w:rsidP="005E70C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79445F" w:rsidRPr="00B72BE7">
        <w:rPr>
          <w:rFonts w:eastAsia="Calibri"/>
        </w:rPr>
        <w:t xml:space="preserve">rozbudzenie wśród uczniów świadomości o niebezpiecznym dla naszego zdrowia </w:t>
      </w:r>
      <w:r w:rsidR="00B72BE7">
        <w:rPr>
          <w:rFonts w:eastAsia="Calibri"/>
        </w:rPr>
        <w:t>zagrożeniu</w:t>
      </w:r>
      <w:r w:rsidR="0079445F" w:rsidRPr="00B72BE7">
        <w:rPr>
          <w:rFonts w:eastAsia="Calibri"/>
        </w:rPr>
        <w:t xml:space="preserve"> cywilizacyjnym jakim jest hałas na ulicy, w miejscu pracy i nauki, w miejscach odpoczynku;</w:t>
      </w:r>
    </w:p>
    <w:p w:rsidR="0079445F" w:rsidRPr="00B72BE7" w:rsidRDefault="005E70C7" w:rsidP="005E70C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79445F" w:rsidRPr="00B72BE7">
        <w:rPr>
          <w:rFonts w:eastAsia="Calibri"/>
        </w:rPr>
        <w:t xml:space="preserve">kształtowanie </w:t>
      </w:r>
      <w:r w:rsidR="00B72BE7">
        <w:rPr>
          <w:rFonts w:eastAsia="Calibri"/>
        </w:rPr>
        <w:t xml:space="preserve">poczucia odpowiedzialności za </w:t>
      </w:r>
      <w:r w:rsidR="0079445F" w:rsidRPr="00B72BE7">
        <w:rPr>
          <w:rFonts w:eastAsia="Calibri"/>
        </w:rPr>
        <w:t>swoje zachowanie – sposób komunikowania się i kulturę słowa;</w:t>
      </w:r>
    </w:p>
    <w:p w:rsidR="0079445F" w:rsidRPr="00B72BE7" w:rsidRDefault="005E70C7" w:rsidP="005E70C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79445F" w:rsidRPr="00B72BE7">
        <w:rPr>
          <w:rFonts w:eastAsia="Calibri"/>
        </w:rPr>
        <w:t>propagowanie zdrowego stylu życia;</w:t>
      </w:r>
    </w:p>
    <w:p w:rsidR="005A32F2" w:rsidRPr="00B72BE7" w:rsidRDefault="005E70C7" w:rsidP="005E70C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5A32F2" w:rsidRPr="00B72BE7">
        <w:rPr>
          <w:rFonts w:eastAsia="Calibri"/>
        </w:rPr>
        <w:t>promocja komunikacji zbiorowej, rowerowej oraz ścieżek rowerowych;</w:t>
      </w:r>
    </w:p>
    <w:p w:rsidR="0079445F" w:rsidRPr="00B72BE7" w:rsidRDefault="005E70C7" w:rsidP="005E70C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79445F" w:rsidRPr="00B72BE7">
        <w:rPr>
          <w:rFonts w:eastAsia="Calibri"/>
        </w:rPr>
        <w:t>podjęcie działań zmierzających do stworzenia przyjaznego nas</w:t>
      </w:r>
      <w:r w:rsidR="005A32F2" w:rsidRPr="00B72BE7">
        <w:rPr>
          <w:rFonts w:eastAsia="Calibri"/>
        </w:rPr>
        <w:t>zym uszom, cichszego środowiska;</w:t>
      </w:r>
    </w:p>
    <w:p w:rsidR="0079445F" w:rsidRPr="00B72BE7" w:rsidRDefault="005E70C7" w:rsidP="005E70C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79445F" w:rsidRPr="00B72BE7">
        <w:rPr>
          <w:rFonts w:eastAsia="Calibri"/>
        </w:rPr>
        <w:t>zwrócenie uwagi jak ważny dla naszego organizmu jest narząd słuchu – narząd zmysłu odpowiedzialny za komunikowanie się z drugim człowiekiem.</w:t>
      </w:r>
    </w:p>
    <w:p w:rsidR="00E73BFB" w:rsidRDefault="00E73BFB" w:rsidP="00E73BFB"/>
    <w:p w:rsidR="00E73BFB" w:rsidRPr="0079445F" w:rsidRDefault="00E73BFB" w:rsidP="00E73BFB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>Organizatorem konkursu jest Marszałek Województwa Świętokrzyskiego przy współpracy Starostw Powiatowych z terenu Województwa Świętokrzyskiego.</w:t>
      </w:r>
    </w:p>
    <w:p w:rsidR="00E73BFB" w:rsidRPr="0079445F" w:rsidRDefault="00E73BFB" w:rsidP="00E73BFB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 xml:space="preserve">Konkurs skierowany jest do dzieci i młodzieży w wieku do 18 lat i odbędzie się </w:t>
      </w:r>
      <w:r w:rsidRPr="0079445F">
        <w:br/>
        <w:t>w następujących kategoriach:</w:t>
      </w:r>
    </w:p>
    <w:p w:rsidR="00E73BFB" w:rsidRPr="0079445F" w:rsidRDefault="00E73BFB" w:rsidP="00E73BFB">
      <w:pPr>
        <w:spacing w:line="360" w:lineRule="auto"/>
        <w:ind w:left="420"/>
        <w:jc w:val="both"/>
        <w:rPr>
          <w:b/>
        </w:rPr>
      </w:pPr>
      <w:r w:rsidRPr="0079445F">
        <w:rPr>
          <w:b/>
        </w:rPr>
        <w:t>I – dzieci od 6 do lat 9</w:t>
      </w:r>
    </w:p>
    <w:p w:rsidR="00E73BFB" w:rsidRPr="0079445F" w:rsidRDefault="00E73BFB" w:rsidP="00E73BFB">
      <w:pPr>
        <w:spacing w:line="360" w:lineRule="auto"/>
        <w:ind w:left="420"/>
        <w:jc w:val="both"/>
        <w:rPr>
          <w:b/>
        </w:rPr>
      </w:pPr>
      <w:r w:rsidRPr="0079445F">
        <w:rPr>
          <w:b/>
        </w:rPr>
        <w:t>II – dzieci od 10 do lat 12</w:t>
      </w:r>
    </w:p>
    <w:p w:rsidR="00E73BFB" w:rsidRPr="0079445F" w:rsidRDefault="00E73BFB" w:rsidP="00E73BFB">
      <w:pPr>
        <w:spacing w:line="360" w:lineRule="auto"/>
        <w:ind w:left="420"/>
        <w:jc w:val="both"/>
        <w:rPr>
          <w:b/>
        </w:rPr>
      </w:pPr>
      <w:r w:rsidRPr="0079445F">
        <w:rPr>
          <w:b/>
        </w:rPr>
        <w:t>III – młodzież od 13 do 15 lat</w:t>
      </w:r>
    </w:p>
    <w:p w:rsidR="00E73BFB" w:rsidRPr="0079445F" w:rsidRDefault="00E73BFB" w:rsidP="00E73BFB">
      <w:pPr>
        <w:spacing w:line="360" w:lineRule="auto"/>
        <w:ind w:left="420"/>
        <w:jc w:val="both"/>
        <w:rPr>
          <w:b/>
        </w:rPr>
      </w:pPr>
      <w:r w:rsidRPr="0079445F">
        <w:rPr>
          <w:b/>
        </w:rPr>
        <w:t>IV – młodzież od 16 do 18 lat</w:t>
      </w:r>
    </w:p>
    <w:p w:rsidR="00E73BFB" w:rsidRPr="0079445F" w:rsidRDefault="00E73BFB" w:rsidP="00E73BFB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>Konkurs przeprowadzony zostanie w dwóch etapach:</w:t>
      </w:r>
    </w:p>
    <w:p w:rsidR="00E73BFB" w:rsidRPr="0079445F" w:rsidRDefault="00E73BFB" w:rsidP="00E73BFB">
      <w:pPr>
        <w:spacing w:line="360" w:lineRule="auto"/>
        <w:jc w:val="both"/>
      </w:pPr>
      <w:r w:rsidRPr="0079445F">
        <w:rPr>
          <w:b/>
        </w:rPr>
        <w:t>Etap I – Powiatowy</w:t>
      </w:r>
      <w:r w:rsidRPr="0079445F">
        <w:t xml:space="preserve"> – Starostwa powiatowe przeprowadzają etap I i wyłonią spośród uczestników konkursu laureatów. W tym celu starostwa powołują komisję konkursową. Wyróżnione prace laureatów I, II i III miejsca w każdej z czterech kategorii należy przesłać do Urzędu Marszałkowskiego.  </w:t>
      </w:r>
    </w:p>
    <w:p w:rsidR="00E73BFB" w:rsidRPr="0079445F" w:rsidRDefault="00E73BFB" w:rsidP="00E73BFB">
      <w:pPr>
        <w:spacing w:line="360" w:lineRule="auto"/>
        <w:jc w:val="both"/>
      </w:pPr>
      <w:r w:rsidRPr="0079445F">
        <w:rPr>
          <w:b/>
        </w:rPr>
        <w:t>Etap II – Wojewódzki</w:t>
      </w:r>
      <w:r w:rsidRPr="0079445F">
        <w:t xml:space="preserve"> – Departament Rozwoju Obszarów Wiejskich i Środowiska Urzędu Marszałkowskiego Województwa Świętokrzyskiego przeprowadza II etap konkursu z pośród laureatów I etapu. W tym celu Dyrektor Departamentu Rozwoju Obszarów Wiejskich </w:t>
      </w:r>
      <w:r w:rsidRPr="0079445F">
        <w:br/>
        <w:t xml:space="preserve">i Środowiska powołuje wojewódzką komisję, która dokona oceny nadesłanych prac i wyłoni laureatów I, II i III miejsca. </w:t>
      </w:r>
    </w:p>
    <w:p w:rsidR="00E73BFB" w:rsidRPr="0079445F" w:rsidRDefault="00E73BFB" w:rsidP="00E73BFB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>Technika wykonania pracy plastycznej jest dowolna np.: malarstwo, grafika, rysunek, collage lub inne techniki umożliwiające prezentację na papierze.</w:t>
      </w:r>
    </w:p>
    <w:p w:rsidR="00E73BFB" w:rsidRPr="0079445F" w:rsidRDefault="00E73BFB" w:rsidP="00E73BFB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lastRenderedPageBreak/>
        <w:t xml:space="preserve">Prace plastyczne powinny być wykonane w formacie 30cm x </w:t>
      </w:r>
      <w:smartTag w:uri="urn:schemas-microsoft-com:office:smarttags" w:element="metricconverter">
        <w:smartTagPr>
          <w:attr w:name="ProductID" w:val="42 cm"/>
        </w:smartTagPr>
        <w:r w:rsidRPr="0079445F">
          <w:t>42 cm</w:t>
        </w:r>
      </w:smartTag>
      <w:r w:rsidRPr="0079445F">
        <w:t xml:space="preserve"> (A3) lub </w:t>
      </w:r>
      <w:r w:rsidRPr="0079445F">
        <w:br/>
        <w:t xml:space="preserve">42 cm x </w:t>
      </w:r>
      <w:smartTag w:uri="urn:schemas-microsoft-com:office:smarttags" w:element="metricconverter">
        <w:smartTagPr>
          <w:attr w:name="ProductID" w:val="60 cm"/>
        </w:smartTagPr>
        <w:r w:rsidRPr="0079445F">
          <w:t>60 cm</w:t>
        </w:r>
      </w:smartTag>
      <w:r w:rsidRPr="0079445F">
        <w:t xml:space="preserve"> (A2)</w:t>
      </w:r>
    </w:p>
    <w:p w:rsidR="00E73BFB" w:rsidRPr="0079445F" w:rsidRDefault="00E73BFB" w:rsidP="00E73BFB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>Prace muszą być na odwrocie czytelnie opisane (gmina, powiat, imię i nazwisko autora oraz telefon kontaktowy do szkoły, wiek autora, adres szkoły, imię i nazwisko opiekuna).</w:t>
      </w:r>
    </w:p>
    <w:p w:rsidR="00E73BFB" w:rsidRPr="0079445F" w:rsidRDefault="00E73BFB" w:rsidP="00E73BFB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>Każdy autor może nadesłać tylko jedną pracę.</w:t>
      </w:r>
    </w:p>
    <w:p w:rsidR="00E73BFB" w:rsidRPr="0079445F" w:rsidRDefault="00E73BFB" w:rsidP="00E73BFB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 xml:space="preserve">Etap I – Powiatowy przeprowadzony zostanie do dnia </w:t>
      </w:r>
      <w:r w:rsidR="0079445F" w:rsidRPr="0079445F">
        <w:rPr>
          <w:b/>
        </w:rPr>
        <w:t>30 kwietnia</w:t>
      </w:r>
      <w:r w:rsidRPr="0079445F">
        <w:rPr>
          <w:b/>
        </w:rPr>
        <w:t>.</w:t>
      </w:r>
    </w:p>
    <w:p w:rsidR="00E73BFB" w:rsidRPr="0079445F" w:rsidRDefault="00E73BFB" w:rsidP="00E73BFB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 xml:space="preserve">Prace na etap II należy nadsyłać lub dostarczyć do dnia </w:t>
      </w:r>
      <w:r w:rsidR="0079445F" w:rsidRPr="0079445F">
        <w:rPr>
          <w:b/>
        </w:rPr>
        <w:t>6</w:t>
      </w:r>
      <w:r w:rsidRPr="0079445F">
        <w:rPr>
          <w:b/>
        </w:rPr>
        <w:t xml:space="preserve"> </w:t>
      </w:r>
      <w:r w:rsidR="0079445F" w:rsidRPr="0079445F">
        <w:rPr>
          <w:b/>
        </w:rPr>
        <w:t>maja</w:t>
      </w:r>
      <w:r w:rsidRPr="0079445F">
        <w:t xml:space="preserve"> na adres:</w:t>
      </w:r>
    </w:p>
    <w:p w:rsidR="00E73BFB" w:rsidRPr="0079445F" w:rsidRDefault="00E73BFB" w:rsidP="00E73BFB">
      <w:pPr>
        <w:spacing w:line="360" w:lineRule="auto"/>
        <w:jc w:val="center"/>
        <w:rPr>
          <w:b/>
        </w:rPr>
      </w:pPr>
      <w:r w:rsidRPr="0079445F">
        <w:rPr>
          <w:b/>
        </w:rPr>
        <w:t>Urząd Marszałkowski Województwa Świętokrzyskiego</w:t>
      </w:r>
    </w:p>
    <w:p w:rsidR="00E73BFB" w:rsidRPr="0079445F" w:rsidRDefault="00E73BFB" w:rsidP="00E73BFB">
      <w:pPr>
        <w:spacing w:line="360" w:lineRule="auto"/>
        <w:jc w:val="center"/>
        <w:rPr>
          <w:b/>
        </w:rPr>
      </w:pPr>
      <w:r w:rsidRPr="0079445F">
        <w:rPr>
          <w:b/>
        </w:rPr>
        <w:t>Departament Rozwoju Obszarów Wiejskich i Środowiska</w:t>
      </w:r>
    </w:p>
    <w:p w:rsidR="00E73BFB" w:rsidRPr="0079445F" w:rsidRDefault="00E73BFB" w:rsidP="00E73BFB">
      <w:pPr>
        <w:spacing w:line="360" w:lineRule="auto"/>
        <w:jc w:val="center"/>
        <w:rPr>
          <w:b/>
        </w:rPr>
      </w:pPr>
      <w:r w:rsidRPr="0079445F">
        <w:rPr>
          <w:b/>
        </w:rPr>
        <w:t>Al. IX Wieków Kielc 3</w:t>
      </w:r>
    </w:p>
    <w:p w:rsidR="00E73BFB" w:rsidRDefault="00E73BFB" w:rsidP="00E73BFB">
      <w:pPr>
        <w:spacing w:line="360" w:lineRule="auto"/>
        <w:jc w:val="center"/>
        <w:rPr>
          <w:b/>
        </w:rPr>
      </w:pPr>
      <w:r>
        <w:rPr>
          <w:b/>
        </w:rPr>
        <w:t xml:space="preserve">25-516 Kielce, pok. 133 </w:t>
      </w:r>
    </w:p>
    <w:p w:rsidR="00E73BFB" w:rsidRPr="0079445F" w:rsidRDefault="00E73BFB" w:rsidP="00E73BFB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>Nadesłane prace nie podlegają zwrotowi. Organizatorowi przysługują uprawnienia wykorzystywania nadesłanych prac w celach reprodukcji w wydawnictwach lub na stronach internetowych, publikacji (z zaznaczeniem nazwiska i wieku autora), przekazywania na cele charytatywne, promowania tematyki ochrony środowiska oraz regionu.</w:t>
      </w:r>
    </w:p>
    <w:p w:rsidR="00E73BFB" w:rsidRPr="0079445F" w:rsidRDefault="00E73BFB" w:rsidP="00E73BFB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>Laureatom etapu wojewódzkiego zostaną przyznane nagrody rzeczowe ufundowane przez Marszałka Województwa Świętokrzyskiego.</w:t>
      </w:r>
    </w:p>
    <w:p w:rsidR="00E73BFB" w:rsidRPr="0079445F" w:rsidRDefault="00E73BFB" w:rsidP="00E73BFB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 xml:space="preserve">Rozstrzygnięcie konkursu etapu wojewódzkiego nastąpi do </w:t>
      </w:r>
      <w:r w:rsidR="00DF6775">
        <w:rPr>
          <w:b/>
        </w:rPr>
        <w:t>16</w:t>
      </w:r>
      <w:r w:rsidRPr="0079445F">
        <w:rPr>
          <w:b/>
        </w:rPr>
        <w:t xml:space="preserve"> maja 201</w:t>
      </w:r>
      <w:r w:rsidR="0079445F" w:rsidRPr="0079445F">
        <w:rPr>
          <w:b/>
        </w:rPr>
        <w:t>1</w:t>
      </w:r>
      <w:r w:rsidRPr="0079445F">
        <w:rPr>
          <w:b/>
        </w:rPr>
        <w:t xml:space="preserve"> roku.</w:t>
      </w:r>
    </w:p>
    <w:p w:rsidR="00E73BFB" w:rsidRPr="0079445F" w:rsidRDefault="00E73BFB" w:rsidP="00E73BFB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 xml:space="preserve">Uroczyste ogłoszenie wyników etapu wojewódzkiego i wręczenie nagród odbędzie się </w:t>
      </w:r>
      <w:r w:rsidRPr="0079445F">
        <w:br/>
      </w:r>
      <w:r w:rsidRPr="0079445F">
        <w:rPr>
          <w:b/>
        </w:rPr>
        <w:t>w czerwcu</w:t>
      </w:r>
      <w:r w:rsidRPr="0079445F">
        <w:t xml:space="preserve"> </w:t>
      </w:r>
      <w:r w:rsidRPr="0079445F">
        <w:rPr>
          <w:b/>
        </w:rPr>
        <w:t>2011 r</w:t>
      </w:r>
      <w:r w:rsidRPr="0079445F">
        <w:t>. podczas VIII Międzynarodowej Konferencji Środowiskowej w ramach Światowego Dnia Ochrony Środowiska.</w:t>
      </w:r>
    </w:p>
    <w:p w:rsidR="00E73BFB" w:rsidRPr="0079445F" w:rsidRDefault="00E73BFB" w:rsidP="00E73BFB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 xml:space="preserve">Laureaci konkursu zostaną powiadomieni o dokładnym miejscu i terminie wręczenia nagród do </w:t>
      </w:r>
      <w:r w:rsidR="0079445F" w:rsidRPr="0079445F">
        <w:rPr>
          <w:b/>
        </w:rPr>
        <w:t>31</w:t>
      </w:r>
      <w:r w:rsidRPr="0079445F">
        <w:rPr>
          <w:b/>
        </w:rPr>
        <w:t xml:space="preserve"> maja 201</w:t>
      </w:r>
      <w:r w:rsidR="0079445F" w:rsidRPr="0079445F">
        <w:rPr>
          <w:b/>
        </w:rPr>
        <w:t>1</w:t>
      </w:r>
      <w:r w:rsidRPr="0079445F">
        <w:rPr>
          <w:b/>
        </w:rPr>
        <w:t xml:space="preserve"> r</w:t>
      </w:r>
      <w:r w:rsidRPr="0079445F">
        <w:t>.</w:t>
      </w:r>
      <w:r w:rsidRPr="0079445F">
        <w:rPr>
          <w:b/>
        </w:rPr>
        <w:t xml:space="preserve">  </w:t>
      </w:r>
    </w:p>
    <w:p w:rsidR="00E73BFB" w:rsidRPr="0079445F" w:rsidRDefault="00E73BFB" w:rsidP="00E73BFB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 xml:space="preserve">Nagrodzone prace zostaną zaprezentowane na VIII Konferencji Środowiskowej w ramach Światowego Dnia Ochrony Środowiska </w:t>
      </w:r>
    </w:p>
    <w:p w:rsidR="00E73BFB" w:rsidRPr="0079445F" w:rsidRDefault="00E73BFB" w:rsidP="00E73BFB">
      <w:pPr>
        <w:numPr>
          <w:ilvl w:val="0"/>
          <w:numId w:val="1"/>
        </w:numPr>
        <w:spacing w:line="360" w:lineRule="auto"/>
        <w:ind w:left="360"/>
        <w:jc w:val="both"/>
      </w:pPr>
      <w:r w:rsidRPr="0079445F">
        <w:t>Organizator nie bierze odpowiedzialności za ewentualne uszkodzenie lub zaginięcie prac podczas przesyłki.</w:t>
      </w:r>
    </w:p>
    <w:p w:rsidR="00E73BFB" w:rsidRDefault="00E73BFB" w:rsidP="00E73BFB">
      <w:pPr>
        <w:numPr>
          <w:ilvl w:val="0"/>
          <w:numId w:val="1"/>
        </w:numPr>
        <w:spacing w:line="360" w:lineRule="auto"/>
        <w:ind w:left="360"/>
        <w:jc w:val="both"/>
      </w:pPr>
      <w:r>
        <w:t>W sprawach nieobjętych niniejszym regulaminem rozstrzyga organizator konkursu.</w:t>
      </w:r>
    </w:p>
    <w:p w:rsidR="00E73BFB" w:rsidRDefault="00E73BFB" w:rsidP="00E73BFB">
      <w:pPr>
        <w:numPr>
          <w:ilvl w:val="0"/>
          <w:numId w:val="1"/>
        </w:numPr>
        <w:spacing w:line="360" w:lineRule="auto"/>
        <w:ind w:left="360"/>
        <w:jc w:val="both"/>
      </w:pPr>
      <w:r>
        <w:t>Konkurs zostanie przeprowadzony pod warunkiem uczestnictwa, co najmniej 50 % (tj.7) powiatów. W przypadku mniejszej ilości zgłoszeń konkurs zostanie odwołany.</w:t>
      </w:r>
    </w:p>
    <w:p w:rsidR="00E73BFB" w:rsidRDefault="00E73BFB" w:rsidP="00E73BFB">
      <w:pPr>
        <w:numPr>
          <w:ilvl w:val="0"/>
          <w:numId w:val="1"/>
        </w:numPr>
        <w:spacing w:line="360" w:lineRule="auto"/>
        <w:ind w:left="360"/>
        <w:jc w:val="both"/>
      </w:pPr>
      <w:r>
        <w:t>Uczestnictwo w konkursie jest nieodpłatne.</w:t>
      </w:r>
    </w:p>
    <w:p w:rsidR="00E73BFB" w:rsidRDefault="00E73BFB" w:rsidP="00E73BFB">
      <w:pPr>
        <w:numPr>
          <w:ilvl w:val="0"/>
          <w:numId w:val="1"/>
        </w:numPr>
        <w:spacing w:line="360" w:lineRule="auto"/>
        <w:ind w:left="360"/>
        <w:jc w:val="both"/>
      </w:pPr>
      <w:r>
        <w:t xml:space="preserve">Nadesłanie prac na konkurs jest równoznaczne z uznaniem warunków zawartych </w:t>
      </w:r>
      <w:r>
        <w:br/>
        <w:t>w niniejszym regulaminie przez uczestników.</w:t>
      </w:r>
    </w:p>
    <w:p w:rsidR="00E73BFB" w:rsidRDefault="00E73BFB" w:rsidP="00E73BFB"/>
    <w:p w:rsidR="001F1B3E" w:rsidRDefault="00D075B8"/>
    <w:sectPr w:rsidR="001F1B3E" w:rsidSect="00155671">
      <w:headerReference w:type="default" r:id="rId7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5B8" w:rsidRDefault="00D075B8" w:rsidP="00D875C9">
      <w:r>
        <w:separator/>
      </w:r>
    </w:p>
  </w:endnote>
  <w:endnote w:type="continuationSeparator" w:id="1">
    <w:p w:rsidR="00D075B8" w:rsidRDefault="00D075B8" w:rsidP="00D87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5B8" w:rsidRDefault="00D075B8" w:rsidP="00D875C9">
      <w:r>
        <w:separator/>
      </w:r>
    </w:p>
  </w:footnote>
  <w:footnote w:type="continuationSeparator" w:id="1">
    <w:p w:rsidR="00D075B8" w:rsidRDefault="00D075B8" w:rsidP="00D87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C9" w:rsidRPr="00D875C9" w:rsidRDefault="00D875C9" w:rsidP="00D875C9">
    <w:pPr>
      <w:pStyle w:val="Nagwek"/>
      <w:tabs>
        <w:tab w:val="clear" w:pos="9072"/>
      </w:tabs>
      <w:ind w:right="-341"/>
      <w:jc w:val="right"/>
      <w:rPr>
        <w:sz w:val="20"/>
        <w:szCs w:val="20"/>
      </w:rPr>
    </w:pPr>
    <w:r w:rsidRPr="00D875C9">
      <w:rPr>
        <w:sz w:val="20"/>
        <w:szCs w:val="20"/>
      </w:rPr>
      <w:t>Załącznik Nr 1 do Uchwały Nr 110/11</w:t>
    </w:r>
  </w:p>
  <w:p w:rsidR="00D875C9" w:rsidRPr="00D875C9" w:rsidRDefault="00D875C9" w:rsidP="00D875C9">
    <w:pPr>
      <w:pStyle w:val="Nagwek"/>
      <w:tabs>
        <w:tab w:val="clear" w:pos="9072"/>
      </w:tabs>
      <w:ind w:right="-341"/>
      <w:jc w:val="right"/>
      <w:rPr>
        <w:sz w:val="20"/>
        <w:szCs w:val="20"/>
      </w:rPr>
    </w:pPr>
    <w:r w:rsidRPr="00D875C9">
      <w:rPr>
        <w:sz w:val="20"/>
        <w:szCs w:val="20"/>
      </w:rPr>
      <w:t>Zarządu Województwa Świętokrzyskiego</w:t>
    </w:r>
  </w:p>
  <w:p w:rsidR="00D875C9" w:rsidRPr="00D875C9" w:rsidRDefault="00D875C9" w:rsidP="00D875C9">
    <w:pPr>
      <w:pStyle w:val="Nagwek"/>
      <w:tabs>
        <w:tab w:val="clear" w:pos="9072"/>
      </w:tabs>
      <w:ind w:right="-341"/>
      <w:jc w:val="right"/>
      <w:rPr>
        <w:sz w:val="20"/>
        <w:szCs w:val="20"/>
      </w:rPr>
    </w:pPr>
    <w:r w:rsidRPr="00D875C9">
      <w:rPr>
        <w:sz w:val="20"/>
        <w:szCs w:val="20"/>
      </w:rPr>
      <w:t>z dnia 16 lutego 2011 roku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C67"/>
    <w:multiLevelType w:val="multilevel"/>
    <w:tmpl w:val="BC2C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730F64"/>
    <w:multiLevelType w:val="hybridMultilevel"/>
    <w:tmpl w:val="4628D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40069"/>
    <w:multiLevelType w:val="hybridMultilevel"/>
    <w:tmpl w:val="09649806"/>
    <w:lvl w:ilvl="0" w:tplc="FFFFFFFF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BFB"/>
    <w:rsid w:val="00105FC2"/>
    <w:rsid w:val="00155671"/>
    <w:rsid w:val="001E50AF"/>
    <w:rsid w:val="002471D7"/>
    <w:rsid w:val="004C494B"/>
    <w:rsid w:val="005A32F2"/>
    <w:rsid w:val="005E70C7"/>
    <w:rsid w:val="00691F35"/>
    <w:rsid w:val="0079445F"/>
    <w:rsid w:val="00996416"/>
    <w:rsid w:val="00AE39B8"/>
    <w:rsid w:val="00B72BE7"/>
    <w:rsid w:val="00D075B8"/>
    <w:rsid w:val="00D875C9"/>
    <w:rsid w:val="00DC1587"/>
    <w:rsid w:val="00DF6775"/>
    <w:rsid w:val="00E7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73BF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73B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75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5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875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75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5C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2011-01-26T08:09:00Z</dcterms:created>
  <dcterms:modified xsi:type="dcterms:W3CDTF">2011-02-16T13:11:00Z</dcterms:modified>
</cp:coreProperties>
</file>