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F7" w:rsidRDefault="003E6FF7" w:rsidP="003E6FF7">
      <w:pPr>
        <w:pStyle w:val="Tytu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17DF1">
        <w:rPr>
          <w:rFonts w:ascii="Times New Roman" w:hAnsi="Times New Roman"/>
          <w:b/>
          <w:color w:val="auto"/>
          <w:sz w:val="24"/>
          <w:szCs w:val="24"/>
        </w:rPr>
        <w:t>WYTYCZNE PRZYZNAWANIA I ROZLICZANIA DOTACJI</w:t>
      </w:r>
    </w:p>
    <w:p w:rsidR="003E6FF7" w:rsidRPr="00817DF1" w:rsidRDefault="003E6FF7" w:rsidP="003E6FF7">
      <w:pPr>
        <w:pStyle w:val="Tytu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817DF1">
        <w:rPr>
          <w:rFonts w:ascii="Times New Roman" w:hAnsi="Times New Roman"/>
          <w:color w:val="auto"/>
          <w:sz w:val="24"/>
          <w:szCs w:val="24"/>
        </w:rPr>
        <w:t>u</w:t>
      </w:r>
      <w:r w:rsidR="00C32E83">
        <w:rPr>
          <w:rFonts w:ascii="Times New Roman" w:hAnsi="Times New Roman"/>
          <w:color w:val="auto"/>
          <w:sz w:val="24"/>
          <w:szCs w:val="24"/>
        </w:rPr>
        <w:t>dzielanych</w:t>
      </w:r>
      <w:r w:rsidRPr="00817DF1">
        <w:rPr>
          <w:rFonts w:ascii="Times New Roman" w:hAnsi="Times New Roman"/>
          <w:color w:val="auto"/>
          <w:sz w:val="24"/>
          <w:szCs w:val="24"/>
        </w:rPr>
        <w:t xml:space="preserve"> przez Województwo Świętokrzyskie organizacjom pozarządowym </w:t>
      </w:r>
      <w:r w:rsidRPr="00817DF1">
        <w:rPr>
          <w:rFonts w:ascii="Times New Roman" w:hAnsi="Times New Roman"/>
          <w:color w:val="auto"/>
          <w:sz w:val="24"/>
          <w:szCs w:val="24"/>
        </w:rPr>
        <w:br/>
        <w:t>i podmiotom, o których mowa w art. 3 ust 3 usta</w:t>
      </w:r>
      <w:r w:rsidR="00805907">
        <w:rPr>
          <w:rFonts w:ascii="Times New Roman" w:hAnsi="Times New Roman"/>
          <w:color w:val="auto"/>
          <w:sz w:val="24"/>
          <w:szCs w:val="24"/>
        </w:rPr>
        <w:t>wy z dnia 23 kwietnia 2003 roku</w:t>
      </w:r>
      <w:r w:rsidR="00805907">
        <w:rPr>
          <w:rFonts w:ascii="Times New Roman" w:hAnsi="Times New Roman"/>
          <w:color w:val="auto"/>
          <w:sz w:val="24"/>
          <w:szCs w:val="24"/>
        </w:rPr>
        <w:br/>
      </w:r>
      <w:r w:rsidRPr="00817DF1">
        <w:rPr>
          <w:rFonts w:ascii="Times New Roman" w:hAnsi="Times New Roman"/>
          <w:color w:val="auto"/>
          <w:sz w:val="24"/>
          <w:szCs w:val="24"/>
        </w:rPr>
        <w:t xml:space="preserve">o działalności pożytku publicznego i wolontariacie </w:t>
      </w:r>
    </w:p>
    <w:p w:rsidR="003E6FF7" w:rsidRDefault="003E6FF7" w:rsidP="003E6FF7">
      <w:pPr>
        <w:pStyle w:val="Tytu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(dotyczy otwartego konkursu z zakresu </w:t>
      </w:r>
      <w:r w:rsidR="005A0084">
        <w:rPr>
          <w:rFonts w:ascii="Times New Roman" w:hAnsi="Times New Roman"/>
          <w:b/>
          <w:color w:val="auto"/>
          <w:sz w:val="24"/>
          <w:szCs w:val="24"/>
        </w:rPr>
        <w:t xml:space="preserve">nauki, </w:t>
      </w:r>
      <w:r>
        <w:rPr>
          <w:rFonts w:ascii="Times New Roman" w:hAnsi="Times New Roman"/>
          <w:b/>
          <w:color w:val="auto"/>
          <w:sz w:val="24"/>
          <w:szCs w:val="24"/>
        </w:rPr>
        <w:t>edukacji, oświaty i wychowania)</w:t>
      </w:r>
    </w:p>
    <w:p w:rsidR="003E6FF7" w:rsidRPr="00683CD9" w:rsidRDefault="003E6FF7" w:rsidP="00C32E8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E6FF7" w:rsidRDefault="003E6FF7" w:rsidP="00C32E83">
      <w:pPr>
        <w:numPr>
          <w:ilvl w:val="0"/>
          <w:numId w:val="15"/>
        </w:numPr>
        <w:shd w:val="clear" w:color="auto" w:fill="FFFFFF"/>
        <w:spacing w:before="120" w:after="120" w:line="240" w:lineRule="auto"/>
        <w:ind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b/>
          <w:bCs/>
          <w:sz w:val="24"/>
          <w:szCs w:val="24"/>
        </w:rPr>
        <w:t>ZASADY DOTYCZĄCE SKŁADANIA OFERT</w:t>
      </w:r>
    </w:p>
    <w:p w:rsidR="003E6FF7" w:rsidRDefault="003E6FF7" w:rsidP="00C32E83">
      <w:pPr>
        <w:numPr>
          <w:ilvl w:val="1"/>
          <w:numId w:val="15"/>
        </w:numPr>
        <w:shd w:val="clear" w:color="auto" w:fill="FFFFFF"/>
        <w:spacing w:before="120" w:after="120" w:line="240" w:lineRule="auto"/>
        <w:ind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b/>
          <w:bCs/>
          <w:iCs/>
          <w:spacing w:val="-1"/>
          <w:sz w:val="24"/>
          <w:szCs w:val="24"/>
        </w:rPr>
        <w:t>Podmioty uprawnione do ubiegania się o dotacje</w:t>
      </w:r>
    </w:p>
    <w:p w:rsidR="003E6FF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sz w:val="24"/>
          <w:szCs w:val="24"/>
        </w:rPr>
        <w:t xml:space="preserve">Uprawnionymi do złożenia oferty konkursowej są podmioty wymienione w </w:t>
      </w:r>
      <w:r w:rsidRPr="00817DF1">
        <w:rPr>
          <w:rFonts w:ascii="Times New Roman" w:hAnsi="Times New Roman"/>
          <w:i/>
          <w:sz w:val="24"/>
          <w:szCs w:val="24"/>
        </w:rPr>
        <w:t>ustawie z dnia 23 kwietnia 2003 roku o działalności pożytku publicznego i wolontariacie</w:t>
      </w:r>
      <w:r w:rsidRPr="00817DF1">
        <w:rPr>
          <w:rFonts w:ascii="Times New Roman" w:hAnsi="Times New Roman"/>
          <w:sz w:val="24"/>
          <w:szCs w:val="24"/>
        </w:rPr>
        <w:t xml:space="preserve"> prowadzące działalność statutową w dziedzinie objętej danym konkursem ofert.</w:t>
      </w:r>
    </w:p>
    <w:p w:rsidR="003E6FF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sz w:val="24"/>
          <w:szCs w:val="24"/>
        </w:rPr>
        <w:t>Podmioty składające ofertę w otwartym konkursie ofert nie muszą posiadać statusu organizacji pożytku publicznego.</w:t>
      </w:r>
    </w:p>
    <w:p w:rsidR="003E6FF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b/>
          <w:sz w:val="24"/>
          <w:szCs w:val="24"/>
        </w:rPr>
        <w:t>Terenowe oddziały organizacji (nieposiadające osobowości prawnej) mogą złożyć wniosek wyłącznie za zgodą zarządu głównego organizacji (tj. na podstawie stosownego pełnomocnictwa udzielonego przez zarząd główny).</w:t>
      </w:r>
    </w:p>
    <w:p w:rsidR="003E6FF7" w:rsidRPr="00817DF1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sz w:val="24"/>
          <w:szCs w:val="24"/>
        </w:rPr>
        <w:t xml:space="preserve">Podmiot może złożyć maksymalnie 3 oferty na jeden rodzaj zadania. </w:t>
      </w:r>
    </w:p>
    <w:p w:rsidR="003E6FF7" w:rsidRPr="00B14B99" w:rsidRDefault="003E6FF7" w:rsidP="00C32E83">
      <w:pPr>
        <w:numPr>
          <w:ilvl w:val="1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B14B99">
        <w:rPr>
          <w:rFonts w:ascii="Times New Roman" w:hAnsi="Times New Roman"/>
          <w:b/>
          <w:bCs/>
          <w:iCs/>
          <w:spacing w:val="-1"/>
          <w:sz w:val="24"/>
          <w:szCs w:val="24"/>
        </w:rPr>
        <w:t>Wysokość dotacji, udział środków własnych, czas realizacji projektów.</w:t>
      </w:r>
    </w:p>
    <w:p w:rsidR="003E6FF7" w:rsidRPr="008F37AF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DF1">
        <w:rPr>
          <w:rFonts w:ascii="Times New Roman" w:hAnsi="Times New Roman"/>
          <w:sz w:val="24"/>
          <w:szCs w:val="24"/>
        </w:rPr>
        <w:t xml:space="preserve">Zlecenie zadań odbywa się w formie </w:t>
      </w:r>
      <w:r w:rsidRPr="008F37AF">
        <w:rPr>
          <w:rFonts w:ascii="Times New Roman" w:hAnsi="Times New Roman"/>
          <w:sz w:val="24"/>
          <w:szCs w:val="24"/>
        </w:rPr>
        <w:t>wspierania realizacji zadania wraz z udzieleniem dotacji na dofinansowanie ich realizacji.</w:t>
      </w:r>
    </w:p>
    <w:p w:rsidR="003E6FF7" w:rsidRPr="00817DF1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sz w:val="24"/>
          <w:szCs w:val="24"/>
        </w:rPr>
        <w:t xml:space="preserve">Środki finansowe zostaną rozdzielone pomiędzy oferentów uprawnionych, których oferty zostaną </w:t>
      </w:r>
      <w:r w:rsidR="008F37AF">
        <w:rPr>
          <w:rFonts w:ascii="Times New Roman" w:hAnsi="Times New Roman"/>
          <w:sz w:val="24"/>
          <w:szCs w:val="24"/>
        </w:rPr>
        <w:t>wyłonione w drodze konkursu</w:t>
      </w:r>
      <w:r w:rsidRPr="00817DF1">
        <w:rPr>
          <w:rFonts w:ascii="Times New Roman" w:hAnsi="Times New Roman"/>
          <w:sz w:val="24"/>
          <w:szCs w:val="24"/>
        </w:rPr>
        <w:t xml:space="preserve">. </w:t>
      </w:r>
    </w:p>
    <w:p w:rsidR="003E6FF7" w:rsidRPr="00817DF1" w:rsidRDefault="0044123A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oferty nie jest</w:t>
      </w:r>
      <w:r w:rsidR="003E6FF7" w:rsidRPr="00817DF1">
        <w:rPr>
          <w:rFonts w:ascii="Times New Roman" w:hAnsi="Times New Roman"/>
          <w:sz w:val="24"/>
          <w:szCs w:val="24"/>
        </w:rPr>
        <w:t xml:space="preserve"> równoznaczne z zapewnieniem przyznania dotacji.</w:t>
      </w:r>
    </w:p>
    <w:p w:rsidR="003E6FF7" w:rsidRPr="00817DF1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sz w:val="24"/>
          <w:szCs w:val="24"/>
        </w:rPr>
        <w:t>Wysokość przyznanej dotacji może być niższa niż wnioskowana w ofercie realizacji zadania.</w:t>
      </w:r>
    </w:p>
    <w:p w:rsidR="003E6FF7" w:rsidRPr="00817DF1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sz w:val="24"/>
          <w:szCs w:val="24"/>
        </w:rPr>
        <w:t xml:space="preserve">W przypadku wsparcia realizacji zadania, oferent ma obowiązek wniesienia wkładu własnego w wysokości </w:t>
      </w:r>
      <w:r w:rsidRPr="00817DF1">
        <w:rPr>
          <w:rFonts w:ascii="Times New Roman" w:hAnsi="Times New Roman"/>
          <w:b/>
          <w:sz w:val="24"/>
          <w:szCs w:val="24"/>
        </w:rPr>
        <w:t xml:space="preserve">co najmniej 30% </w:t>
      </w:r>
      <w:r w:rsidRPr="00817DF1">
        <w:rPr>
          <w:rFonts w:ascii="Times New Roman" w:hAnsi="Times New Roman"/>
          <w:sz w:val="24"/>
          <w:szCs w:val="24"/>
        </w:rPr>
        <w:t>całkowitego kosztu projektu (w tym wkład finansowy podmiotu winien stanowić minimum 20%, wkład os</w:t>
      </w:r>
      <w:r w:rsidR="00805907">
        <w:rPr>
          <w:rFonts w:ascii="Times New Roman" w:hAnsi="Times New Roman"/>
          <w:sz w:val="24"/>
          <w:szCs w:val="24"/>
        </w:rPr>
        <w:t>obowy</w:t>
      </w:r>
      <w:r w:rsidRPr="00817DF1">
        <w:rPr>
          <w:rFonts w:ascii="Times New Roman" w:hAnsi="Times New Roman"/>
          <w:sz w:val="24"/>
          <w:szCs w:val="24"/>
        </w:rPr>
        <w:t xml:space="preserve"> może stanowić pozostały wkład własny). </w:t>
      </w:r>
    </w:p>
    <w:p w:rsidR="003E6FF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DF1">
        <w:rPr>
          <w:rFonts w:ascii="Times New Roman" w:hAnsi="Times New Roman"/>
          <w:b/>
          <w:sz w:val="24"/>
          <w:szCs w:val="24"/>
        </w:rPr>
        <w:t>Wkład finansowy</w:t>
      </w:r>
      <w:r w:rsidRPr="00817DF1">
        <w:rPr>
          <w:rFonts w:ascii="Times New Roman" w:hAnsi="Times New Roman"/>
          <w:sz w:val="24"/>
          <w:szCs w:val="24"/>
        </w:rPr>
        <w:t xml:space="preserve"> – to środki finansowe własne oferenta pozyskane przez niego ze źródeł innych niż budżet samorządu województwa. Wydatkowanie własnych środków finansowych, podobnie jak środków z dotacji, winno być udokumentowane dowodami księgowymi (faktury, umowy, rachunki).</w:t>
      </w:r>
    </w:p>
    <w:p w:rsidR="003E6FF7" w:rsidRDefault="00C32E83" w:rsidP="00C32E83">
      <w:pPr>
        <w:shd w:val="clear" w:color="auto" w:fill="FFFFFF"/>
        <w:spacing w:before="120" w:after="120" w:line="240" w:lineRule="auto"/>
        <w:ind w:left="107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UWAGA ! </w:t>
      </w:r>
      <w:r w:rsidR="003E6FF7" w:rsidRPr="00817DF1">
        <w:rPr>
          <w:rFonts w:ascii="Times New Roman" w:hAnsi="Times New Roman"/>
          <w:b/>
          <w:sz w:val="24"/>
          <w:szCs w:val="24"/>
        </w:rPr>
        <w:t>Wkład rzeczowy nie może być przeliczany na finansowy.</w:t>
      </w:r>
    </w:p>
    <w:p w:rsidR="003E6FF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Wkład niefinansowy, tj. </w:t>
      </w:r>
      <w:r w:rsidRPr="003E6FF7">
        <w:rPr>
          <w:rFonts w:ascii="Times New Roman" w:hAnsi="Times New Roman"/>
          <w:b/>
          <w:sz w:val="24"/>
          <w:szCs w:val="24"/>
        </w:rPr>
        <w:t>wkład osobowy</w:t>
      </w:r>
      <w:r>
        <w:rPr>
          <w:rFonts w:ascii="Times New Roman" w:hAnsi="Times New Roman"/>
          <w:sz w:val="24"/>
          <w:szCs w:val="24"/>
        </w:rPr>
        <w:t xml:space="preserve"> przez który </w:t>
      </w:r>
      <w:r w:rsidRPr="003E6FF7">
        <w:rPr>
          <w:rFonts w:ascii="Times New Roman" w:hAnsi="Times New Roman"/>
          <w:sz w:val="24"/>
          <w:szCs w:val="24"/>
        </w:rPr>
        <w:t>należy rozumieć nieodpłatną dobrowolną pracę:</w:t>
      </w:r>
    </w:p>
    <w:p w:rsidR="003E6FF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>wolontariuszy udokumentowa</w:t>
      </w:r>
      <w:r w:rsidR="0044123A">
        <w:rPr>
          <w:rFonts w:ascii="Times New Roman" w:hAnsi="Times New Roman"/>
          <w:sz w:val="24"/>
          <w:szCs w:val="24"/>
        </w:rPr>
        <w:t>ną zawartymi porozumieniami,</w:t>
      </w:r>
      <w:r w:rsidRPr="003E6FF7">
        <w:rPr>
          <w:rFonts w:ascii="Times New Roman" w:hAnsi="Times New Roman"/>
          <w:sz w:val="24"/>
          <w:szCs w:val="24"/>
        </w:rPr>
        <w:t xml:space="preserve"> kartami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6FF7">
        <w:rPr>
          <w:rFonts w:ascii="Times New Roman" w:hAnsi="Times New Roman"/>
          <w:sz w:val="24"/>
          <w:szCs w:val="24"/>
        </w:rPr>
        <w:t>pracy lub oświadczeniami wolontariuszy o wykonaniu powierzonych im zadań;</w:t>
      </w:r>
    </w:p>
    <w:p w:rsidR="003E6FF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>członków organizacji udokumentowaną oświadczeniami o wykonaniu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6FF7">
        <w:rPr>
          <w:rFonts w:ascii="Times New Roman" w:hAnsi="Times New Roman"/>
          <w:sz w:val="24"/>
          <w:szCs w:val="24"/>
        </w:rPr>
        <w:t>powierzonych zadań.</w:t>
      </w:r>
    </w:p>
    <w:p w:rsidR="003E6FF7" w:rsidRDefault="0044123A" w:rsidP="00C32E8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E6FF7" w:rsidRPr="003E6FF7">
        <w:rPr>
          <w:rFonts w:ascii="Times New Roman" w:hAnsi="Times New Roman"/>
          <w:sz w:val="24"/>
          <w:szCs w:val="24"/>
        </w:rPr>
        <w:t xml:space="preserve">rzy szacowaniu wielkości wkładu osobowego </w:t>
      </w:r>
      <w:r>
        <w:rPr>
          <w:rFonts w:ascii="Times New Roman" w:hAnsi="Times New Roman"/>
          <w:sz w:val="24"/>
          <w:szCs w:val="24"/>
        </w:rPr>
        <w:t xml:space="preserve">należy określić czynności, które zostały powierzone wolontariuszom bądź członkom organizacji, czas ich realizacji oraz koszty, jakie należałoby </w:t>
      </w:r>
      <w:r w:rsidR="003E6FF7" w:rsidRPr="003E6FF7">
        <w:rPr>
          <w:rFonts w:ascii="Times New Roman" w:hAnsi="Times New Roman"/>
          <w:sz w:val="24"/>
          <w:szCs w:val="24"/>
        </w:rPr>
        <w:t>ponieść zatrudniając odpłatny</w:t>
      </w:r>
      <w:r w:rsidR="003E6F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6FF7" w:rsidRPr="003E6FF7">
        <w:rPr>
          <w:rFonts w:ascii="Times New Roman" w:hAnsi="Times New Roman"/>
          <w:sz w:val="24"/>
          <w:szCs w:val="24"/>
        </w:rPr>
        <w:t>personel.</w:t>
      </w:r>
      <w:r w:rsidR="003E6FF7" w:rsidRPr="003E6FF7">
        <w:rPr>
          <w:rFonts w:ascii="Times New Roman" w:hAnsi="Times New Roman"/>
          <w:b/>
          <w:sz w:val="24"/>
          <w:szCs w:val="24"/>
        </w:rPr>
        <w:t xml:space="preserve"> </w:t>
      </w:r>
      <w:r w:rsidR="003E6FF7" w:rsidRPr="003E6FF7">
        <w:rPr>
          <w:rFonts w:ascii="Times New Roman" w:hAnsi="Times New Roman"/>
          <w:sz w:val="24"/>
          <w:szCs w:val="24"/>
        </w:rPr>
        <w:t>Wkład osobowy musi być skalkulowany wg ogólnie obowiązujących stawek rynkowych</w:t>
      </w:r>
      <w:r w:rsidR="003E6FF7">
        <w:rPr>
          <w:rFonts w:ascii="Times New Roman" w:hAnsi="Times New Roman"/>
          <w:b/>
          <w:bCs/>
          <w:sz w:val="24"/>
          <w:szCs w:val="24"/>
        </w:rPr>
        <w:t>.</w:t>
      </w:r>
    </w:p>
    <w:p w:rsidR="003E6FF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 xml:space="preserve">Czas realizacji projektu będzie każdorazowo określany w umowie, jednak nie może być dłuższy niż do </w:t>
      </w:r>
      <w:r w:rsidRPr="003E6FF7">
        <w:rPr>
          <w:rFonts w:ascii="Times New Roman" w:hAnsi="Times New Roman"/>
          <w:b/>
          <w:sz w:val="24"/>
          <w:szCs w:val="24"/>
        </w:rPr>
        <w:t>31 grudnia danego roku</w:t>
      </w:r>
      <w:r w:rsidRPr="003E6FF7">
        <w:rPr>
          <w:rFonts w:ascii="Times New Roman" w:hAnsi="Times New Roman"/>
          <w:sz w:val="24"/>
          <w:szCs w:val="24"/>
        </w:rPr>
        <w:t>.</w:t>
      </w:r>
    </w:p>
    <w:p w:rsidR="003E6FF7" w:rsidRDefault="003E6FF7" w:rsidP="00C32E83">
      <w:pPr>
        <w:numPr>
          <w:ilvl w:val="1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b/>
          <w:bCs/>
          <w:iCs/>
          <w:spacing w:val="-1"/>
          <w:sz w:val="24"/>
          <w:szCs w:val="24"/>
        </w:rPr>
        <w:t>Kwalifikowalność kosztów</w:t>
      </w:r>
    </w:p>
    <w:p w:rsidR="003E6FF7" w:rsidRPr="003E6FF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b/>
          <w:sz w:val="24"/>
          <w:szCs w:val="24"/>
        </w:rPr>
        <w:t xml:space="preserve">Koszty </w:t>
      </w:r>
      <w:r w:rsidRPr="003E6FF7">
        <w:rPr>
          <w:rFonts w:ascii="Times New Roman" w:hAnsi="Times New Roman"/>
          <w:sz w:val="24"/>
          <w:szCs w:val="24"/>
        </w:rPr>
        <w:t>ponoszone w ramach realizacji zadania</w:t>
      </w:r>
      <w:r w:rsidRPr="003E6FF7">
        <w:rPr>
          <w:rFonts w:ascii="Times New Roman" w:hAnsi="Times New Roman"/>
          <w:b/>
          <w:sz w:val="24"/>
          <w:szCs w:val="24"/>
        </w:rPr>
        <w:t xml:space="preserve"> są kwalifikowane, jeżeli</w:t>
      </w:r>
      <w:r w:rsidRPr="003E6FF7">
        <w:rPr>
          <w:rFonts w:ascii="Times New Roman" w:hAnsi="Times New Roman"/>
          <w:sz w:val="24"/>
          <w:szCs w:val="24"/>
        </w:rPr>
        <w:t xml:space="preserve">: </w:t>
      </w:r>
    </w:p>
    <w:p w:rsidR="003E6FF7" w:rsidRPr="003E6FF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lastRenderedPageBreak/>
        <w:t>są związane bezpośrednio z realizowanym zadaniem,</w:t>
      </w:r>
    </w:p>
    <w:p w:rsidR="003E6FF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>zostały poniesione w okresie uprawnionym, tj. określonym w umowie terminem realizacji zadania oraz terminami wydatkowania środków, jednak nie dłuższym niż od 1 lutego do 31 grudnia 2012 r.</w:t>
      </w:r>
    </w:p>
    <w:p w:rsidR="003E6FF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>są racjonalnie skalkulowane w oparciu o ceny rynkowe,</w:t>
      </w:r>
    </w:p>
    <w:p w:rsidR="003E6FF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>są skalkulowane wyłącznie w odniesieniu do zakresu zadań realizowanych w ramach dofinansowanego zadania (</w:t>
      </w:r>
      <w:r w:rsidR="008F37AF">
        <w:rPr>
          <w:rFonts w:ascii="Times New Roman" w:hAnsi="Times New Roman"/>
          <w:sz w:val="24"/>
          <w:szCs w:val="24"/>
        </w:rPr>
        <w:t xml:space="preserve">np. </w:t>
      </w:r>
      <w:r w:rsidRPr="003E6FF7">
        <w:rPr>
          <w:rFonts w:ascii="Times New Roman" w:hAnsi="Times New Roman"/>
          <w:sz w:val="24"/>
          <w:szCs w:val="24"/>
        </w:rPr>
        <w:t>kosztem kwalifikowanym może być jedynie część opłat telekomunikacyjnych, tj. rachunek telefoniczny może być pokryty tylko w tej części, w której wydatek był bezpośrednio</w:t>
      </w:r>
      <w:r w:rsidR="008F37AF">
        <w:rPr>
          <w:rFonts w:ascii="Times New Roman" w:hAnsi="Times New Roman"/>
          <w:sz w:val="24"/>
          <w:szCs w:val="24"/>
        </w:rPr>
        <w:t xml:space="preserve"> związany z realizacją zadania),</w:t>
      </w:r>
    </w:p>
    <w:p w:rsidR="003E6FF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>odzwierciedlają koszty rzeczywiste tzn. są udokumentowane właściwymi dowodami księgowymi (</w:t>
      </w:r>
      <w:r w:rsidR="0044123A">
        <w:rPr>
          <w:rFonts w:ascii="Times New Roman" w:hAnsi="Times New Roman"/>
          <w:sz w:val="24"/>
          <w:szCs w:val="24"/>
        </w:rPr>
        <w:t xml:space="preserve">np. </w:t>
      </w:r>
      <w:r w:rsidRPr="003E6FF7">
        <w:rPr>
          <w:rFonts w:ascii="Times New Roman" w:hAnsi="Times New Roman"/>
          <w:sz w:val="24"/>
          <w:szCs w:val="24"/>
        </w:rPr>
        <w:t>faktury, umowy, w tym z wolontariuszami, rachunki do umów) oraz są prawidłowo odzwierciedlone w ewidencji księgowej, możliwe do zidentyfikowania i zweryfikowania,</w:t>
      </w:r>
    </w:p>
    <w:p w:rsidR="003E6FF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>zostały wydatkowane zgodnie z przepisami ustawy z dnia 29 stycznia 2004 r. Prawo zamówień publicznych.</w:t>
      </w:r>
    </w:p>
    <w:p w:rsidR="003E6FF7" w:rsidRPr="00E62347" w:rsidRDefault="003E6FF7" w:rsidP="0044123A">
      <w:pPr>
        <w:numPr>
          <w:ilvl w:val="2"/>
          <w:numId w:val="15"/>
        </w:numPr>
        <w:shd w:val="clear" w:color="auto" w:fill="FFFFFF"/>
        <w:spacing w:before="120" w:after="120" w:line="240" w:lineRule="auto"/>
        <w:ind w:left="1077" w:hanging="357"/>
        <w:jc w:val="both"/>
        <w:rPr>
          <w:rFonts w:ascii="Times New Roman" w:hAnsi="Times New Roman"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 xml:space="preserve">Do </w:t>
      </w:r>
      <w:r w:rsidRPr="00E62347">
        <w:rPr>
          <w:rFonts w:ascii="Times New Roman" w:hAnsi="Times New Roman"/>
          <w:b/>
          <w:sz w:val="24"/>
          <w:szCs w:val="24"/>
        </w:rPr>
        <w:t>kosztów kwalifikowanych</w:t>
      </w:r>
      <w:r w:rsidRPr="00E62347">
        <w:rPr>
          <w:rFonts w:ascii="Times New Roman" w:hAnsi="Times New Roman"/>
          <w:sz w:val="24"/>
          <w:szCs w:val="24"/>
        </w:rPr>
        <w:t>, w oparciu o które sporządzony jest kosztorys zadania, można zaliczyć m. in. następujące rodzaje kosztów:</w:t>
      </w:r>
    </w:p>
    <w:p w:rsidR="00E62347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FF7">
        <w:rPr>
          <w:rFonts w:ascii="Times New Roman" w:hAnsi="Times New Roman"/>
          <w:sz w:val="24"/>
          <w:szCs w:val="24"/>
        </w:rPr>
        <w:t xml:space="preserve">koszty administracyjne związane z realizacja zadania w wysokości nieprzekraczającej </w:t>
      </w:r>
      <w:r w:rsidRPr="003E6FF7">
        <w:rPr>
          <w:rFonts w:ascii="Times New Roman" w:hAnsi="Times New Roman"/>
          <w:b/>
          <w:sz w:val="24"/>
          <w:szCs w:val="24"/>
        </w:rPr>
        <w:t>10%</w:t>
      </w:r>
      <w:r w:rsidRPr="003E6FF7">
        <w:rPr>
          <w:rFonts w:ascii="Times New Roman" w:hAnsi="Times New Roman"/>
          <w:sz w:val="24"/>
          <w:szCs w:val="24"/>
        </w:rPr>
        <w:t xml:space="preserve"> wartości zadania, w tym:</w:t>
      </w:r>
    </w:p>
    <w:p w:rsidR="00E62347" w:rsidRDefault="003E6FF7" w:rsidP="00C32E83">
      <w:pPr>
        <w:numPr>
          <w:ilvl w:val="4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koszty osobowe administracji i obsługi projektu (udokumentowane umowami zlecenia/o dzieło) np. koordynator projektu, obsługa administracyjno-biurowa, księgowość,</w:t>
      </w:r>
    </w:p>
    <w:p w:rsidR="00E62347" w:rsidRPr="00E62347" w:rsidRDefault="005A0084" w:rsidP="00C32E83">
      <w:pPr>
        <w:numPr>
          <w:ilvl w:val="4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koszty administracyjne związane z realizacja zadania</w:t>
      </w:r>
      <w:r w:rsidR="00674363">
        <w:rPr>
          <w:rFonts w:ascii="Times New Roman" w:hAnsi="Times New Roman"/>
          <w:sz w:val="24"/>
          <w:szCs w:val="24"/>
        </w:rPr>
        <w:t xml:space="preserve"> (</w:t>
      </w:r>
      <w:r w:rsidR="003E6FF7" w:rsidRPr="00E62347">
        <w:rPr>
          <w:rFonts w:ascii="Times New Roman" w:hAnsi="Times New Roman"/>
          <w:sz w:val="24"/>
          <w:szCs w:val="24"/>
        </w:rPr>
        <w:t>np. usługi poczto</w:t>
      </w:r>
      <w:r w:rsidR="00E62347">
        <w:rPr>
          <w:rFonts w:ascii="Times New Roman" w:hAnsi="Times New Roman"/>
          <w:sz w:val="24"/>
          <w:szCs w:val="24"/>
        </w:rPr>
        <w:t>we</w:t>
      </w:r>
      <w:r w:rsidR="00674363">
        <w:rPr>
          <w:rFonts w:ascii="Times New Roman" w:hAnsi="Times New Roman"/>
          <w:sz w:val="24"/>
          <w:szCs w:val="24"/>
        </w:rPr>
        <w:t>,</w:t>
      </w:r>
      <w:r w:rsidR="00E62347">
        <w:rPr>
          <w:rFonts w:ascii="Times New Roman" w:hAnsi="Times New Roman"/>
          <w:sz w:val="24"/>
          <w:szCs w:val="24"/>
        </w:rPr>
        <w:t xml:space="preserve"> zakup materiałów biurowych, </w:t>
      </w:r>
      <w:r w:rsidR="003E6FF7" w:rsidRPr="00E62347">
        <w:rPr>
          <w:rFonts w:ascii="Times New Roman" w:hAnsi="Times New Roman"/>
          <w:sz w:val="24"/>
          <w:szCs w:val="24"/>
        </w:rPr>
        <w:t>koszty telekomunikacyjne - na podstawi</w:t>
      </w:r>
      <w:r w:rsidR="00E62347">
        <w:rPr>
          <w:rFonts w:ascii="Times New Roman" w:hAnsi="Times New Roman"/>
          <w:sz w:val="24"/>
          <w:szCs w:val="24"/>
        </w:rPr>
        <w:t>e opisanych bilingów i faktur);</w:t>
      </w:r>
    </w:p>
    <w:p w:rsidR="00E62347" w:rsidRPr="00E62347" w:rsidRDefault="00E6234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4123A">
        <w:rPr>
          <w:rFonts w:ascii="Times New Roman" w:hAnsi="Times New Roman"/>
          <w:sz w:val="24"/>
          <w:szCs w:val="24"/>
        </w:rPr>
        <w:t xml:space="preserve">oszty osobowe, tj. honoraria i wynagrodzenia </w:t>
      </w:r>
      <w:r w:rsidR="003E6FF7" w:rsidRPr="00E62347">
        <w:rPr>
          <w:rFonts w:ascii="Times New Roman" w:hAnsi="Times New Roman"/>
          <w:sz w:val="24"/>
          <w:szCs w:val="24"/>
        </w:rPr>
        <w:t>osób bezpośrednio zatrudnionych przy reali</w:t>
      </w:r>
      <w:r w:rsidR="0044123A">
        <w:rPr>
          <w:rFonts w:ascii="Times New Roman" w:hAnsi="Times New Roman"/>
          <w:sz w:val="24"/>
          <w:szCs w:val="24"/>
        </w:rPr>
        <w:t>zacji zadania na podstawie umów</w:t>
      </w:r>
      <w:r w:rsidR="003E6FF7" w:rsidRPr="00E62347">
        <w:rPr>
          <w:rFonts w:ascii="Times New Roman" w:hAnsi="Times New Roman"/>
          <w:sz w:val="24"/>
          <w:szCs w:val="24"/>
        </w:rPr>
        <w:t xml:space="preserve"> o dzi</w:t>
      </w:r>
      <w:r w:rsidR="0044123A">
        <w:rPr>
          <w:rFonts w:ascii="Times New Roman" w:hAnsi="Times New Roman"/>
          <w:sz w:val="24"/>
          <w:szCs w:val="24"/>
        </w:rPr>
        <w:t>eło/zlecenia, w tym np. trenerów</w:t>
      </w:r>
      <w:r w:rsidR="003E6FF7" w:rsidRPr="00E62347">
        <w:rPr>
          <w:rFonts w:ascii="Times New Roman" w:hAnsi="Times New Roman"/>
          <w:sz w:val="24"/>
          <w:szCs w:val="24"/>
        </w:rPr>
        <w:t>,</w:t>
      </w:r>
      <w:r w:rsidR="0044123A">
        <w:rPr>
          <w:rFonts w:ascii="Times New Roman" w:hAnsi="Times New Roman"/>
          <w:sz w:val="24"/>
          <w:szCs w:val="24"/>
        </w:rPr>
        <w:t xml:space="preserve"> ekspertów, artystów, pedagogów</w:t>
      </w:r>
      <w:r>
        <w:rPr>
          <w:rFonts w:ascii="Times New Roman" w:hAnsi="Times New Roman"/>
          <w:sz w:val="24"/>
          <w:szCs w:val="24"/>
        </w:rPr>
        <w:t xml:space="preserve">, </w:t>
      </w:r>
      <w:r w:rsidR="0044123A">
        <w:rPr>
          <w:rFonts w:ascii="Times New Roman" w:hAnsi="Times New Roman"/>
          <w:sz w:val="24"/>
          <w:szCs w:val="24"/>
        </w:rPr>
        <w:t>innych specjalistów</w:t>
      </w:r>
      <w:r>
        <w:rPr>
          <w:rFonts w:ascii="Times New Roman" w:hAnsi="Times New Roman"/>
          <w:sz w:val="24"/>
          <w:szCs w:val="24"/>
        </w:rPr>
        <w:t>;</w:t>
      </w:r>
    </w:p>
    <w:p w:rsidR="00E62347" w:rsidRDefault="003E6FF7" w:rsidP="0044123A">
      <w:pPr>
        <w:shd w:val="clear" w:color="auto" w:fill="FFFFFF"/>
        <w:spacing w:before="120" w:after="12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44123A">
        <w:rPr>
          <w:rFonts w:ascii="Times New Roman" w:hAnsi="Times New Roman"/>
          <w:b/>
          <w:sz w:val="24"/>
          <w:szCs w:val="24"/>
        </w:rPr>
        <w:t>UWAGA!</w:t>
      </w:r>
      <w:r w:rsidRPr="00E62347">
        <w:rPr>
          <w:rFonts w:ascii="Times New Roman" w:hAnsi="Times New Roman"/>
          <w:sz w:val="24"/>
          <w:szCs w:val="24"/>
        </w:rPr>
        <w:t xml:space="preserve"> Kwalifikowane są wszystkie składki wynagrodzenia. Przyjęte składki wynagrodzeń i płac nie mogą być wyższe od wynagrodzenia wynikającego z przepisów płacowych lub w przypadku ich braku od stawek rynkowych obowiązujących na danym terenie. W przypadku realizacji zadania w ramach działalności odpłatnej zastosowanie maja limity wynagrodzeń określone w art. 9 ustawy o pożytku publicznym i o wolontariacie</w:t>
      </w:r>
      <w:r w:rsidR="00E62347">
        <w:rPr>
          <w:rFonts w:ascii="Times New Roman" w:hAnsi="Times New Roman"/>
          <w:b/>
          <w:bCs/>
          <w:sz w:val="24"/>
          <w:szCs w:val="24"/>
        </w:rPr>
        <w:t>;</w:t>
      </w:r>
    </w:p>
    <w:p w:rsidR="00E62347" w:rsidRDefault="00E6234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E6FF7" w:rsidRPr="00E62347">
        <w:rPr>
          <w:rFonts w:ascii="Times New Roman" w:hAnsi="Times New Roman"/>
          <w:sz w:val="24"/>
          <w:szCs w:val="24"/>
        </w:rPr>
        <w:t>oszty związane z uczestnictwem bezpośrednich adresatów projektu w tym np. materiały szkoleniowe, wynajem pomieszczeń (</w:t>
      </w:r>
      <w:proofErr w:type="spellStart"/>
      <w:r w:rsidR="003E6FF7" w:rsidRPr="00E62347">
        <w:rPr>
          <w:rFonts w:ascii="Times New Roman" w:hAnsi="Times New Roman"/>
          <w:sz w:val="24"/>
          <w:szCs w:val="24"/>
        </w:rPr>
        <w:t>sal</w:t>
      </w:r>
      <w:proofErr w:type="spellEnd"/>
      <w:r w:rsidR="003E6FF7" w:rsidRPr="00E62347">
        <w:rPr>
          <w:rFonts w:ascii="Times New Roman" w:hAnsi="Times New Roman"/>
          <w:sz w:val="24"/>
          <w:szCs w:val="24"/>
        </w:rPr>
        <w:t xml:space="preserve"> widowiskowych, szkoleniowych, konferencyjnych itp.), wynajem niezbędnego sprzętu, urządzeń technicznych (np. nagłośnienia, oświetlenia, scena itd.), odzież, żywność, noclegi, przejazd beneficjentów, nagrody finansowe i rzeczowe itp.</w:t>
      </w:r>
    </w:p>
    <w:p w:rsidR="00E62347" w:rsidRDefault="00E6234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E6FF7" w:rsidRPr="00E62347">
        <w:rPr>
          <w:rFonts w:ascii="Times New Roman" w:hAnsi="Times New Roman"/>
          <w:sz w:val="24"/>
          <w:szCs w:val="24"/>
        </w:rPr>
        <w:t>yjazdy służbowe osób zaangażowanych w realizacje projektu - do należności z tytułu podróży służbowej (tzn. poza miejscowością, w której znajduje się siedziba pracodawcy lub poza stałym miejscem pracy pracownika) odbywanej na obszarze kraju przez osoby zatrudnione przy realizacji dofinansowanego zadania należy stosować rozporządzenie Ministra Pracy i Polityki Społecznej z dn. 19 grudnia 2002r. w sprawie wysokości oraz warunków ustalania należności przysługujących pracownikowi zatrudnionemu w państwowej lub samorządowej jednostce sfery budżetowej z tytułu podróży służbowej na obszarze kraju (D</w:t>
      </w:r>
      <w:r>
        <w:rPr>
          <w:rFonts w:ascii="Times New Roman" w:hAnsi="Times New Roman"/>
          <w:sz w:val="24"/>
          <w:szCs w:val="24"/>
        </w:rPr>
        <w:t xml:space="preserve">z. U. Nr 236, poz. 1990 ze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wydatki związane z działaniami promocyjnymi projektu</w:t>
      </w:r>
      <w:r w:rsidR="00E62347">
        <w:rPr>
          <w:rFonts w:ascii="Times New Roman" w:hAnsi="Times New Roman"/>
          <w:sz w:val="24"/>
          <w:szCs w:val="24"/>
        </w:rPr>
        <w:t xml:space="preserve"> w tym m.in.: plakaty, ulotki, </w:t>
      </w:r>
      <w:r w:rsidRPr="00E62347">
        <w:rPr>
          <w:rFonts w:ascii="Times New Roman" w:hAnsi="Times New Roman"/>
          <w:sz w:val="24"/>
          <w:szCs w:val="24"/>
        </w:rPr>
        <w:t>ogłoszenia prasowe, zaproszenia, banery, gadżety promocyjne itp. – nie więcej niż 5% wartości zadania,</w:t>
      </w:r>
    </w:p>
    <w:p w:rsidR="00E62347" w:rsidRDefault="00E6234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nagrody pieniężne</w:t>
      </w:r>
      <w:r w:rsidR="003E6FF7" w:rsidRPr="00E62347">
        <w:rPr>
          <w:rFonts w:ascii="Times New Roman" w:hAnsi="Times New Roman"/>
          <w:sz w:val="24"/>
          <w:szCs w:val="24"/>
        </w:rPr>
        <w:t>,</w:t>
      </w:r>
    </w:p>
    <w:p w:rsid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 xml:space="preserve">usługi transportowe, </w:t>
      </w:r>
    </w:p>
    <w:p w:rsid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 xml:space="preserve">usługi poligraficzne, </w:t>
      </w:r>
    </w:p>
    <w:p w:rsid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zakup materiałów niezbędnych do realizacji zadania,</w:t>
      </w:r>
    </w:p>
    <w:p w:rsid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 xml:space="preserve">zakwaterowanie i wyżywienie dla uczestników, </w:t>
      </w:r>
    </w:p>
    <w:p w:rsid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koszty związane z pracą wolontariuszy – koszt ten nie może być jednak sfinansowany z dotacji przyznanej z budżetu Województwa Świętokrzyskiego.</w:t>
      </w:r>
    </w:p>
    <w:p w:rsidR="00E62347" w:rsidRPr="0044123A" w:rsidRDefault="003E6FF7" w:rsidP="0044123A">
      <w:pPr>
        <w:numPr>
          <w:ilvl w:val="1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E5C37">
        <w:rPr>
          <w:rFonts w:ascii="Times New Roman" w:hAnsi="Times New Roman"/>
          <w:b/>
          <w:sz w:val="24"/>
          <w:szCs w:val="24"/>
        </w:rPr>
        <w:t xml:space="preserve">Koszty niekwalifikowane, </w:t>
      </w:r>
      <w:r w:rsidRPr="002E5C37">
        <w:rPr>
          <w:rFonts w:ascii="Times New Roman" w:hAnsi="Times New Roman"/>
          <w:sz w:val="24"/>
          <w:szCs w:val="24"/>
        </w:rPr>
        <w:t>które nie mogą być uwzględnione w kosztorysie zadania</w:t>
      </w:r>
      <w:r w:rsidRPr="002E5C37">
        <w:rPr>
          <w:rFonts w:ascii="Arial" w:hAnsi="Arial" w:cs="Arial"/>
          <w:sz w:val="24"/>
          <w:szCs w:val="24"/>
        </w:rPr>
        <w:t>,</w:t>
      </w:r>
      <w:r w:rsidR="00E62347" w:rsidRPr="002E5C37">
        <w:rPr>
          <w:rFonts w:ascii="Times New Roman" w:hAnsi="Times New Roman"/>
          <w:b/>
          <w:sz w:val="24"/>
          <w:szCs w:val="24"/>
        </w:rPr>
        <w:t xml:space="preserve"> </w:t>
      </w:r>
      <w:r w:rsidR="00E62347" w:rsidRPr="0044123A">
        <w:rPr>
          <w:rFonts w:ascii="Times New Roman" w:hAnsi="Times New Roman"/>
          <w:sz w:val="24"/>
          <w:szCs w:val="24"/>
        </w:rPr>
        <w:t>stanowią m. in.:</w:t>
      </w:r>
    </w:p>
    <w:p w:rsidR="00E62347" w:rsidRPr="00674363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stałe koszty działalności podmiotu, w szczególności: wynagrodzenia osobowe pracowników etatowych i utrzymanie biura (np. opłaty czynszowe, abonamentowe, rachunki telefoniczne, materiały biurowe, opłaty pocztowe</w:t>
      </w:r>
      <w:r w:rsidRPr="00674363">
        <w:rPr>
          <w:rFonts w:ascii="Times New Roman" w:hAnsi="Times New Roman"/>
          <w:sz w:val="24"/>
          <w:szCs w:val="24"/>
        </w:rPr>
        <w:t>) z wyłączeniem</w:t>
      </w:r>
      <w:r w:rsidR="00674363" w:rsidRPr="00674363">
        <w:rPr>
          <w:rFonts w:ascii="Times New Roman" w:hAnsi="Times New Roman"/>
          <w:sz w:val="24"/>
          <w:szCs w:val="24"/>
        </w:rPr>
        <w:t xml:space="preserve"> kosztów wymienionych </w:t>
      </w:r>
      <w:r w:rsidR="00674363">
        <w:rPr>
          <w:rFonts w:ascii="Times New Roman" w:hAnsi="Times New Roman"/>
          <w:sz w:val="24"/>
          <w:szCs w:val="24"/>
        </w:rPr>
        <w:t xml:space="preserve">wyżej </w:t>
      </w:r>
      <w:r w:rsidR="00674363" w:rsidRPr="00674363">
        <w:rPr>
          <w:rFonts w:ascii="Times New Roman" w:hAnsi="Times New Roman"/>
          <w:sz w:val="24"/>
          <w:szCs w:val="24"/>
        </w:rPr>
        <w:t xml:space="preserve">w </w:t>
      </w:r>
      <w:r w:rsidRPr="00674363">
        <w:rPr>
          <w:rFonts w:ascii="Times New Roman" w:hAnsi="Times New Roman"/>
          <w:sz w:val="24"/>
          <w:szCs w:val="24"/>
        </w:rPr>
        <w:t xml:space="preserve">pkt </w:t>
      </w:r>
      <w:r w:rsidR="00674363" w:rsidRPr="00674363">
        <w:rPr>
          <w:rFonts w:ascii="Times New Roman" w:hAnsi="Times New Roman"/>
          <w:sz w:val="24"/>
          <w:szCs w:val="24"/>
        </w:rPr>
        <w:t>2 lit. a</w:t>
      </w:r>
      <w:r w:rsidRPr="00674363">
        <w:rPr>
          <w:rFonts w:ascii="Times New Roman" w:hAnsi="Times New Roman"/>
          <w:sz w:val="24"/>
          <w:szCs w:val="24"/>
        </w:rPr>
        <w:t>,</w:t>
      </w:r>
    </w:p>
    <w:p w:rsidR="00E62347" w:rsidRP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zakup nieruchomości i środków trwałych,</w:t>
      </w:r>
    </w:p>
    <w:p w:rsidR="00E62347" w:rsidRPr="00E62347" w:rsidRDefault="00E6234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odsetki i odsetki karne,</w:t>
      </w:r>
    </w:p>
    <w:p w:rsidR="00E62347" w:rsidRP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podatek od towarów i usług VAT, który może być odzyskany w oparciu o przepisy ustawy z dnia 11 marca 2004 r</w:t>
      </w:r>
      <w:r w:rsidR="00E62347">
        <w:rPr>
          <w:rFonts w:ascii="Times New Roman" w:hAnsi="Times New Roman"/>
          <w:sz w:val="24"/>
          <w:szCs w:val="24"/>
        </w:rPr>
        <w:t>. o podatku od towarów i usług,</w:t>
      </w:r>
    </w:p>
    <w:p w:rsidR="00E62347" w:rsidRP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zakup wyposażenia,</w:t>
      </w:r>
    </w:p>
    <w:p w:rsidR="00E62347" w:rsidRP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wierzytelności i zobowiązania podmiotu składającego ofertę,</w:t>
      </w:r>
    </w:p>
    <w:p w:rsidR="00E62347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koszty związane z pracami remontowo-budowlanymi.</w:t>
      </w:r>
    </w:p>
    <w:p w:rsidR="00E62347" w:rsidRDefault="00E62347" w:rsidP="0044123A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b/>
          <w:bCs/>
          <w:iCs/>
          <w:spacing w:val="-1"/>
          <w:sz w:val="24"/>
          <w:szCs w:val="24"/>
        </w:rPr>
        <w:t>SKŁADANIE OFERT</w:t>
      </w:r>
    </w:p>
    <w:p w:rsidR="00E62347" w:rsidRPr="0044123A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23A">
        <w:rPr>
          <w:rFonts w:ascii="Times New Roman" w:hAnsi="Times New Roman"/>
          <w:sz w:val="24"/>
          <w:szCs w:val="24"/>
        </w:rPr>
        <w:t>O zachowaniu terminu złożenia oferty decyduje data wpływu do siedziby urzędu.</w:t>
      </w:r>
    </w:p>
    <w:p w:rsidR="00E62347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Złożone oferty nie podlegają uzupełnieniu oraz korekcie.</w:t>
      </w:r>
    </w:p>
    <w:p w:rsidR="00E62347" w:rsidRPr="00E62347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 xml:space="preserve">Załączniki składane w formie kserokopii muszą być potwierdzone za zgodność z oryginałem </w:t>
      </w:r>
      <w:r w:rsidR="00E62347">
        <w:rPr>
          <w:rFonts w:ascii="Times New Roman" w:hAnsi="Times New Roman"/>
          <w:sz w:val="24"/>
          <w:szCs w:val="24"/>
        </w:rPr>
        <w:t>przez upoważnione do tego osoby.</w:t>
      </w:r>
    </w:p>
    <w:p w:rsidR="002E5C37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 xml:space="preserve">Na każdej zapisanej stronie potwierdzanych dokumentów należy umieścić napis (pieczątkę) „Za zgodność z oryginałem”, datę potwierdzenia oraz podpisy uprawnionych osób </w:t>
      </w:r>
      <w:r w:rsidR="00B14B99">
        <w:rPr>
          <w:rFonts w:ascii="Times New Roman" w:hAnsi="Times New Roman"/>
          <w:sz w:val="24"/>
          <w:szCs w:val="24"/>
        </w:rPr>
        <w:t>(tj.</w:t>
      </w:r>
      <w:r w:rsidR="00B14B99" w:rsidRPr="002E5C37">
        <w:rPr>
          <w:rFonts w:ascii="Times New Roman" w:hAnsi="Times New Roman"/>
          <w:sz w:val="24"/>
          <w:szCs w:val="24"/>
        </w:rPr>
        <w:t xml:space="preserve"> </w:t>
      </w:r>
      <w:r w:rsidR="00B14B99">
        <w:rPr>
          <w:rFonts w:ascii="Times New Roman" w:hAnsi="Times New Roman"/>
          <w:spacing w:val="-1"/>
          <w:sz w:val="24"/>
          <w:szCs w:val="24"/>
        </w:rPr>
        <w:t>wymienionych</w:t>
      </w:r>
      <w:r w:rsidR="00B14B99" w:rsidRPr="002E5C37">
        <w:rPr>
          <w:rFonts w:ascii="Times New Roman" w:hAnsi="Times New Roman"/>
          <w:spacing w:val="-1"/>
          <w:sz w:val="24"/>
          <w:szCs w:val="24"/>
        </w:rPr>
        <w:t xml:space="preserve"> w dokumen</w:t>
      </w:r>
      <w:r w:rsidR="00B14B99">
        <w:rPr>
          <w:rFonts w:ascii="Times New Roman" w:hAnsi="Times New Roman"/>
          <w:spacing w:val="-1"/>
          <w:sz w:val="24"/>
          <w:szCs w:val="24"/>
        </w:rPr>
        <w:t>cie rejestracyjnym lub innych upoważnionych</w:t>
      </w:r>
      <w:r w:rsidR="00B14B99" w:rsidRPr="002E5C37">
        <w:rPr>
          <w:rFonts w:ascii="Times New Roman" w:hAnsi="Times New Roman"/>
          <w:spacing w:val="-1"/>
          <w:sz w:val="24"/>
          <w:szCs w:val="24"/>
        </w:rPr>
        <w:t xml:space="preserve"> do składania oświadczeń woli w </w:t>
      </w:r>
      <w:r w:rsidR="00B14B99" w:rsidRPr="002E5C37">
        <w:rPr>
          <w:rFonts w:ascii="Times New Roman" w:hAnsi="Times New Roman"/>
          <w:sz w:val="24"/>
          <w:szCs w:val="24"/>
        </w:rPr>
        <w:t>imieniu oferenta</w:t>
      </w:r>
      <w:r w:rsidR="00B14B99">
        <w:rPr>
          <w:rFonts w:ascii="Times New Roman" w:hAnsi="Times New Roman"/>
          <w:sz w:val="24"/>
          <w:szCs w:val="24"/>
        </w:rPr>
        <w:t>)</w:t>
      </w:r>
      <w:r w:rsidR="00B14B99" w:rsidRPr="00E62347">
        <w:rPr>
          <w:rFonts w:ascii="Times New Roman" w:hAnsi="Times New Roman"/>
          <w:sz w:val="24"/>
          <w:szCs w:val="24"/>
        </w:rPr>
        <w:t xml:space="preserve"> </w:t>
      </w:r>
      <w:r w:rsidRPr="00E62347">
        <w:rPr>
          <w:rFonts w:ascii="Times New Roman" w:hAnsi="Times New Roman"/>
          <w:sz w:val="24"/>
          <w:szCs w:val="24"/>
        </w:rPr>
        <w:t>wraz z imiennymi pieczątkami. Jeżeli osoby uprawnione ni</w:t>
      </w:r>
      <w:r w:rsidR="00815421">
        <w:rPr>
          <w:rFonts w:ascii="Times New Roman" w:hAnsi="Times New Roman"/>
          <w:sz w:val="24"/>
          <w:szCs w:val="24"/>
        </w:rPr>
        <w:t>e dysponują pieczątkami</w:t>
      </w:r>
      <w:r w:rsidRPr="00E62347">
        <w:rPr>
          <w:rFonts w:ascii="Times New Roman" w:hAnsi="Times New Roman"/>
          <w:sz w:val="24"/>
          <w:szCs w:val="24"/>
        </w:rPr>
        <w:t>, strona winna być podpisana</w:t>
      </w:r>
      <w:r w:rsidR="00815421">
        <w:rPr>
          <w:rFonts w:ascii="Times New Roman" w:hAnsi="Times New Roman"/>
          <w:sz w:val="24"/>
          <w:szCs w:val="24"/>
        </w:rPr>
        <w:t xml:space="preserve"> pełnym imieniem </w:t>
      </w:r>
      <w:r w:rsidR="00815421">
        <w:rPr>
          <w:rFonts w:ascii="Times New Roman" w:hAnsi="Times New Roman"/>
          <w:sz w:val="24"/>
          <w:szCs w:val="24"/>
        </w:rPr>
        <w:br/>
        <w:t>i nazwiskiem</w:t>
      </w:r>
      <w:r w:rsidR="00E62347">
        <w:rPr>
          <w:rFonts w:ascii="Times New Roman" w:hAnsi="Times New Roman"/>
          <w:spacing w:val="-1"/>
          <w:sz w:val="24"/>
          <w:szCs w:val="24"/>
        </w:rPr>
        <w:t>.</w:t>
      </w:r>
    </w:p>
    <w:p w:rsidR="00E62347" w:rsidRPr="00815421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5421">
        <w:rPr>
          <w:rFonts w:ascii="Times New Roman" w:hAnsi="Times New Roman"/>
          <w:spacing w:val="-1"/>
          <w:sz w:val="24"/>
          <w:szCs w:val="24"/>
        </w:rPr>
        <w:t xml:space="preserve">W przypadku przekroczenia przez oferenta określonego w ogłoszeniu konkursowym </w:t>
      </w:r>
      <w:r w:rsidRPr="00815421">
        <w:rPr>
          <w:rFonts w:ascii="Times New Roman" w:hAnsi="Times New Roman"/>
          <w:sz w:val="24"/>
          <w:szCs w:val="24"/>
        </w:rPr>
        <w:t xml:space="preserve">limitu ofert możliwych do złożenia na realizację jednego zadania, ocenie będzie podlegać tylko taka liczba ofert, jaka została określona w ramach limitu. </w:t>
      </w:r>
      <w:r w:rsidR="00815421" w:rsidRPr="00815421">
        <w:rPr>
          <w:rFonts w:ascii="Times New Roman" w:hAnsi="Times New Roman"/>
          <w:sz w:val="24"/>
          <w:szCs w:val="24"/>
        </w:rPr>
        <w:t>Wyboru ofert do oceny dokonuje komisja konkursowa.</w:t>
      </w:r>
    </w:p>
    <w:p w:rsidR="00E62347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Oferty niespełniające wymogów formalnych nie będą podawane ocenie merytorycznej.</w:t>
      </w:r>
    </w:p>
    <w:p w:rsidR="00815421" w:rsidRPr="00815421" w:rsidRDefault="003E6FF7" w:rsidP="00815421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b/>
          <w:bCs/>
          <w:sz w:val="24"/>
          <w:szCs w:val="24"/>
        </w:rPr>
        <w:t>WYBÓR OFERT</w:t>
      </w:r>
    </w:p>
    <w:p w:rsidR="00B14B99" w:rsidRPr="00B14B99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347">
        <w:rPr>
          <w:rFonts w:ascii="Times New Roman" w:hAnsi="Times New Roman"/>
          <w:sz w:val="24"/>
          <w:szCs w:val="24"/>
        </w:rPr>
        <w:t>Konkurs rozstrzyga Zarząd Województwa Ś</w:t>
      </w:r>
      <w:r w:rsidR="00B14B99">
        <w:rPr>
          <w:rFonts w:ascii="Times New Roman" w:hAnsi="Times New Roman"/>
          <w:sz w:val="24"/>
          <w:szCs w:val="24"/>
        </w:rPr>
        <w:t>więtokrzyskiego.</w:t>
      </w:r>
    </w:p>
    <w:p w:rsidR="00514296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Ogłoszenie o rozstrzygnięciu konkursu zawiera w szczególności nazwę oferenta, nazwę zadania publicznego oraz wysokość przyznanych środków publicznych.</w:t>
      </w:r>
    </w:p>
    <w:p w:rsidR="00514296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pacing w:val="-2"/>
          <w:sz w:val="24"/>
          <w:szCs w:val="24"/>
        </w:rPr>
        <w:t>Jeżeli przyznana dotacja jest niższa od oczekiwanej</w:t>
      </w:r>
      <w:r w:rsidR="00B14B99">
        <w:rPr>
          <w:rFonts w:ascii="Times New Roman" w:hAnsi="Times New Roman"/>
          <w:spacing w:val="-2"/>
          <w:sz w:val="24"/>
          <w:szCs w:val="24"/>
        </w:rPr>
        <w:t>,</w:t>
      </w:r>
      <w:r w:rsidRPr="00514296">
        <w:rPr>
          <w:rFonts w:ascii="Times New Roman" w:hAnsi="Times New Roman"/>
          <w:spacing w:val="-2"/>
          <w:sz w:val="24"/>
          <w:szCs w:val="24"/>
        </w:rPr>
        <w:t xml:space="preserve"> ofe</w:t>
      </w:r>
      <w:r w:rsidR="00B14B99">
        <w:rPr>
          <w:rFonts w:ascii="Times New Roman" w:hAnsi="Times New Roman"/>
          <w:spacing w:val="-2"/>
          <w:sz w:val="24"/>
          <w:szCs w:val="24"/>
        </w:rPr>
        <w:t>rent nie będzie związany złożoną</w:t>
      </w:r>
      <w:r w:rsidRPr="00514296">
        <w:rPr>
          <w:rFonts w:ascii="Times New Roman" w:hAnsi="Times New Roman"/>
          <w:spacing w:val="-2"/>
          <w:sz w:val="24"/>
          <w:szCs w:val="24"/>
        </w:rPr>
        <w:t xml:space="preserve"> ofertą, może on zmniejszyć zakres zadania  lub odstąpić  od podpisania umowy. </w:t>
      </w:r>
    </w:p>
    <w:p w:rsidR="00514296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b/>
          <w:sz w:val="24"/>
          <w:szCs w:val="24"/>
        </w:rPr>
        <w:t>Rezygnacja z realizacji zadania musi zostać złożona na piśmie do właściwego Departame</w:t>
      </w:r>
      <w:r w:rsidR="00B14B99">
        <w:rPr>
          <w:rFonts w:ascii="Times New Roman" w:hAnsi="Times New Roman"/>
          <w:b/>
          <w:sz w:val="24"/>
          <w:szCs w:val="24"/>
        </w:rPr>
        <w:t>ntu prowadzącego</w:t>
      </w:r>
      <w:r w:rsidRPr="00514296">
        <w:rPr>
          <w:rFonts w:ascii="Times New Roman" w:hAnsi="Times New Roman"/>
          <w:b/>
          <w:sz w:val="24"/>
          <w:szCs w:val="24"/>
        </w:rPr>
        <w:t xml:space="preserve"> konkurs i być podpisana </w:t>
      </w:r>
      <w:r w:rsidRPr="00514296">
        <w:rPr>
          <w:rFonts w:ascii="Times New Roman" w:hAnsi="Times New Roman"/>
          <w:b/>
          <w:spacing w:val="-1"/>
          <w:sz w:val="24"/>
          <w:szCs w:val="24"/>
        </w:rPr>
        <w:t>przez osoby uprawnione.</w:t>
      </w:r>
    </w:p>
    <w:p w:rsidR="00514296" w:rsidRDefault="003E6FF7" w:rsidP="00B14B99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b/>
          <w:bCs/>
          <w:sz w:val="24"/>
          <w:szCs w:val="24"/>
        </w:rPr>
        <w:t>ZAWARCIE UMOWY</w:t>
      </w:r>
    </w:p>
    <w:p w:rsidR="00514296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 xml:space="preserve">Po ogłoszeniu listy ofert wybranych do dofinansowania, do oferentów wysyłane są </w:t>
      </w:r>
      <w:r w:rsidRPr="00514296">
        <w:rPr>
          <w:rFonts w:ascii="Times New Roman" w:hAnsi="Times New Roman"/>
          <w:spacing w:val="-1"/>
          <w:sz w:val="24"/>
          <w:szCs w:val="24"/>
        </w:rPr>
        <w:t xml:space="preserve">powiadomienia o przyznanej dotacji wraz z prośbą o przesłanie zaktualizowanego </w:t>
      </w:r>
      <w:r w:rsidRPr="00514296">
        <w:rPr>
          <w:rFonts w:ascii="Times New Roman" w:hAnsi="Times New Roman"/>
          <w:sz w:val="24"/>
          <w:szCs w:val="24"/>
        </w:rPr>
        <w:t xml:space="preserve">kosztorysu </w:t>
      </w:r>
      <w:r w:rsidRPr="00514296">
        <w:rPr>
          <w:rFonts w:ascii="Times New Roman" w:hAnsi="Times New Roman"/>
          <w:sz w:val="24"/>
          <w:szCs w:val="24"/>
        </w:rPr>
        <w:br/>
        <w:t>i harmonogramu</w:t>
      </w:r>
      <w:r w:rsidR="005A0084">
        <w:rPr>
          <w:rFonts w:ascii="Times New Roman" w:hAnsi="Times New Roman"/>
          <w:sz w:val="24"/>
          <w:szCs w:val="24"/>
        </w:rPr>
        <w:t>, wg wzorów załączonych do niniejszych wytycznych.</w:t>
      </w:r>
    </w:p>
    <w:p w:rsidR="00514296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lastRenderedPageBreak/>
        <w:t xml:space="preserve">Wraz ze zaktualizowanym harmonogramem i kosztorysem oferent składa </w:t>
      </w:r>
      <w:r w:rsidRPr="00514296">
        <w:rPr>
          <w:rFonts w:ascii="Times New Roman" w:hAnsi="Times New Roman"/>
          <w:b/>
          <w:sz w:val="24"/>
          <w:szCs w:val="24"/>
        </w:rPr>
        <w:t>oświadczenie,</w:t>
      </w:r>
      <w:r w:rsidRPr="00514296">
        <w:rPr>
          <w:rFonts w:ascii="Times New Roman" w:hAnsi="Times New Roman"/>
          <w:sz w:val="24"/>
          <w:szCs w:val="24"/>
        </w:rPr>
        <w:t xml:space="preserve"> że przedłożony przez niego odpis z KRS i zawarte w nim informacje są zgodne ze stanem faktycznym. </w:t>
      </w:r>
      <w:r w:rsidRPr="00514296">
        <w:rPr>
          <w:rFonts w:ascii="Times New Roman" w:hAnsi="Times New Roman"/>
          <w:b/>
          <w:bCs/>
          <w:sz w:val="24"/>
          <w:szCs w:val="24"/>
        </w:rPr>
        <w:t xml:space="preserve">Jeżeli zostały zmienione istotne dane organizacji </w:t>
      </w:r>
      <w:r w:rsidRPr="00514296">
        <w:rPr>
          <w:rFonts w:ascii="Times New Roman" w:hAnsi="Times New Roman"/>
          <w:sz w:val="24"/>
          <w:szCs w:val="24"/>
        </w:rPr>
        <w:t xml:space="preserve">(adres, osoby uprawnione, nr rachunku bankowego) - </w:t>
      </w:r>
      <w:r w:rsidRPr="00514296">
        <w:rPr>
          <w:rFonts w:ascii="Times New Roman" w:hAnsi="Times New Roman"/>
          <w:b/>
          <w:bCs/>
          <w:sz w:val="24"/>
          <w:szCs w:val="24"/>
        </w:rPr>
        <w:t>należy o tym niezwłocznie poinformować właściwy departament</w:t>
      </w:r>
      <w:r w:rsidR="005142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296">
        <w:rPr>
          <w:rFonts w:ascii="Times New Roman" w:hAnsi="Times New Roman"/>
          <w:spacing w:val="-1"/>
          <w:sz w:val="24"/>
          <w:szCs w:val="24"/>
        </w:rPr>
        <w:t>i jednocześnie dostarczyć dokumenty poświadczające dokonane zmiany.</w:t>
      </w:r>
      <w:r w:rsidR="0051429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27F59" w:rsidRPr="00A27F59" w:rsidRDefault="00A27F59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Wyżej wymienione dokumenty stanowią podstawę do przygotowania i zawarcia umowy.</w:t>
      </w:r>
    </w:p>
    <w:p w:rsidR="00A27F59" w:rsidRPr="00A27F59" w:rsidRDefault="003E6FF7" w:rsidP="00C32E83">
      <w:pPr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 xml:space="preserve">Wszelkie zmiany </w:t>
      </w:r>
      <w:r w:rsidR="00A27F59">
        <w:rPr>
          <w:rFonts w:ascii="Times New Roman" w:hAnsi="Times New Roman"/>
          <w:sz w:val="24"/>
          <w:szCs w:val="24"/>
        </w:rPr>
        <w:t>powstałe w trakcie realizacji zadania należy zgłosić niezwłocznie, w formie pisemnej do właściwego Departamentu.</w:t>
      </w:r>
    </w:p>
    <w:p w:rsidR="00514296" w:rsidRDefault="003E6FF7" w:rsidP="00A27F59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b/>
          <w:bCs/>
          <w:sz w:val="24"/>
          <w:szCs w:val="24"/>
        </w:rPr>
        <w:t>ROZLICZENIE DOTACJI</w:t>
      </w:r>
    </w:p>
    <w:p w:rsidR="00514296" w:rsidRPr="002E5C37" w:rsidRDefault="003E6FF7" w:rsidP="00A27F59">
      <w:pPr>
        <w:numPr>
          <w:ilvl w:val="1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E5C37">
        <w:rPr>
          <w:rFonts w:ascii="Times New Roman" w:hAnsi="Times New Roman"/>
          <w:b/>
          <w:sz w:val="24"/>
          <w:szCs w:val="24"/>
        </w:rPr>
        <w:t>Sprawozdanie</w:t>
      </w:r>
    </w:p>
    <w:p w:rsidR="00514296" w:rsidRPr="00A27F59" w:rsidRDefault="003E6FF7" w:rsidP="00A27F59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 xml:space="preserve">Rozliczenie dotacji następuje </w:t>
      </w:r>
      <w:r w:rsidR="00A27F59">
        <w:rPr>
          <w:rFonts w:ascii="Times New Roman" w:hAnsi="Times New Roman"/>
          <w:sz w:val="24"/>
          <w:szCs w:val="24"/>
        </w:rPr>
        <w:t xml:space="preserve">na podstawie </w:t>
      </w:r>
      <w:r w:rsidRPr="00514296">
        <w:rPr>
          <w:rFonts w:ascii="Times New Roman" w:hAnsi="Times New Roman"/>
          <w:sz w:val="24"/>
          <w:szCs w:val="24"/>
        </w:rPr>
        <w:t>sprawozdania</w:t>
      </w:r>
      <w:r w:rsidR="00A27F59" w:rsidRPr="00A27F59">
        <w:rPr>
          <w:rFonts w:ascii="Times New Roman" w:hAnsi="Times New Roman"/>
          <w:sz w:val="24"/>
          <w:szCs w:val="24"/>
        </w:rPr>
        <w:t xml:space="preserve"> </w:t>
      </w:r>
      <w:r w:rsidR="00A27F59" w:rsidRPr="00514296">
        <w:rPr>
          <w:rFonts w:ascii="Times New Roman" w:hAnsi="Times New Roman"/>
          <w:sz w:val="24"/>
          <w:szCs w:val="24"/>
        </w:rPr>
        <w:t>złożonego</w:t>
      </w:r>
      <w:r w:rsidR="00A27F59">
        <w:rPr>
          <w:rFonts w:ascii="Times New Roman" w:hAnsi="Times New Roman"/>
          <w:sz w:val="24"/>
          <w:szCs w:val="24"/>
        </w:rPr>
        <w:t xml:space="preserve"> </w:t>
      </w:r>
      <w:r w:rsidRPr="00A27F59">
        <w:rPr>
          <w:rFonts w:ascii="Times New Roman" w:hAnsi="Times New Roman"/>
          <w:sz w:val="24"/>
          <w:szCs w:val="24"/>
        </w:rPr>
        <w:t xml:space="preserve">w terminie 30 dni od </w:t>
      </w:r>
      <w:r w:rsidR="00A27F59" w:rsidRPr="00A27F59">
        <w:rPr>
          <w:rFonts w:ascii="Times New Roman" w:hAnsi="Times New Roman"/>
          <w:sz w:val="24"/>
          <w:szCs w:val="24"/>
        </w:rPr>
        <w:t xml:space="preserve">określonego w umowie </w:t>
      </w:r>
      <w:r w:rsidRPr="00A27F59">
        <w:rPr>
          <w:rFonts w:ascii="Times New Roman" w:hAnsi="Times New Roman"/>
          <w:sz w:val="24"/>
          <w:szCs w:val="24"/>
        </w:rPr>
        <w:t xml:space="preserve">dnia </w:t>
      </w:r>
      <w:r w:rsidR="00A27F59" w:rsidRPr="00A27F59">
        <w:rPr>
          <w:rFonts w:ascii="Times New Roman" w:hAnsi="Times New Roman"/>
          <w:sz w:val="24"/>
          <w:szCs w:val="24"/>
        </w:rPr>
        <w:t>zakończenia realizacji zadania</w:t>
      </w:r>
      <w:r w:rsidR="00A27F59">
        <w:rPr>
          <w:rFonts w:ascii="Times New Roman" w:hAnsi="Times New Roman"/>
          <w:sz w:val="24"/>
          <w:szCs w:val="24"/>
        </w:rPr>
        <w:t>.</w:t>
      </w:r>
    </w:p>
    <w:p w:rsidR="00514296" w:rsidRDefault="003E6FF7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Sprawozdanie należy złożyć na formularzu stanowiącym załącznik nr 3 do rozporządzenia Ministra Pracy i Polityki Społecznej z dnia 15 grudnia 2010 roku w sprawie wzoru oferty i ramowego wzoru umowy dotyczących realizacji zadania publicznego oraz wzoru sprawozdania z wykonania tego zadania (Dz. U. z 2011 r. Nr 6, poz. 25).</w:t>
      </w:r>
    </w:p>
    <w:p w:rsidR="00514296" w:rsidRPr="00514296" w:rsidRDefault="003E6FF7" w:rsidP="00A27F59">
      <w:pPr>
        <w:numPr>
          <w:ilvl w:val="1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b/>
          <w:sz w:val="24"/>
          <w:szCs w:val="24"/>
        </w:rPr>
        <w:t>Załączniki do sprawozdania</w:t>
      </w:r>
    </w:p>
    <w:p w:rsidR="00A27F59" w:rsidRPr="00A27F59" w:rsidRDefault="00A27F59" w:rsidP="00FC2B71">
      <w:pPr>
        <w:numPr>
          <w:ilvl w:val="2"/>
          <w:numId w:val="15"/>
        </w:numPr>
        <w:shd w:val="clear" w:color="auto" w:fill="FFFFFF"/>
        <w:spacing w:before="120" w:after="120" w:line="240" w:lineRule="auto"/>
        <w:ind w:left="1077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sprawozdania należy dołączyć:</w:t>
      </w:r>
    </w:p>
    <w:p w:rsidR="00514296" w:rsidRDefault="003E6FF7" w:rsidP="00A27F59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kopie faktur, umów, rachunków lub innych dokumentów księgowych pokrytych z dotacji</w:t>
      </w:r>
      <w:r w:rsidR="00A27F59">
        <w:rPr>
          <w:rFonts w:ascii="Times New Roman" w:hAnsi="Times New Roman"/>
          <w:sz w:val="24"/>
          <w:szCs w:val="24"/>
        </w:rPr>
        <w:t>,</w:t>
      </w:r>
      <w:r w:rsidRPr="00514296">
        <w:rPr>
          <w:rFonts w:ascii="Times New Roman" w:hAnsi="Times New Roman"/>
          <w:sz w:val="24"/>
          <w:szCs w:val="24"/>
        </w:rPr>
        <w:t xml:space="preserve"> potwierdzone za zgodność z oryginałem oraz kopie wyciągów bankowych potwierdzające ich zapłatę, </w:t>
      </w:r>
    </w:p>
    <w:p w:rsidR="00514296" w:rsidRDefault="003E6FF7" w:rsidP="00A27F59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 xml:space="preserve">dokumenty potwierdzające </w:t>
      </w:r>
      <w:r w:rsidR="00A27F59">
        <w:rPr>
          <w:rFonts w:ascii="Times New Roman" w:hAnsi="Times New Roman"/>
          <w:sz w:val="24"/>
          <w:szCs w:val="24"/>
        </w:rPr>
        <w:t xml:space="preserve">udział w realizacji zadania wolontariuszy </w:t>
      </w:r>
      <w:r w:rsidRPr="00514296">
        <w:rPr>
          <w:rFonts w:ascii="Times New Roman" w:hAnsi="Times New Roman"/>
          <w:sz w:val="24"/>
          <w:szCs w:val="24"/>
        </w:rPr>
        <w:t>oraz pracę społeczną członków organizacji,</w:t>
      </w:r>
    </w:p>
    <w:p w:rsidR="00514296" w:rsidRDefault="003E6FF7" w:rsidP="00A27F59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 xml:space="preserve">kopię przelewu potwierdzającego dokonanie zwrotu niewykorzystanych środków </w:t>
      </w:r>
      <w:r w:rsidRPr="00514296">
        <w:rPr>
          <w:rFonts w:ascii="Times New Roman" w:hAnsi="Times New Roman"/>
          <w:spacing w:val="-1"/>
          <w:sz w:val="24"/>
          <w:szCs w:val="24"/>
        </w:rPr>
        <w:t xml:space="preserve">finansowych z udzielonej dotacji (jeżeli nie wykorzystano pełnej kwoty udzielonej dotacji) oraz </w:t>
      </w:r>
      <w:r w:rsidRPr="00514296">
        <w:rPr>
          <w:rFonts w:ascii="Times New Roman" w:hAnsi="Times New Roman"/>
          <w:sz w:val="24"/>
          <w:szCs w:val="24"/>
        </w:rPr>
        <w:t>wpłatę odsetek (jeśli dotyczy).</w:t>
      </w:r>
    </w:p>
    <w:p w:rsidR="00514296" w:rsidRDefault="003E6FF7" w:rsidP="00FC2B71">
      <w:pPr>
        <w:numPr>
          <w:ilvl w:val="2"/>
          <w:numId w:val="15"/>
        </w:numPr>
        <w:shd w:val="clear" w:color="auto" w:fill="FFFFFF"/>
        <w:spacing w:before="120" w:after="120" w:line="240" w:lineRule="auto"/>
        <w:ind w:left="107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 xml:space="preserve">Załączniki składane w formie kserokopii muszą być potwierdzone za zgodność z oryginałem </w:t>
      </w:r>
      <w:r w:rsidR="00FC2B71">
        <w:rPr>
          <w:rFonts w:ascii="Times New Roman" w:hAnsi="Times New Roman"/>
          <w:sz w:val="24"/>
          <w:szCs w:val="24"/>
        </w:rPr>
        <w:t>(</w:t>
      </w:r>
      <w:r w:rsidRPr="00514296">
        <w:rPr>
          <w:rFonts w:ascii="Times New Roman" w:hAnsi="Times New Roman"/>
          <w:sz w:val="24"/>
          <w:szCs w:val="24"/>
        </w:rPr>
        <w:t>zgodnie z wy</w:t>
      </w:r>
      <w:r w:rsidR="00FC2B71">
        <w:rPr>
          <w:rFonts w:ascii="Times New Roman" w:hAnsi="Times New Roman"/>
          <w:sz w:val="24"/>
          <w:szCs w:val="24"/>
        </w:rPr>
        <w:t xml:space="preserve">jaśnieniem zawartym w punkcie II </w:t>
      </w:r>
      <w:proofErr w:type="spellStart"/>
      <w:r w:rsidR="00FC2B71">
        <w:rPr>
          <w:rFonts w:ascii="Times New Roman" w:hAnsi="Times New Roman"/>
          <w:sz w:val="24"/>
          <w:szCs w:val="24"/>
        </w:rPr>
        <w:t>ppkt</w:t>
      </w:r>
      <w:proofErr w:type="spellEnd"/>
      <w:r w:rsidR="00FC2B71">
        <w:rPr>
          <w:rFonts w:ascii="Times New Roman" w:hAnsi="Times New Roman"/>
          <w:sz w:val="24"/>
          <w:szCs w:val="24"/>
        </w:rPr>
        <w:t xml:space="preserve"> 4</w:t>
      </w:r>
      <w:r w:rsidRPr="00514296">
        <w:rPr>
          <w:rFonts w:ascii="Times New Roman" w:hAnsi="Times New Roman"/>
          <w:sz w:val="24"/>
          <w:szCs w:val="24"/>
        </w:rPr>
        <w:t xml:space="preserve"> ww</w:t>
      </w:r>
      <w:r w:rsidR="00514296">
        <w:rPr>
          <w:rFonts w:ascii="Times New Roman" w:hAnsi="Times New Roman"/>
          <w:sz w:val="24"/>
          <w:szCs w:val="24"/>
        </w:rPr>
        <w:t>.</w:t>
      </w:r>
      <w:r w:rsidRPr="00514296">
        <w:rPr>
          <w:rFonts w:ascii="Times New Roman" w:hAnsi="Times New Roman"/>
          <w:sz w:val="24"/>
          <w:szCs w:val="24"/>
        </w:rPr>
        <w:t xml:space="preserve"> wytycznych). </w:t>
      </w:r>
    </w:p>
    <w:p w:rsidR="00514296" w:rsidRPr="00514296" w:rsidRDefault="003E6FF7" w:rsidP="00A27F59">
      <w:pPr>
        <w:numPr>
          <w:ilvl w:val="1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b/>
          <w:sz w:val="24"/>
          <w:szCs w:val="24"/>
        </w:rPr>
        <w:t>Dokumentowanie wydatków</w:t>
      </w:r>
    </w:p>
    <w:p w:rsidR="00514296" w:rsidRDefault="003E6FF7" w:rsidP="00FC2B71">
      <w:pPr>
        <w:numPr>
          <w:ilvl w:val="2"/>
          <w:numId w:val="15"/>
        </w:numPr>
        <w:shd w:val="clear" w:color="auto" w:fill="FFFFFF"/>
        <w:spacing w:before="120" w:after="120" w:line="240" w:lineRule="auto"/>
        <w:ind w:left="107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Dokumentami potwierdzający</w:t>
      </w:r>
      <w:r w:rsidR="004735DB">
        <w:rPr>
          <w:rFonts w:ascii="Times New Roman" w:hAnsi="Times New Roman"/>
          <w:sz w:val="24"/>
          <w:szCs w:val="24"/>
        </w:rPr>
        <w:t>mi koszty kwalifikowane są w szczególności</w:t>
      </w:r>
      <w:r w:rsidRPr="00514296">
        <w:rPr>
          <w:rFonts w:ascii="Times New Roman" w:hAnsi="Times New Roman"/>
          <w:sz w:val="24"/>
          <w:szCs w:val="24"/>
        </w:rPr>
        <w:t>: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faktury VAT</w:t>
      </w:r>
      <w:r w:rsidR="00FC2B71">
        <w:rPr>
          <w:rFonts w:ascii="Times New Roman" w:hAnsi="Times New Roman"/>
          <w:sz w:val="24"/>
          <w:szCs w:val="24"/>
        </w:rPr>
        <w:t>,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faktury korygujące</w:t>
      </w:r>
      <w:r w:rsidR="00FC2B71">
        <w:rPr>
          <w:rFonts w:ascii="Times New Roman" w:hAnsi="Times New Roman"/>
          <w:sz w:val="24"/>
          <w:szCs w:val="24"/>
        </w:rPr>
        <w:t>,</w:t>
      </w:r>
    </w:p>
    <w:p w:rsidR="00514296" w:rsidRDefault="00FC2B71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E6FF7" w:rsidRPr="00514296">
        <w:rPr>
          <w:rFonts w:ascii="Times New Roman" w:hAnsi="Times New Roman"/>
          <w:sz w:val="24"/>
          <w:szCs w:val="24"/>
        </w:rPr>
        <w:t>achunki</w:t>
      </w:r>
      <w:r>
        <w:rPr>
          <w:rFonts w:ascii="Times New Roman" w:hAnsi="Times New Roman"/>
          <w:sz w:val="24"/>
          <w:szCs w:val="24"/>
        </w:rPr>
        <w:t>,</w:t>
      </w:r>
    </w:p>
    <w:p w:rsidR="00514296" w:rsidRDefault="00FC2B71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noty obciążeniowe,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noty korygujące</w:t>
      </w:r>
      <w:r w:rsidR="00FC2B71">
        <w:rPr>
          <w:rFonts w:ascii="Times New Roman" w:hAnsi="Times New Roman"/>
          <w:sz w:val="24"/>
          <w:szCs w:val="24"/>
        </w:rPr>
        <w:t>,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 xml:space="preserve">umowy zlecenia </w:t>
      </w:r>
      <w:r w:rsidR="00FC2B71">
        <w:rPr>
          <w:rFonts w:ascii="Times New Roman" w:hAnsi="Times New Roman"/>
          <w:sz w:val="24"/>
          <w:szCs w:val="24"/>
        </w:rPr>
        <w:t xml:space="preserve">lub dzieło </w:t>
      </w:r>
      <w:r w:rsidRPr="00514296">
        <w:rPr>
          <w:rFonts w:ascii="Times New Roman" w:hAnsi="Times New Roman"/>
          <w:sz w:val="24"/>
          <w:szCs w:val="24"/>
        </w:rPr>
        <w:t>wraz z rachunkami do umów</w:t>
      </w:r>
      <w:r w:rsidR="00FC2B71">
        <w:rPr>
          <w:rFonts w:ascii="Times New Roman" w:hAnsi="Times New Roman"/>
          <w:sz w:val="24"/>
          <w:szCs w:val="24"/>
        </w:rPr>
        <w:t>,</w:t>
      </w:r>
    </w:p>
    <w:p w:rsidR="00514296" w:rsidRDefault="00FC2B71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druki delegacji.</w:t>
      </w:r>
    </w:p>
    <w:p w:rsidR="00514296" w:rsidRDefault="003E6FF7" w:rsidP="00FC2B71">
      <w:pPr>
        <w:numPr>
          <w:ilvl w:val="2"/>
          <w:numId w:val="15"/>
        </w:numPr>
        <w:shd w:val="clear" w:color="auto" w:fill="FFFFFF"/>
        <w:spacing w:before="120" w:after="120" w:line="240" w:lineRule="auto"/>
        <w:ind w:left="107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Dowodami potwierdzającymi zapłatę mogą być:</w:t>
      </w:r>
    </w:p>
    <w:p w:rsidR="00514296" w:rsidRPr="00514296" w:rsidRDefault="00FC2B71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E6FF7" w:rsidRPr="00514296">
        <w:rPr>
          <w:rFonts w:ascii="Times New Roman" w:hAnsi="Times New Roman"/>
          <w:sz w:val="24"/>
          <w:szCs w:val="24"/>
        </w:rPr>
        <w:t>yciąg z rachunku bankowego Zleceniobiorcy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514296" w:rsidRPr="00514296" w:rsidRDefault="00FC2B71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E6FF7" w:rsidRPr="00514296">
        <w:rPr>
          <w:rFonts w:ascii="Times New Roman" w:hAnsi="Times New Roman"/>
          <w:sz w:val="24"/>
          <w:szCs w:val="24"/>
        </w:rPr>
        <w:t>aport kasowy</w:t>
      </w:r>
      <w:r>
        <w:rPr>
          <w:rFonts w:ascii="Times New Roman" w:hAnsi="Times New Roman"/>
          <w:sz w:val="24"/>
          <w:szCs w:val="24"/>
        </w:rPr>
        <w:t>,</w:t>
      </w:r>
    </w:p>
    <w:p w:rsidR="00514296" w:rsidRP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KW</w:t>
      </w:r>
      <w:r w:rsidR="00FC2B71">
        <w:rPr>
          <w:rFonts w:ascii="Times New Roman" w:hAnsi="Times New Roman"/>
          <w:sz w:val="24"/>
          <w:szCs w:val="24"/>
        </w:rPr>
        <w:t>.</w:t>
      </w:r>
    </w:p>
    <w:p w:rsidR="00514296" w:rsidRDefault="003E6FF7" w:rsidP="00FC2B71">
      <w:pPr>
        <w:numPr>
          <w:ilvl w:val="2"/>
          <w:numId w:val="15"/>
        </w:numPr>
        <w:shd w:val="clear" w:color="auto" w:fill="FFFFFF"/>
        <w:spacing w:before="120" w:after="120" w:line="240" w:lineRule="auto"/>
        <w:ind w:left="1077" w:hanging="357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 xml:space="preserve">Wszystkie oryginały dokumentów księgowych stanowiących dowód poniesionych wydatków powinny </w:t>
      </w:r>
      <w:r w:rsidR="003865DA">
        <w:rPr>
          <w:rFonts w:ascii="Times New Roman" w:hAnsi="Times New Roman"/>
          <w:sz w:val="24"/>
          <w:szCs w:val="24"/>
        </w:rPr>
        <w:t>być wystawione na z</w:t>
      </w:r>
      <w:r w:rsidRPr="003865DA">
        <w:rPr>
          <w:rFonts w:ascii="Times New Roman" w:hAnsi="Times New Roman"/>
          <w:sz w:val="24"/>
          <w:szCs w:val="24"/>
        </w:rPr>
        <w:t>leceniobiorcę oraz</w:t>
      </w:r>
      <w:r w:rsidR="003865DA">
        <w:rPr>
          <w:rFonts w:ascii="Times New Roman" w:hAnsi="Times New Roman"/>
          <w:sz w:val="24"/>
          <w:szCs w:val="24"/>
        </w:rPr>
        <w:t xml:space="preserve"> zawierać następujące dane</w:t>
      </w:r>
      <w:r w:rsidRPr="00514296">
        <w:rPr>
          <w:rFonts w:ascii="Times New Roman" w:hAnsi="Times New Roman"/>
          <w:sz w:val="24"/>
          <w:szCs w:val="24"/>
        </w:rPr>
        <w:t>: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pacing w:val="-2"/>
          <w:sz w:val="24"/>
          <w:szCs w:val="24"/>
        </w:rPr>
        <w:t>opis wydatku;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pacing w:val="-2"/>
          <w:sz w:val="24"/>
          <w:szCs w:val="24"/>
        </w:rPr>
        <w:t>numer umowy;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pacing w:val="-1"/>
          <w:sz w:val="24"/>
          <w:szCs w:val="24"/>
        </w:rPr>
        <w:lastRenderedPageBreak/>
        <w:t>kwotę kosztu kwalifikowalnego w ramach projektu;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wskazanie pozycji w kosztorysie oraz źródła finansowania (</w:t>
      </w:r>
      <w:r w:rsidR="00FC2B71">
        <w:rPr>
          <w:rFonts w:ascii="Times New Roman" w:hAnsi="Times New Roman"/>
          <w:sz w:val="24"/>
          <w:szCs w:val="24"/>
        </w:rPr>
        <w:t xml:space="preserve">np. </w:t>
      </w:r>
      <w:r w:rsidR="003865DA">
        <w:rPr>
          <w:rFonts w:ascii="Times New Roman" w:hAnsi="Times New Roman"/>
          <w:sz w:val="24"/>
          <w:szCs w:val="24"/>
        </w:rPr>
        <w:t>dotacja</w:t>
      </w:r>
      <w:r w:rsidR="00FC2B71">
        <w:rPr>
          <w:rFonts w:ascii="Times New Roman" w:hAnsi="Times New Roman"/>
          <w:sz w:val="24"/>
          <w:szCs w:val="24"/>
        </w:rPr>
        <w:t xml:space="preserve"> Województwa Świętokrzyskiego lub </w:t>
      </w:r>
      <w:r w:rsidRPr="00514296">
        <w:rPr>
          <w:rFonts w:ascii="Times New Roman" w:hAnsi="Times New Roman"/>
          <w:sz w:val="24"/>
          <w:szCs w:val="24"/>
        </w:rPr>
        <w:t>wkład własny finansowy);</w:t>
      </w:r>
    </w:p>
    <w:p w:rsidR="00514296" w:rsidRDefault="003E6FF7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oświadczenie dotyczące zgodności zakupu z Prawem zamówień publicznych;</w:t>
      </w:r>
    </w:p>
    <w:p w:rsidR="00514296" w:rsidRPr="00514296" w:rsidRDefault="00514296" w:rsidP="00C32E83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akceptację wydatku pod względem merytorycznym, rachunkowym i </w:t>
      </w:r>
      <w:r w:rsidR="003E6FF7" w:rsidRPr="00514296">
        <w:rPr>
          <w:rFonts w:ascii="Times New Roman" w:hAnsi="Times New Roman"/>
          <w:sz w:val="24"/>
          <w:szCs w:val="24"/>
        </w:rPr>
        <w:t>formalnym podpisaną przez osoby uprawnione.</w:t>
      </w:r>
    </w:p>
    <w:p w:rsidR="00C32E83" w:rsidRDefault="00C32E83" w:rsidP="00C32E8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514296" w:rsidRPr="003865DA" w:rsidRDefault="00514296" w:rsidP="00C32E8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3865DA">
        <w:rPr>
          <w:rFonts w:ascii="Times New Roman" w:hAnsi="Times New Roman"/>
          <w:bCs/>
          <w:i/>
          <w:spacing w:val="-3"/>
          <w:sz w:val="24"/>
          <w:szCs w:val="24"/>
        </w:rPr>
        <w:t>Przykład:</w:t>
      </w:r>
    </w:p>
    <w:p w:rsidR="00514296" w:rsidRPr="003865DA" w:rsidRDefault="00514296" w:rsidP="00C32E8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865DA">
        <w:rPr>
          <w:rFonts w:ascii="Times New Roman" w:hAnsi="Times New Roman"/>
          <w:i/>
          <w:sz w:val="24"/>
          <w:szCs w:val="24"/>
        </w:rPr>
        <w:t>Zakup art. spożywczych dla uczestników szkolenia</w:t>
      </w:r>
      <w:r w:rsidR="00FC2B71" w:rsidRPr="003865DA">
        <w:rPr>
          <w:rFonts w:ascii="Times New Roman" w:hAnsi="Times New Roman"/>
          <w:i/>
          <w:sz w:val="24"/>
          <w:szCs w:val="24"/>
        </w:rPr>
        <w:t>, zgodnie z umową nr …z dnia …,</w:t>
      </w:r>
      <w:r w:rsidRPr="003865DA">
        <w:rPr>
          <w:rFonts w:ascii="Times New Roman" w:hAnsi="Times New Roman"/>
          <w:i/>
          <w:sz w:val="24"/>
          <w:szCs w:val="24"/>
        </w:rPr>
        <w:t xml:space="preserve"> poz. </w:t>
      </w:r>
      <w:r w:rsidR="00FC2B71" w:rsidRPr="003865DA">
        <w:rPr>
          <w:rFonts w:ascii="Times New Roman" w:hAnsi="Times New Roman"/>
          <w:i/>
          <w:sz w:val="24"/>
          <w:szCs w:val="24"/>
        </w:rPr>
        <w:t xml:space="preserve">… </w:t>
      </w:r>
      <w:r w:rsidRPr="003865DA">
        <w:rPr>
          <w:rFonts w:ascii="Times New Roman" w:hAnsi="Times New Roman"/>
          <w:i/>
          <w:sz w:val="24"/>
          <w:szCs w:val="24"/>
        </w:rPr>
        <w:t xml:space="preserve">kosztorysu. Kwota …… zł została </w:t>
      </w:r>
      <w:r w:rsidR="00FC2B71" w:rsidRPr="003865DA">
        <w:rPr>
          <w:rFonts w:ascii="Times New Roman" w:hAnsi="Times New Roman"/>
          <w:i/>
          <w:sz w:val="24"/>
          <w:szCs w:val="24"/>
        </w:rPr>
        <w:t>pokryta</w:t>
      </w:r>
      <w:r w:rsidRPr="003865DA">
        <w:rPr>
          <w:rFonts w:ascii="Times New Roman" w:hAnsi="Times New Roman"/>
          <w:i/>
          <w:sz w:val="24"/>
          <w:szCs w:val="24"/>
        </w:rPr>
        <w:t xml:space="preserve"> ze środków Województwa Świętokrzyskiego, pozosta</w:t>
      </w:r>
      <w:r w:rsidR="00FC2B71" w:rsidRPr="003865DA">
        <w:rPr>
          <w:rFonts w:ascii="Times New Roman" w:hAnsi="Times New Roman"/>
          <w:i/>
          <w:sz w:val="24"/>
          <w:szCs w:val="24"/>
        </w:rPr>
        <w:t>ła kwota .... zł -</w:t>
      </w:r>
      <w:r w:rsidRPr="003865DA">
        <w:rPr>
          <w:rFonts w:ascii="Times New Roman" w:hAnsi="Times New Roman"/>
          <w:i/>
          <w:sz w:val="24"/>
          <w:szCs w:val="24"/>
        </w:rPr>
        <w:t xml:space="preserve"> ze środków własnych.</w:t>
      </w:r>
    </w:p>
    <w:p w:rsidR="00514296" w:rsidRPr="003865DA" w:rsidRDefault="00514296" w:rsidP="00C32E8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865DA">
        <w:rPr>
          <w:rFonts w:ascii="Times New Roman" w:hAnsi="Times New Roman"/>
          <w:i/>
          <w:sz w:val="24"/>
          <w:szCs w:val="24"/>
        </w:rPr>
        <w:t xml:space="preserve">Zakup został </w:t>
      </w:r>
      <w:r w:rsidR="00FC2B71" w:rsidRPr="003865DA">
        <w:rPr>
          <w:rFonts w:ascii="Times New Roman" w:hAnsi="Times New Roman"/>
          <w:i/>
          <w:sz w:val="24"/>
          <w:szCs w:val="24"/>
        </w:rPr>
        <w:t>zrealizowany</w:t>
      </w:r>
      <w:r w:rsidRPr="003865DA">
        <w:rPr>
          <w:rFonts w:ascii="Times New Roman" w:hAnsi="Times New Roman"/>
          <w:i/>
          <w:sz w:val="24"/>
          <w:szCs w:val="24"/>
        </w:rPr>
        <w:t xml:space="preserve"> zgodnie z ustawą Prawo zamówień publicznych.</w:t>
      </w:r>
    </w:p>
    <w:p w:rsidR="00FC2B71" w:rsidRPr="003865DA" w:rsidRDefault="00FC2B71" w:rsidP="00C32E8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iCs/>
          <w:spacing w:val="-1"/>
          <w:sz w:val="24"/>
          <w:szCs w:val="24"/>
        </w:rPr>
      </w:pPr>
    </w:p>
    <w:p w:rsidR="00514296" w:rsidRPr="003865DA" w:rsidRDefault="00514296" w:rsidP="00C32E8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865DA">
        <w:rPr>
          <w:rFonts w:ascii="Times New Roman" w:hAnsi="Times New Roman"/>
          <w:i/>
          <w:iCs/>
          <w:spacing w:val="-1"/>
          <w:sz w:val="24"/>
          <w:szCs w:val="24"/>
        </w:rPr>
        <w:t>Zatwierdzam pod względem merytorycznym.</w:t>
      </w:r>
    </w:p>
    <w:p w:rsidR="00514296" w:rsidRPr="003865DA" w:rsidRDefault="00514296" w:rsidP="00C32E8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865DA">
        <w:rPr>
          <w:rFonts w:ascii="Times New Roman" w:hAnsi="Times New Roman"/>
          <w:i/>
          <w:iCs/>
          <w:spacing w:val="-3"/>
          <w:sz w:val="24"/>
          <w:szCs w:val="24"/>
        </w:rPr>
        <w:t>……… ............. ……(data i podpis)</w:t>
      </w:r>
    </w:p>
    <w:p w:rsidR="00514296" w:rsidRPr="003865DA" w:rsidRDefault="00514296" w:rsidP="00C32E8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865DA">
        <w:rPr>
          <w:rFonts w:ascii="Times New Roman" w:hAnsi="Times New Roman"/>
          <w:i/>
          <w:iCs/>
          <w:spacing w:val="-1"/>
          <w:sz w:val="24"/>
          <w:szCs w:val="24"/>
        </w:rPr>
        <w:t>Zatwierdzam pod względem rachunkowym i formalnym.</w:t>
      </w:r>
    </w:p>
    <w:p w:rsidR="00514296" w:rsidRPr="003865DA" w:rsidRDefault="00514296" w:rsidP="00C32E8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iCs/>
          <w:spacing w:val="-3"/>
          <w:sz w:val="24"/>
          <w:szCs w:val="24"/>
        </w:rPr>
      </w:pPr>
      <w:r w:rsidRPr="003865DA">
        <w:rPr>
          <w:rFonts w:ascii="Times New Roman" w:hAnsi="Times New Roman"/>
          <w:i/>
          <w:iCs/>
          <w:spacing w:val="-3"/>
          <w:sz w:val="24"/>
          <w:szCs w:val="24"/>
        </w:rPr>
        <w:t>………… .............. …(data i podpis)</w:t>
      </w:r>
    </w:p>
    <w:p w:rsidR="00514296" w:rsidRDefault="00514296" w:rsidP="00C32E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4296" w:rsidRPr="00514296" w:rsidRDefault="003E6FF7" w:rsidP="004735DB">
      <w:pPr>
        <w:numPr>
          <w:ilvl w:val="1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b/>
          <w:sz w:val="24"/>
          <w:szCs w:val="24"/>
        </w:rPr>
        <w:t>Zatwierdzenie sprawozdania</w:t>
      </w:r>
    </w:p>
    <w:p w:rsidR="004735DB" w:rsidRDefault="004735DB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Zatwierdzenie sprawozdania następuje w terminie do 30 dni od dnia jego złożenia </w:t>
      </w:r>
      <w:r w:rsidR="003865DA">
        <w:rPr>
          <w:rFonts w:ascii="Times New Roman" w:hAnsi="Times New Roman"/>
          <w:bCs/>
          <w:sz w:val="24"/>
          <w:szCs w:val="24"/>
        </w:rPr>
        <w:t>we właściwym departamencie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735DB" w:rsidRPr="004735DB" w:rsidRDefault="004735DB" w:rsidP="00C32E83">
      <w:pPr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bCs/>
          <w:sz w:val="24"/>
          <w:szCs w:val="24"/>
        </w:rPr>
        <w:t>Sprawozdanie jest uznane za prawidłowe, jeżeli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14296" w:rsidRDefault="003E6FF7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pacing w:val="-1"/>
          <w:sz w:val="24"/>
          <w:szCs w:val="24"/>
        </w:rPr>
        <w:t>złożo</w:t>
      </w:r>
      <w:r w:rsidR="004735DB">
        <w:rPr>
          <w:rFonts w:ascii="Times New Roman" w:hAnsi="Times New Roman"/>
          <w:spacing w:val="-1"/>
          <w:sz w:val="24"/>
          <w:szCs w:val="24"/>
        </w:rPr>
        <w:t>ne jest na właściwym formularzu,</w:t>
      </w:r>
    </w:p>
    <w:p w:rsidR="00514296" w:rsidRDefault="003E6FF7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pacing w:val="-1"/>
          <w:sz w:val="24"/>
          <w:szCs w:val="24"/>
        </w:rPr>
        <w:t>zawiera wymagane załączniki (</w:t>
      </w:r>
      <w:r w:rsidR="004735DB">
        <w:rPr>
          <w:rFonts w:ascii="Times New Roman" w:hAnsi="Times New Roman"/>
          <w:spacing w:val="-1"/>
          <w:sz w:val="24"/>
          <w:szCs w:val="24"/>
        </w:rPr>
        <w:t xml:space="preserve">zgodnie z pkt V </w:t>
      </w:r>
      <w:proofErr w:type="spellStart"/>
      <w:r w:rsidR="004735DB">
        <w:rPr>
          <w:rFonts w:ascii="Times New Roman" w:hAnsi="Times New Roman"/>
          <w:spacing w:val="-1"/>
          <w:sz w:val="24"/>
          <w:szCs w:val="24"/>
        </w:rPr>
        <w:t>ppkt</w:t>
      </w:r>
      <w:proofErr w:type="spellEnd"/>
      <w:r w:rsidR="004735DB">
        <w:rPr>
          <w:rFonts w:ascii="Times New Roman" w:hAnsi="Times New Roman"/>
          <w:spacing w:val="-1"/>
          <w:sz w:val="24"/>
          <w:szCs w:val="24"/>
        </w:rPr>
        <w:t xml:space="preserve"> 2 niniejszych wytycznych),</w:t>
      </w:r>
    </w:p>
    <w:p w:rsidR="00514296" w:rsidRDefault="003E6FF7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pacing w:val="-3"/>
          <w:sz w:val="24"/>
          <w:szCs w:val="24"/>
        </w:rPr>
        <w:t>złożone jes</w:t>
      </w:r>
      <w:r w:rsidR="004735DB">
        <w:rPr>
          <w:rFonts w:ascii="Times New Roman" w:hAnsi="Times New Roman"/>
          <w:spacing w:val="-3"/>
          <w:sz w:val="24"/>
          <w:szCs w:val="24"/>
        </w:rPr>
        <w:t>t w terminie wskazanym w umowie,</w:t>
      </w:r>
    </w:p>
    <w:p w:rsidR="00514296" w:rsidRDefault="003E6FF7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pacing w:val="-1"/>
          <w:sz w:val="24"/>
          <w:szCs w:val="24"/>
        </w:rPr>
        <w:t>jest p</w:t>
      </w:r>
      <w:r w:rsidR="004735DB">
        <w:rPr>
          <w:rFonts w:ascii="Times New Roman" w:hAnsi="Times New Roman"/>
          <w:spacing w:val="-1"/>
          <w:sz w:val="24"/>
          <w:szCs w:val="24"/>
        </w:rPr>
        <w:t>odpisane przez osoby uprawnione,</w:t>
      </w:r>
    </w:p>
    <w:p w:rsidR="00514296" w:rsidRDefault="003E6FF7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jest czytelne tzn. wypełnione maszynowo,</w:t>
      </w:r>
      <w:r w:rsidR="004735DB">
        <w:rPr>
          <w:rFonts w:ascii="Times New Roman" w:hAnsi="Times New Roman"/>
          <w:sz w:val="24"/>
          <w:szCs w:val="24"/>
        </w:rPr>
        <w:t xml:space="preserve"> komputerowo, pismem drukowanym,</w:t>
      </w:r>
    </w:p>
    <w:p w:rsidR="00514296" w:rsidRDefault="003E6FF7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jest spójne tzn. istnieje logiczne powiązan</w:t>
      </w:r>
      <w:r w:rsidR="004735DB">
        <w:rPr>
          <w:rFonts w:ascii="Times New Roman" w:hAnsi="Times New Roman"/>
          <w:sz w:val="24"/>
          <w:szCs w:val="24"/>
        </w:rPr>
        <w:t xml:space="preserve">ie pomiędzy kosztorysem w ofercie </w:t>
      </w:r>
      <w:r w:rsidR="004735DB">
        <w:rPr>
          <w:rFonts w:ascii="Times New Roman" w:hAnsi="Times New Roman"/>
          <w:sz w:val="24"/>
          <w:szCs w:val="24"/>
        </w:rPr>
        <w:br/>
        <w:t>i rozliczeniem w sprawozdaniu,</w:t>
      </w:r>
    </w:p>
    <w:p w:rsidR="00514296" w:rsidRDefault="003E6FF7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termin realizacji zadania jest zgodny z umową</w:t>
      </w:r>
      <w:r w:rsidR="004735DB">
        <w:rPr>
          <w:rFonts w:ascii="Times New Roman" w:hAnsi="Times New Roman"/>
          <w:sz w:val="24"/>
          <w:szCs w:val="24"/>
        </w:rPr>
        <w:t>,</w:t>
      </w:r>
    </w:p>
    <w:p w:rsidR="00514296" w:rsidRDefault="004735DB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nie zawiera błędów rachunkowych,</w:t>
      </w:r>
    </w:p>
    <w:p w:rsidR="003E6FF7" w:rsidRPr="00514296" w:rsidRDefault="003E6FF7" w:rsidP="004735DB">
      <w:pPr>
        <w:numPr>
          <w:ilvl w:val="3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296">
        <w:rPr>
          <w:rFonts w:ascii="Times New Roman" w:hAnsi="Times New Roman"/>
          <w:sz w:val="24"/>
          <w:szCs w:val="24"/>
        </w:rPr>
        <w:t>poniesione wydatki są zgodne z kosztorysem</w:t>
      </w:r>
      <w:r w:rsidR="005A0084">
        <w:rPr>
          <w:rFonts w:ascii="Times New Roman" w:hAnsi="Times New Roman"/>
          <w:sz w:val="24"/>
          <w:szCs w:val="24"/>
        </w:rPr>
        <w:t>,</w:t>
      </w:r>
      <w:r w:rsidRPr="00514296">
        <w:rPr>
          <w:rFonts w:ascii="Times New Roman" w:hAnsi="Times New Roman"/>
          <w:sz w:val="24"/>
          <w:szCs w:val="24"/>
        </w:rPr>
        <w:t xml:space="preserve"> stanowiącym załącznik do umowy.</w:t>
      </w:r>
    </w:p>
    <w:p w:rsidR="003E6FF7" w:rsidRDefault="003E6FF7" w:rsidP="00C32E8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5DA" w:rsidRDefault="003865DA" w:rsidP="00C32E8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5DA" w:rsidRDefault="003865DA" w:rsidP="00C32E8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084" w:rsidRDefault="005A0084" w:rsidP="00C32E8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084" w:rsidRDefault="005A0084" w:rsidP="00C32E8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084" w:rsidRPr="00514296" w:rsidRDefault="005A0084" w:rsidP="00C32E8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FF7" w:rsidRPr="00683CD9" w:rsidRDefault="003E6FF7" w:rsidP="00C32E83">
      <w:pPr>
        <w:pStyle w:val="Akapitzlist"/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83CD9">
        <w:rPr>
          <w:rFonts w:ascii="Times New Roman" w:hAnsi="Times New Roman"/>
          <w:sz w:val="20"/>
          <w:szCs w:val="20"/>
        </w:rPr>
        <w:t>Załączniki:</w:t>
      </w:r>
    </w:p>
    <w:p w:rsidR="003E6FF7" w:rsidRPr="0028687B" w:rsidRDefault="003E6FF7" w:rsidP="0028687B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87B">
        <w:rPr>
          <w:rFonts w:ascii="Times New Roman" w:hAnsi="Times New Roman"/>
          <w:sz w:val="20"/>
          <w:szCs w:val="20"/>
        </w:rPr>
        <w:t>W</w:t>
      </w:r>
      <w:r w:rsidR="00C32E83" w:rsidRPr="0028687B">
        <w:rPr>
          <w:rFonts w:ascii="Times New Roman" w:hAnsi="Times New Roman"/>
          <w:sz w:val="20"/>
          <w:szCs w:val="20"/>
        </w:rPr>
        <w:t>zór zaktualizowanego kosztorysu.</w:t>
      </w:r>
    </w:p>
    <w:p w:rsidR="003E6FF7" w:rsidRPr="00683CD9" w:rsidRDefault="003E6FF7" w:rsidP="00C32E83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3CD9">
        <w:rPr>
          <w:rFonts w:ascii="Times New Roman" w:hAnsi="Times New Roman"/>
          <w:sz w:val="20"/>
          <w:szCs w:val="20"/>
        </w:rPr>
        <w:t>Wzó</w:t>
      </w:r>
      <w:r w:rsidR="00C32E83">
        <w:rPr>
          <w:rFonts w:ascii="Times New Roman" w:hAnsi="Times New Roman"/>
          <w:sz w:val="20"/>
          <w:szCs w:val="20"/>
        </w:rPr>
        <w:t>r zaktualizowanego harmonogramu.</w:t>
      </w:r>
    </w:p>
    <w:p w:rsidR="003E6FF7" w:rsidRDefault="005A0084" w:rsidP="00C32E83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KRS</w:t>
      </w:r>
      <w:r w:rsidR="0028687B">
        <w:rPr>
          <w:rFonts w:ascii="Times New Roman" w:hAnsi="Times New Roman"/>
          <w:sz w:val="20"/>
          <w:szCs w:val="20"/>
        </w:rPr>
        <w:t>.</w:t>
      </w:r>
    </w:p>
    <w:p w:rsidR="0028687B" w:rsidRPr="00683CD9" w:rsidRDefault="0028687B" w:rsidP="00C32E83">
      <w:pPr>
        <w:pStyle w:val="Akapitzlist"/>
        <w:widowControl w:val="0"/>
        <w:numPr>
          <w:ilvl w:val="3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Przykładowy kosztorys</w:t>
      </w:r>
      <w:r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sectPr w:rsidR="0028687B" w:rsidRPr="00683CD9" w:rsidSect="00C32E83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9A" w:rsidRDefault="00DE2E9A">
      <w:pPr>
        <w:spacing w:after="0" w:line="240" w:lineRule="auto"/>
      </w:pPr>
      <w:r>
        <w:separator/>
      </w:r>
    </w:p>
  </w:endnote>
  <w:endnote w:type="continuationSeparator" w:id="0">
    <w:p w:rsidR="00DE2E9A" w:rsidRDefault="00DE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2B" w:rsidRDefault="0044123A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002B" w:rsidRDefault="00DE2E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2B" w:rsidRDefault="0044123A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68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4002B" w:rsidRDefault="00DE2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9A" w:rsidRDefault="00DE2E9A">
      <w:pPr>
        <w:spacing w:after="0" w:line="240" w:lineRule="auto"/>
      </w:pPr>
      <w:r>
        <w:separator/>
      </w:r>
    </w:p>
  </w:footnote>
  <w:footnote w:type="continuationSeparator" w:id="0">
    <w:p w:rsidR="00DE2E9A" w:rsidRDefault="00DE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CC9"/>
    <w:multiLevelType w:val="multilevel"/>
    <w:tmpl w:val="82985F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/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797506"/>
    <w:multiLevelType w:val="hybridMultilevel"/>
    <w:tmpl w:val="FC1E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885FF0"/>
    <w:multiLevelType w:val="hybridMultilevel"/>
    <w:tmpl w:val="78C802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2045F3"/>
    <w:multiLevelType w:val="multilevel"/>
    <w:tmpl w:val="6D68A21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>
    <w:nsid w:val="1425037F"/>
    <w:multiLevelType w:val="hybridMultilevel"/>
    <w:tmpl w:val="4420F476"/>
    <w:lvl w:ilvl="0" w:tplc="E124DF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E292A4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83593"/>
    <w:multiLevelType w:val="hybridMultilevel"/>
    <w:tmpl w:val="8FA2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07369"/>
    <w:multiLevelType w:val="multilevel"/>
    <w:tmpl w:val="3CF873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>
    <w:nsid w:val="2EF40AED"/>
    <w:multiLevelType w:val="multilevel"/>
    <w:tmpl w:val="4CAA72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/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22D35EF"/>
    <w:multiLevelType w:val="singleLevel"/>
    <w:tmpl w:val="ABEE777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547152B"/>
    <w:multiLevelType w:val="hybridMultilevel"/>
    <w:tmpl w:val="3D0E9C46"/>
    <w:lvl w:ilvl="0" w:tplc="9E4077C8">
      <w:start w:val="1"/>
      <w:numFmt w:val="upperRoman"/>
      <w:lvlText w:val="%1."/>
      <w:lvlJc w:val="right"/>
      <w:pPr>
        <w:ind w:left="644" w:hanging="360"/>
      </w:pPr>
      <w:rPr>
        <w:rFonts w:cs="Times New Roman"/>
        <w:color w:val="DE26BB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10">
    <w:nsid w:val="435849B6"/>
    <w:multiLevelType w:val="hybridMultilevel"/>
    <w:tmpl w:val="4FCA893C"/>
    <w:lvl w:ilvl="0" w:tplc="5530A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65D30"/>
    <w:multiLevelType w:val="hybridMultilevel"/>
    <w:tmpl w:val="B4F80DE6"/>
    <w:lvl w:ilvl="0" w:tplc="AC82A086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8B0A86"/>
    <w:multiLevelType w:val="hybridMultilevel"/>
    <w:tmpl w:val="1D468F24"/>
    <w:lvl w:ilvl="0" w:tplc="0DCA4D76">
      <w:start w:val="1"/>
      <w:numFmt w:val="upperRoman"/>
      <w:lvlText w:val="%1."/>
      <w:lvlJc w:val="right"/>
      <w:pPr>
        <w:ind w:left="644" w:hanging="36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13">
    <w:nsid w:val="6DB45FD8"/>
    <w:multiLevelType w:val="hybridMultilevel"/>
    <w:tmpl w:val="39502D2E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BD6566"/>
    <w:multiLevelType w:val="hybridMultilevel"/>
    <w:tmpl w:val="8A38EC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7BEB3003"/>
    <w:multiLevelType w:val="hybridMultilevel"/>
    <w:tmpl w:val="472AA1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F7"/>
    <w:rsid w:val="0024663C"/>
    <w:rsid w:val="0028687B"/>
    <w:rsid w:val="002E5C37"/>
    <w:rsid w:val="003865DA"/>
    <w:rsid w:val="003E6FF7"/>
    <w:rsid w:val="0044123A"/>
    <w:rsid w:val="004735DB"/>
    <w:rsid w:val="00514296"/>
    <w:rsid w:val="005A0084"/>
    <w:rsid w:val="00674363"/>
    <w:rsid w:val="00805907"/>
    <w:rsid w:val="00815421"/>
    <w:rsid w:val="008F37AF"/>
    <w:rsid w:val="009929E6"/>
    <w:rsid w:val="00A27F59"/>
    <w:rsid w:val="00AA6C23"/>
    <w:rsid w:val="00B14B99"/>
    <w:rsid w:val="00C32E83"/>
    <w:rsid w:val="00DE2E9A"/>
    <w:rsid w:val="00E62347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3E6F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3E6F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99"/>
    <w:qFormat/>
    <w:rsid w:val="003E6FF7"/>
    <w:pPr>
      <w:ind w:left="720"/>
      <w:contextualSpacing/>
    </w:pPr>
  </w:style>
  <w:style w:type="paragraph" w:styleId="NormalnyWeb">
    <w:name w:val="Normal (Web)"/>
    <w:basedOn w:val="Normalny"/>
    <w:uiPriority w:val="99"/>
    <w:rsid w:val="003E6FF7"/>
    <w:pPr>
      <w:spacing w:after="0" w:line="240" w:lineRule="auto"/>
      <w:ind w:firstLine="480"/>
      <w:jc w:val="both"/>
    </w:pPr>
    <w:rPr>
      <w:rFonts w:ascii="Tahoma" w:eastAsia="Arial Unicode MS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E6F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6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F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6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F7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3E6FF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3E6F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3E6F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99"/>
    <w:qFormat/>
    <w:rsid w:val="003E6FF7"/>
    <w:pPr>
      <w:ind w:left="720"/>
      <w:contextualSpacing/>
    </w:pPr>
  </w:style>
  <w:style w:type="paragraph" w:styleId="NormalnyWeb">
    <w:name w:val="Normal (Web)"/>
    <w:basedOn w:val="Normalny"/>
    <w:uiPriority w:val="99"/>
    <w:rsid w:val="003E6FF7"/>
    <w:pPr>
      <w:spacing w:after="0" w:line="240" w:lineRule="auto"/>
      <w:ind w:firstLine="480"/>
      <w:jc w:val="both"/>
    </w:pPr>
    <w:rPr>
      <w:rFonts w:ascii="Tahoma" w:eastAsia="Arial Unicode MS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E6F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6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F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6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F7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3E6FF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1882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4</cp:revision>
  <dcterms:created xsi:type="dcterms:W3CDTF">2012-02-27T11:09:00Z</dcterms:created>
  <dcterms:modified xsi:type="dcterms:W3CDTF">2012-02-28T12:51:00Z</dcterms:modified>
</cp:coreProperties>
</file>