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0C" w:rsidRDefault="00EA220C"/>
    <w:p w:rsidR="00EA220C" w:rsidRDefault="00EA220C"/>
    <w:tbl>
      <w:tblPr>
        <w:tblW w:w="11056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/>
      </w:tblPr>
      <w:tblGrid>
        <w:gridCol w:w="1417"/>
        <w:gridCol w:w="9639"/>
      </w:tblGrid>
      <w:tr w:rsidR="009B74AC" w:rsidRPr="006808EB" w:rsidTr="00A34BD5">
        <w:trPr>
          <w:trHeight w:val="283"/>
          <w:jc w:val="center"/>
        </w:trPr>
        <w:tc>
          <w:tcPr>
            <w:tcW w:w="1417" w:type="dxa"/>
            <w:tcBorders>
              <w:top w:val="double" w:sz="4" w:space="0" w:color="548DD4"/>
              <w:bottom w:val="double" w:sz="4" w:space="0" w:color="548DD4"/>
            </w:tcBorders>
            <w:shd w:val="clear" w:color="auto" w:fill="FFC000"/>
            <w:vAlign w:val="center"/>
          </w:tcPr>
          <w:p w:rsidR="009B74AC" w:rsidRPr="009B74AC" w:rsidRDefault="009B74AC" w:rsidP="009B74AC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74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Blok I</w:t>
            </w:r>
          </w:p>
        </w:tc>
        <w:tc>
          <w:tcPr>
            <w:tcW w:w="9639" w:type="dxa"/>
            <w:tcBorders>
              <w:top w:val="double" w:sz="4" w:space="0" w:color="548DD4"/>
              <w:bottom w:val="double" w:sz="4" w:space="0" w:color="548DD4"/>
            </w:tcBorders>
            <w:shd w:val="clear" w:color="auto" w:fill="FFC000"/>
            <w:vAlign w:val="center"/>
          </w:tcPr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5B3">
              <w:rPr>
                <w:rFonts w:ascii="Times New Roman" w:hAnsi="Times New Roman"/>
                <w:b/>
                <w:bCs/>
                <w:sz w:val="28"/>
                <w:szCs w:val="28"/>
              </w:rPr>
              <w:t>godz. 10:00 – 11:30</w:t>
            </w:r>
          </w:p>
          <w:p w:rsidR="00A725B3" w:rsidRPr="00A725B3" w:rsidRDefault="00A725B3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double" w:sz="4" w:space="0" w:color="548DD4"/>
            </w:tcBorders>
            <w:shd w:val="clear" w:color="auto" w:fill="auto"/>
          </w:tcPr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B74AC" w:rsidRPr="00E15CAD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Sala G1</w:t>
            </w:r>
          </w:p>
        </w:tc>
        <w:tc>
          <w:tcPr>
            <w:tcW w:w="9639" w:type="dxa"/>
            <w:tcBorders>
              <w:top w:val="double" w:sz="4" w:space="0" w:color="548DD4"/>
            </w:tcBorders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A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Od Pasji do Biznesu</w:t>
            </w: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A381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A220C">
              <w:rPr>
                <w:rFonts w:ascii="Times New Roman" w:hAnsi="Times New Roman"/>
                <w:bCs/>
                <w:i/>
                <w:u w:val="single"/>
              </w:rPr>
              <w:t>Jak pasja może przerodzić się w dobry i szybko rozwijający się biznes</w:t>
            </w:r>
            <w:r w:rsidRPr="00EA220C">
              <w:rPr>
                <w:rFonts w:ascii="Times New Roman" w:hAnsi="Times New Roman"/>
                <w:bCs/>
                <w:u w:val="single"/>
              </w:rPr>
              <w:t xml:space="preserve">? </w:t>
            </w:r>
          </w:p>
          <w:p w:rsidR="009B74AC" w:rsidRPr="00EA220C" w:rsidRDefault="009B74AC" w:rsidP="00A34B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</w:rPr>
              <w:t xml:space="preserve">Zaprezentowanie działalności biznesowej prowadzonej przez pasjonatów parkuru (tj. sztuki przemieszczania się), w której łączy się wiele dziedzin sportu, tańca, elementów teatralnych i architektury.  </w:t>
            </w: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A381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  <w:i/>
              </w:rPr>
              <w:t>Przedstawiciele Finnish Parkour Academy</w:t>
            </w:r>
            <w:r w:rsidRPr="00EA220C">
              <w:rPr>
                <w:rFonts w:ascii="Times New Roman" w:hAnsi="Times New Roman"/>
                <w:bCs/>
              </w:rPr>
              <w:t xml:space="preserve"> – reprezentujący Region Centralnej Finlandii</w:t>
            </w:r>
          </w:p>
          <w:p w:rsidR="00EA220C" w:rsidRPr="00EA220C" w:rsidRDefault="00EA220C" w:rsidP="00A34BD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double" w:sz="4" w:space="0" w:color="548DD4"/>
            </w:tcBorders>
            <w:shd w:val="clear" w:color="auto" w:fill="auto"/>
          </w:tcPr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4AC" w:rsidRPr="00E15CAD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Sala G2</w:t>
            </w:r>
          </w:p>
        </w:tc>
        <w:tc>
          <w:tcPr>
            <w:tcW w:w="9639" w:type="dxa"/>
            <w:tcBorders>
              <w:top w:val="double" w:sz="4" w:space="0" w:color="548DD4"/>
            </w:tcBorders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EA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Geocaching - turystyka XXI wieku jako narzędzie promocji oferty turystyki wiejskiej</w:t>
            </w: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A381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  <w:i/>
                <w:u w:val="single"/>
              </w:rPr>
            </w:pPr>
            <w:r w:rsidRPr="00EA220C">
              <w:rPr>
                <w:rFonts w:ascii="Times New Roman" w:hAnsi="Times New Roman"/>
                <w:bCs/>
                <w:i/>
                <w:u w:val="single"/>
              </w:rPr>
              <w:t>Kto pierwszy odnajdzie skrytkę?</w:t>
            </w:r>
          </w:p>
          <w:p w:rsidR="009B74AC" w:rsidRPr="00EA220C" w:rsidRDefault="009B74AC" w:rsidP="00A34B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</w:rPr>
              <w:t>Geocaching jest to międzynarodowa zabawa w poszukiwanie skarbów za pomocą odbiornika GPS, której ideą przewodnią jest znalezienie ukrytego wcześniej w terenie pojemnika (nazywanego "geocache") i odnotowanie tego faktu na specjalnej stronie internetowej. Po zapoznaniu się z ideą „Geocachingu” i jej dynamicznym rozwojem na obszarach wiejskich będzie można wziąć osobisty udział w poszukiwaniu skrytek na terenie Targów Kielce.</w:t>
            </w: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A381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  <w:i/>
              </w:rPr>
              <w:t xml:space="preserve">Dariusz Pudełko - </w:t>
            </w:r>
            <w:r w:rsidRPr="00EA220C">
              <w:rPr>
                <w:rFonts w:ascii="Times New Roman" w:hAnsi="Times New Roman"/>
                <w:bCs/>
              </w:rPr>
              <w:t>Polska Federacja Turystyki Wiejskiej „Gospodarstwa Gościnne”</w:t>
            </w:r>
          </w:p>
          <w:p w:rsidR="00EA220C" w:rsidRPr="00EA220C" w:rsidRDefault="00EA220C" w:rsidP="00A34BD5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9B74AC" w:rsidRPr="001A381E" w:rsidTr="00A34BD5">
        <w:trPr>
          <w:trHeight w:val="367"/>
          <w:jc w:val="center"/>
        </w:trPr>
        <w:tc>
          <w:tcPr>
            <w:tcW w:w="1417" w:type="dxa"/>
            <w:vMerge w:val="restart"/>
            <w:tcBorders>
              <w:top w:val="double" w:sz="4" w:space="0" w:color="548DD4"/>
            </w:tcBorders>
            <w:shd w:val="clear" w:color="auto" w:fill="auto"/>
          </w:tcPr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4AC" w:rsidRPr="00E15CAD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Sala G3</w:t>
            </w:r>
          </w:p>
        </w:tc>
        <w:tc>
          <w:tcPr>
            <w:tcW w:w="9639" w:type="dxa"/>
            <w:tcBorders>
              <w:top w:val="double" w:sz="4" w:space="0" w:color="548DD4"/>
            </w:tcBorders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A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Dzień ekspercki POT – trendy w turystyce wiejskiej</w:t>
            </w: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A381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220C">
              <w:rPr>
                <w:rFonts w:ascii="Times New Roman" w:hAnsi="Times New Roman"/>
                <w:bCs/>
                <w:i/>
              </w:rPr>
              <w:t>Jakie są najważniejsze trendy występujące we współczesnej turystyce?</w:t>
            </w:r>
          </w:p>
          <w:p w:rsidR="009B74AC" w:rsidRPr="00EA220C" w:rsidRDefault="009B74AC" w:rsidP="009B74A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</w:rPr>
              <w:t xml:space="preserve">Prezentacja aktualnych trendów na rynku austriackim, krajów Beneluksu i polskim </w:t>
            </w:r>
            <w:r w:rsidRPr="00EA220C">
              <w:rPr>
                <w:rFonts w:ascii="Times New Roman" w:hAnsi="Times New Roman"/>
                <w:bCs/>
              </w:rPr>
              <w:br/>
              <w:t xml:space="preserve">oraz oczekiwań turystów przyjeżdżających do gospodarstw agroturystycznych – co się sprzedaje, co można zaoferować turyście, aby zechciał wybrać właśnie tą ofertę. </w:t>
            </w:r>
          </w:p>
        </w:tc>
      </w:tr>
      <w:tr w:rsidR="009B74AC" w:rsidRPr="001A381E" w:rsidTr="00A34BD5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A381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9B74A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220C">
              <w:rPr>
                <w:rFonts w:ascii="Times New Roman" w:hAnsi="Times New Roman"/>
                <w:bCs/>
                <w:i/>
              </w:rPr>
              <w:t>Dominika Szulc - Polski Ośrodek Informacji Turystycznej  w Belgii, Włodzimierz Szelag - Polski Ośrodek Informacji Turystycznej w  Austrii, Grażyna Łańcucka - Kraina Rumianku</w:t>
            </w:r>
          </w:p>
          <w:p w:rsidR="00EA220C" w:rsidRDefault="00EA220C" w:rsidP="009B74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A220C" w:rsidRPr="00EA220C" w:rsidRDefault="00EA220C" w:rsidP="009B74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B74AC" w:rsidRPr="006808EB" w:rsidTr="00A34BD5">
        <w:trPr>
          <w:trHeight w:val="303"/>
          <w:jc w:val="center"/>
        </w:trPr>
        <w:tc>
          <w:tcPr>
            <w:tcW w:w="1417" w:type="dxa"/>
            <w:tcBorders>
              <w:top w:val="double" w:sz="4" w:space="0" w:color="548DD4"/>
              <w:bottom w:val="double" w:sz="4" w:space="0" w:color="548DD4"/>
            </w:tcBorders>
            <w:shd w:val="clear" w:color="auto" w:fill="FFC000"/>
            <w:vAlign w:val="center"/>
          </w:tcPr>
          <w:p w:rsidR="009B74AC" w:rsidRPr="006808EB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8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Blok II</w:t>
            </w:r>
          </w:p>
        </w:tc>
        <w:tc>
          <w:tcPr>
            <w:tcW w:w="9639" w:type="dxa"/>
            <w:tcBorders>
              <w:top w:val="double" w:sz="4" w:space="0" w:color="548DD4"/>
              <w:bottom w:val="double" w:sz="4" w:space="0" w:color="548DD4"/>
            </w:tcBorders>
            <w:shd w:val="clear" w:color="auto" w:fill="FFC000"/>
            <w:vAlign w:val="center"/>
          </w:tcPr>
          <w:p w:rsidR="00A725B3" w:rsidRDefault="00A725B3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5B3">
              <w:rPr>
                <w:rFonts w:ascii="Times New Roman" w:hAnsi="Times New Roman"/>
                <w:b/>
                <w:bCs/>
                <w:sz w:val="28"/>
                <w:szCs w:val="28"/>
              </w:rPr>
              <w:t>godz. 12:00 – 13:30</w:t>
            </w:r>
          </w:p>
          <w:p w:rsidR="00A725B3" w:rsidRPr="00A725B3" w:rsidRDefault="00A725B3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B74AC" w:rsidRPr="0018477E" w:rsidTr="00A34BD5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double" w:sz="4" w:space="0" w:color="548DD4"/>
            </w:tcBorders>
            <w:shd w:val="clear" w:color="auto" w:fill="auto"/>
          </w:tcPr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B74AC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B74AC" w:rsidRPr="0018477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8477E">
              <w:rPr>
                <w:rFonts w:ascii="Times New Roman" w:hAnsi="Times New Roman"/>
                <w:b/>
                <w:bCs/>
                <w:szCs w:val="24"/>
              </w:rPr>
              <w:t>Sala G1</w:t>
            </w:r>
          </w:p>
        </w:tc>
        <w:tc>
          <w:tcPr>
            <w:tcW w:w="9639" w:type="dxa"/>
            <w:tcBorders>
              <w:top w:val="double" w:sz="4" w:space="0" w:color="548DD4"/>
            </w:tcBorders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A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Turystyka zdrowotna - bariery we wdrażaniu innowacji</w:t>
            </w:r>
          </w:p>
        </w:tc>
      </w:tr>
      <w:tr w:rsidR="009B74AC" w:rsidRPr="0018477E" w:rsidTr="00A34BD5">
        <w:trPr>
          <w:trHeight w:val="3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8477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  <w:i/>
              </w:rPr>
              <w:t>W jaki sposób wdrażać innowacje, aby minimalizować skutki barier</w:t>
            </w:r>
            <w:r w:rsidRPr="00EA220C">
              <w:rPr>
                <w:rFonts w:ascii="Times New Roman" w:hAnsi="Times New Roman"/>
                <w:bCs/>
              </w:rPr>
              <w:t xml:space="preserve">? </w:t>
            </w:r>
          </w:p>
          <w:p w:rsidR="009B74AC" w:rsidRPr="00EA220C" w:rsidRDefault="009B74AC" w:rsidP="00A34B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</w:rPr>
              <w:t xml:space="preserve">Rozważania nad problemami i barierami z jakimi spotkali się audytorzy </w:t>
            </w:r>
            <w:r w:rsidRPr="00EA220C">
              <w:rPr>
                <w:rFonts w:ascii="Times New Roman" w:hAnsi="Times New Roman"/>
                <w:bCs/>
                <w:i/>
              </w:rPr>
              <w:t xml:space="preserve">projektu Kręgi innowacji turystyka zdrowotna </w:t>
            </w:r>
            <w:r w:rsidRPr="00EA220C">
              <w:rPr>
                <w:rFonts w:ascii="Times New Roman" w:hAnsi="Times New Roman"/>
                <w:bCs/>
              </w:rPr>
              <w:t xml:space="preserve">oraz wymiana doświadczeń w zakresie wdrażania innowacji w tym zakresie. </w:t>
            </w:r>
          </w:p>
        </w:tc>
      </w:tr>
      <w:tr w:rsidR="009B74AC" w:rsidRPr="001A381E" w:rsidTr="00A34BD5">
        <w:trPr>
          <w:trHeight w:val="383"/>
          <w:jc w:val="center"/>
        </w:trPr>
        <w:tc>
          <w:tcPr>
            <w:tcW w:w="1417" w:type="dxa"/>
            <w:vMerge/>
            <w:shd w:val="clear" w:color="auto" w:fill="auto"/>
          </w:tcPr>
          <w:p w:rsidR="009B74AC" w:rsidRPr="0018477E" w:rsidRDefault="009B74AC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B74AC" w:rsidRPr="00EA220C" w:rsidRDefault="009B74AC" w:rsidP="00A34BD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220C">
              <w:rPr>
                <w:rFonts w:ascii="Times New Roman" w:hAnsi="Times New Roman"/>
                <w:bCs/>
                <w:i/>
              </w:rPr>
              <w:t>Monika Bęczkowska - Krąg Innowacji - Turystyka Zdrowotna  - Wyższa Szkoła Ekonomii i Prawa im. prof. Edwarda Lipińskiego</w:t>
            </w:r>
          </w:p>
        </w:tc>
      </w:tr>
      <w:tr w:rsidR="008C5282" w:rsidRPr="001A381E" w:rsidTr="00A34BD5">
        <w:trPr>
          <w:trHeight w:val="383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8C5282" w:rsidRPr="0018477E" w:rsidRDefault="008C5282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G2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C5282" w:rsidRPr="00EA220C" w:rsidRDefault="008C5282" w:rsidP="00A34BD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A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E-kraj za miastem</w:t>
            </w:r>
          </w:p>
        </w:tc>
      </w:tr>
      <w:tr w:rsidR="008C5282" w:rsidRPr="001A381E" w:rsidTr="00A34BD5">
        <w:trPr>
          <w:trHeight w:val="383"/>
          <w:jc w:val="center"/>
        </w:trPr>
        <w:tc>
          <w:tcPr>
            <w:tcW w:w="1417" w:type="dxa"/>
            <w:vMerge/>
            <w:shd w:val="clear" w:color="auto" w:fill="auto"/>
          </w:tcPr>
          <w:p w:rsidR="008C5282" w:rsidRPr="0018477E" w:rsidRDefault="008C5282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C5282" w:rsidRPr="00EA220C" w:rsidRDefault="008C5282" w:rsidP="00A34BD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220C">
              <w:rPr>
                <w:rFonts w:ascii="Times New Roman" w:hAnsi="Times New Roman"/>
                <w:bCs/>
              </w:rPr>
              <w:t>E-kraj za miastem to pomysł na program do pozyskiwania informacji za pośrednictwem internetu o bieżących wydarzeniach i atrakcjach regionu. Prezentacja założeń Programu i jego funkcjonalność.</w:t>
            </w:r>
          </w:p>
        </w:tc>
      </w:tr>
      <w:tr w:rsidR="008C5282" w:rsidRPr="001A381E" w:rsidTr="00A34BD5">
        <w:trPr>
          <w:trHeight w:val="383"/>
          <w:jc w:val="center"/>
        </w:trPr>
        <w:tc>
          <w:tcPr>
            <w:tcW w:w="1417" w:type="dxa"/>
            <w:vMerge/>
            <w:shd w:val="clear" w:color="auto" w:fill="auto"/>
          </w:tcPr>
          <w:p w:rsidR="008C5282" w:rsidRPr="0018477E" w:rsidRDefault="008C5282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C5282" w:rsidRPr="00EA220C" w:rsidRDefault="008C5282" w:rsidP="00D90D9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220C">
              <w:rPr>
                <w:rFonts w:ascii="Times New Roman" w:hAnsi="Times New Roman"/>
                <w:bCs/>
                <w:i/>
              </w:rPr>
              <w:t>Centrum Doradztwa Rolniczego w  Brwinowie</w:t>
            </w:r>
          </w:p>
          <w:p w:rsidR="00EA220C" w:rsidRPr="00EA220C" w:rsidRDefault="00EA220C" w:rsidP="00D90D9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8C5282" w:rsidRPr="001A381E" w:rsidTr="00A34BD5">
        <w:trPr>
          <w:trHeight w:val="383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8C5282" w:rsidRDefault="008C5282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5282" w:rsidRDefault="008C5282" w:rsidP="008C528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5282" w:rsidRPr="0018477E" w:rsidRDefault="008C5282" w:rsidP="008C528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G3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C5282" w:rsidRPr="009B74AC" w:rsidRDefault="008C5282" w:rsidP="00EA22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A22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Hity turystyki wiejskiej</w:t>
            </w:r>
          </w:p>
        </w:tc>
      </w:tr>
      <w:tr w:rsidR="008C5282" w:rsidRPr="001A381E" w:rsidTr="00A34BD5">
        <w:trPr>
          <w:trHeight w:val="383"/>
          <w:jc w:val="center"/>
        </w:trPr>
        <w:tc>
          <w:tcPr>
            <w:tcW w:w="1417" w:type="dxa"/>
            <w:vMerge/>
            <w:shd w:val="clear" w:color="auto" w:fill="auto"/>
          </w:tcPr>
          <w:p w:rsidR="008C5282" w:rsidRPr="0018477E" w:rsidRDefault="008C5282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C5282" w:rsidRPr="00EA220C" w:rsidRDefault="008C5282" w:rsidP="008C528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A220C">
              <w:rPr>
                <w:rFonts w:ascii="Times New Roman" w:hAnsi="Times New Roman"/>
                <w:bCs/>
              </w:rPr>
              <w:t xml:space="preserve">Inauguracja projektu  „Hity turystyki wiejskiej”. Prezentacja założeń projektu, mającego na  celu wypromowanie najciekawszych produktów turystyki wiejskiej, wyłonionych w ramach przeglądu zrealizowanego przez PART, na zlecenie MRiRW w 2012 r. </w:t>
            </w:r>
          </w:p>
        </w:tc>
      </w:tr>
      <w:tr w:rsidR="008C5282" w:rsidRPr="001A381E" w:rsidTr="00A34BD5">
        <w:trPr>
          <w:trHeight w:val="383"/>
          <w:jc w:val="center"/>
        </w:trPr>
        <w:tc>
          <w:tcPr>
            <w:tcW w:w="1417" w:type="dxa"/>
            <w:vMerge/>
            <w:shd w:val="clear" w:color="auto" w:fill="auto"/>
          </w:tcPr>
          <w:p w:rsidR="008C5282" w:rsidRPr="0018477E" w:rsidRDefault="008C5282" w:rsidP="00A34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C5282" w:rsidRPr="00EA220C" w:rsidRDefault="008C5282" w:rsidP="00A34BD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A220C">
              <w:rPr>
                <w:rFonts w:ascii="Times New Roman" w:hAnsi="Times New Roman"/>
                <w:bCs/>
                <w:i/>
              </w:rPr>
              <w:t>Ministerstwo Rolnictwa i Rozwoju Wsi</w:t>
            </w:r>
          </w:p>
        </w:tc>
      </w:tr>
    </w:tbl>
    <w:p w:rsidR="00FC1903" w:rsidRDefault="00715BD8"/>
    <w:sectPr w:rsidR="00FC1903" w:rsidSect="00697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134" w:bottom="28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D8" w:rsidRDefault="00715BD8" w:rsidP="007864C7">
      <w:pPr>
        <w:spacing w:after="0" w:line="240" w:lineRule="auto"/>
      </w:pPr>
      <w:r>
        <w:separator/>
      </w:r>
    </w:p>
  </w:endnote>
  <w:endnote w:type="continuationSeparator" w:id="0">
    <w:p w:rsidR="00715BD8" w:rsidRDefault="00715BD8" w:rsidP="0078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AA" w:rsidRDefault="00715B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87" w:rsidRPr="00172D87" w:rsidRDefault="00715BD8" w:rsidP="00784F25">
    <w:pPr>
      <w:pBdr>
        <w:top w:val="single" w:sz="6" w:space="1" w:color="FFC000"/>
      </w:pBdr>
      <w:spacing w:after="0" w:line="240" w:lineRule="auto"/>
      <w:rPr>
        <w:sz w:val="16"/>
        <w:szCs w:val="16"/>
      </w:rPr>
    </w:pPr>
  </w:p>
  <w:tbl>
    <w:tblPr>
      <w:tblW w:w="11199" w:type="dxa"/>
      <w:jc w:val="center"/>
      <w:tblInd w:w="-141" w:type="dxa"/>
      <w:tblBorders>
        <w:bottom w:val="single" w:sz="2" w:space="0" w:color="0070C0"/>
      </w:tblBorders>
      <w:tblLayout w:type="fixed"/>
      <w:tblCellMar>
        <w:left w:w="0" w:type="dxa"/>
        <w:right w:w="0" w:type="dxa"/>
      </w:tblCellMar>
      <w:tblLook w:val="04A0"/>
    </w:tblPr>
    <w:tblGrid>
      <w:gridCol w:w="1450"/>
      <w:gridCol w:w="789"/>
      <w:gridCol w:w="522"/>
      <w:gridCol w:w="1311"/>
      <w:gridCol w:w="407"/>
      <w:gridCol w:w="1405"/>
      <w:gridCol w:w="835"/>
      <w:gridCol w:w="583"/>
      <w:gridCol w:w="1417"/>
      <w:gridCol w:w="240"/>
      <w:gridCol w:w="1036"/>
      <w:gridCol w:w="1204"/>
    </w:tblGrid>
    <w:tr w:rsidR="005B0D23" w:rsidRPr="002376D2" w:rsidTr="00BB17FA">
      <w:trPr>
        <w:trHeight w:val="794"/>
        <w:jc w:val="center"/>
      </w:trPr>
      <w:tc>
        <w:tcPr>
          <w:tcW w:w="1450" w:type="dxa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.75pt;height:39.75pt">
                <v:imagedata r:id="rId1" o:title="logo_ministerstwa"/>
              </v:shape>
            </w:pict>
          </w:r>
        </w:p>
      </w:tc>
      <w:tc>
        <w:tcPr>
          <w:tcW w:w="1311" w:type="dxa"/>
          <w:gridSpan w:val="2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2460EA" w:rsidP="00BB17FA">
          <w:pPr>
            <w:pStyle w:val="Stopka"/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28675" cy="438150"/>
                <wp:effectExtent l="19050" t="0" r="9525" b="0"/>
                <wp:docPr id="14" name="Obraz 4" descr="Ministerstwo Sportu i Turystyki Rzeczypospolitej Polskiej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Ministerstwo Sportu i Turystyki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dxa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27" type="#_x0000_t75" style="width:49.5pt;height:37.5pt">
                <v:imagedata r:id="rId4" o:title="umws"/>
              </v:shape>
            </w:pict>
          </w:r>
        </w:p>
      </w:tc>
      <w:tc>
        <w:tcPr>
          <w:tcW w:w="1812" w:type="dxa"/>
          <w:gridSpan w:val="2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28" type="#_x0000_t75" style="width:81pt;height:28.5pt;mso-position-vertical:inside">
                <v:imagedata r:id="rId5" o:title="małe_logo"/>
              </v:shape>
            </w:pict>
          </w:r>
        </w:p>
      </w:tc>
      <w:tc>
        <w:tcPr>
          <w:tcW w:w="1418" w:type="dxa"/>
          <w:gridSpan w:val="2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29" type="#_x0000_t75" style="width:36pt;height:36.75pt">
                <v:imagedata r:id="rId6" o:title="pftw_logo_banner"/>
              </v:shape>
            </w:pict>
          </w:r>
        </w:p>
      </w:tc>
      <w:tc>
        <w:tcPr>
          <w:tcW w:w="1417" w:type="dxa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30" type="#_x0000_t75" style="width:45.75pt;height:31.5pt">
                <v:imagedata r:id="rId7" o:title="LOGO ROT"/>
              </v:shape>
            </w:pict>
          </w:r>
        </w:p>
      </w:tc>
      <w:tc>
        <w:tcPr>
          <w:tcW w:w="1276" w:type="dxa"/>
          <w:gridSpan w:val="2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31" type="#_x0000_t75" style="width:46.5pt;height:25.5pt">
                <v:imagedata r:id="rId8" o:title="logo_Targi Kielce"/>
              </v:shape>
            </w:pict>
          </w:r>
        </w:p>
      </w:tc>
      <w:tc>
        <w:tcPr>
          <w:tcW w:w="1204" w:type="dxa"/>
          <w:tcBorders>
            <w:top w:val="thinThickSmallGap" w:sz="12" w:space="0" w:color="0070C0"/>
            <w:bottom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32" type="#_x0000_t75" style="width:28.5pt;height:28.5pt">
                <v:imagedata r:id="rId9" o:title="WSEiP_logo"/>
              </v:shape>
            </w:pict>
          </w:r>
        </w:p>
      </w:tc>
    </w:tr>
    <w:tr w:rsidR="005B0D23" w:rsidRPr="002376D2" w:rsidTr="00BB17FA">
      <w:trPr>
        <w:trHeight w:val="547"/>
        <w:jc w:val="center"/>
      </w:trPr>
      <w:tc>
        <w:tcPr>
          <w:tcW w:w="2239" w:type="dxa"/>
          <w:gridSpan w:val="2"/>
          <w:tcBorders>
            <w:top w:val="single" w:sz="2" w:space="0" w:color="0070C0"/>
          </w:tcBorders>
          <w:vAlign w:val="center"/>
        </w:tcPr>
        <w:p w:rsidR="005B0D23" w:rsidRDefault="00715BD8" w:rsidP="00BB17FA">
          <w:pPr>
            <w:pStyle w:val="Stopka"/>
            <w:spacing w:after="0" w:line="240" w:lineRule="auto"/>
            <w:jc w:val="center"/>
            <w:rPr>
              <w:sz w:val="8"/>
            </w:rPr>
          </w:pPr>
        </w:p>
      </w:tc>
      <w:tc>
        <w:tcPr>
          <w:tcW w:w="2240" w:type="dxa"/>
          <w:gridSpan w:val="3"/>
          <w:tcBorders>
            <w:top w:val="single" w:sz="2" w:space="0" w:color="0070C0"/>
          </w:tcBorders>
          <w:vAlign w:val="center"/>
        </w:tcPr>
        <w:p w:rsidR="005B0D23" w:rsidRDefault="00A725B3" w:rsidP="00BB17FA">
          <w:pPr>
            <w:pStyle w:val="Stopka"/>
            <w:spacing w:after="0" w:line="240" w:lineRule="auto"/>
            <w:jc w:val="center"/>
            <w:rPr>
              <w:sz w:val="8"/>
            </w:rPr>
          </w:pPr>
          <w:r w:rsidRPr="006F6A98">
            <w:rPr>
              <w:sz w:val="8"/>
            </w:rPr>
            <w:pict>
              <v:shape id="_x0000_i1033" type="#_x0000_t75" style="width:39.75pt;height:42.75pt">
                <v:imagedata r:id="rId10" o:title="prow_logo1"/>
              </v:shape>
            </w:pict>
          </w:r>
        </w:p>
        <w:p w:rsidR="005B0D23" w:rsidRPr="002376D2" w:rsidRDefault="008B08C9" w:rsidP="00BB17FA">
          <w:pPr>
            <w:pStyle w:val="Stopka"/>
            <w:spacing w:after="0" w:line="240" w:lineRule="auto"/>
            <w:jc w:val="center"/>
          </w:pPr>
          <w:r w:rsidRPr="002376D2">
            <w:rPr>
              <w:noProof/>
              <w:sz w:val="8"/>
            </w:rPr>
            <w:t xml:space="preserve">Europejski Fundusz Rolny </w:t>
          </w:r>
          <w:r>
            <w:rPr>
              <w:noProof/>
              <w:sz w:val="8"/>
            </w:rPr>
            <w:br/>
          </w:r>
          <w:r w:rsidRPr="002376D2">
            <w:rPr>
              <w:noProof/>
              <w:sz w:val="8"/>
            </w:rPr>
            <w:t>na rzecz Rozwoju Obszarów Wiejskich</w:t>
          </w:r>
        </w:p>
      </w:tc>
      <w:tc>
        <w:tcPr>
          <w:tcW w:w="2240" w:type="dxa"/>
          <w:gridSpan w:val="2"/>
          <w:tcBorders>
            <w:top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34" type="#_x0000_t75" style="width:84pt;height:33.75pt">
                <v:imagedata r:id="rId11" o:title="KSOW"/>
              </v:shape>
            </w:pict>
          </w:r>
        </w:p>
      </w:tc>
      <w:tc>
        <w:tcPr>
          <w:tcW w:w="2240" w:type="dxa"/>
          <w:gridSpan w:val="3"/>
          <w:tcBorders>
            <w:top w:val="single" w:sz="2" w:space="0" w:color="0070C0"/>
          </w:tcBorders>
          <w:vAlign w:val="center"/>
        </w:tcPr>
        <w:p w:rsidR="005B0D23" w:rsidRPr="002376D2" w:rsidRDefault="00A725B3" w:rsidP="00BB17FA">
          <w:pPr>
            <w:pStyle w:val="Stopka"/>
            <w:spacing w:after="0" w:line="240" w:lineRule="auto"/>
            <w:jc w:val="center"/>
          </w:pPr>
          <w:r>
            <w:pict>
              <v:shape id="_x0000_i1035" type="#_x0000_t75" style="width:64.5pt;height:33.75pt">
                <v:imagedata r:id="rId12" o:title="LOGO PROW"/>
              </v:shape>
            </w:pict>
          </w:r>
        </w:p>
      </w:tc>
      <w:tc>
        <w:tcPr>
          <w:tcW w:w="2240" w:type="dxa"/>
          <w:gridSpan w:val="2"/>
          <w:tcBorders>
            <w:top w:val="single" w:sz="2" w:space="0" w:color="0070C0"/>
          </w:tcBorders>
          <w:vAlign w:val="center"/>
        </w:tcPr>
        <w:p w:rsidR="005B0D23" w:rsidRPr="002376D2" w:rsidRDefault="00715BD8" w:rsidP="00BB17FA">
          <w:pPr>
            <w:pStyle w:val="Stopka"/>
            <w:spacing w:after="0" w:line="240" w:lineRule="auto"/>
            <w:jc w:val="center"/>
          </w:pPr>
        </w:p>
      </w:tc>
    </w:tr>
    <w:tr w:rsidR="005B0D23" w:rsidRPr="002376D2" w:rsidTr="00BB17FA">
      <w:trPr>
        <w:trHeight w:val="643"/>
        <w:jc w:val="center"/>
      </w:trPr>
      <w:tc>
        <w:tcPr>
          <w:tcW w:w="11199" w:type="dxa"/>
          <w:gridSpan w:val="12"/>
          <w:tcBorders>
            <w:bottom w:val="thickThinSmallGap" w:sz="12" w:space="0" w:color="0070C0"/>
          </w:tcBorders>
          <w:vAlign w:val="center"/>
        </w:tcPr>
        <w:p w:rsidR="005B0D23" w:rsidRPr="00B8597C" w:rsidRDefault="008B08C9" w:rsidP="00BB17FA">
          <w:pPr>
            <w:pStyle w:val="Stopka"/>
            <w:spacing w:after="0" w:line="240" w:lineRule="auto"/>
            <w:jc w:val="center"/>
            <w:rPr>
              <w:sz w:val="12"/>
            </w:rPr>
          </w:pPr>
          <w:r w:rsidRPr="002376D2">
            <w:rPr>
              <w:sz w:val="14"/>
            </w:rPr>
            <w:t>„</w:t>
          </w:r>
          <w:r w:rsidRPr="00B8597C">
            <w:rPr>
              <w:sz w:val="12"/>
            </w:rPr>
            <w:t>Europejski Fundusz Rolny na rzecz Rozwoju Obszarów Wiejskich: Europa inwestująca w obszary wiejskie.”</w:t>
          </w:r>
        </w:p>
        <w:p w:rsidR="005B0D23" w:rsidRPr="00B8597C" w:rsidRDefault="008B08C9" w:rsidP="00BB17FA">
          <w:pPr>
            <w:pStyle w:val="Stopka"/>
            <w:spacing w:after="0" w:line="240" w:lineRule="auto"/>
            <w:jc w:val="center"/>
            <w:rPr>
              <w:sz w:val="12"/>
            </w:rPr>
          </w:pPr>
          <w:r w:rsidRPr="00B8597C">
            <w:rPr>
              <w:sz w:val="12"/>
            </w:rPr>
            <w:t>Projekt współfinansowany ze środków Unii Europejskiej w ramach pomocy technicznej Programu Rozwoju Obszarów Wiejskich na lata 2007–2013</w:t>
          </w:r>
          <w:r>
            <w:rPr>
              <w:sz w:val="12"/>
            </w:rPr>
            <w:t xml:space="preserve"> </w:t>
          </w:r>
          <w:r w:rsidRPr="00B8597C">
            <w:rPr>
              <w:sz w:val="12"/>
            </w:rPr>
            <w:t>oraz ze środków Ministerstwa Sportu i Turystyki.</w:t>
          </w:r>
        </w:p>
        <w:p w:rsidR="005B0D23" w:rsidRPr="00B8597C" w:rsidRDefault="008B08C9" w:rsidP="00BB17FA">
          <w:pPr>
            <w:pStyle w:val="Stopka"/>
            <w:spacing w:after="0" w:line="240" w:lineRule="auto"/>
            <w:jc w:val="center"/>
            <w:rPr>
              <w:sz w:val="12"/>
            </w:rPr>
          </w:pPr>
          <w:r w:rsidRPr="00B8597C">
            <w:rPr>
              <w:sz w:val="12"/>
            </w:rPr>
            <w:t>Projekt koordynowany przez Regionalną Organizację Turystyczną Województwa Świętokrzyskiego.</w:t>
          </w:r>
        </w:p>
        <w:p w:rsidR="005B0D23" w:rsidRPr="002376D2" w:rsidRDefault="008B08C9" w:rsidP="00BB17FA">
          <w:pPr>
            <w:pStyle w:val="Stopka"/>
            <w:spacing w:after="0" w:line="240" w:lineRule="auto"/>
            <w:jc w:val="center"/>
            <w:rPr>
              <w:sz w:val="14"/>
            </w:rPr>
          </w:pPr>
          <w:r w:rsidRPr="00B8597C">
            <w:rPr>
              <w:sz w:val="12"/>
            </w:rPr>
            <w:t>Instytucja Zarządzająca Programem Rozwoju Obszarów Wiejskich na lata 2007-2013 – Minister Rolnictwa i Rozwoju Wsi.</w:t>
          </w:r>
        </w:p>
      </w:tc>
    </w:tr>
  </w:tbl>
  <w:p w:rsidR="00B76CFA" w:rsidRPr="00D613D2" w:rsidRDefault="00715BD8" w:rsidP="00D613D2">
    <w:pPr>
      <w:pStyle w:val="Stopka"/>
      <w:jc w:val="center"/>
      <w:rPr>
        <w:rFonts w:ascii="Bookman Old Style" w:hAnsi="Bookman Old Style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FA" w:rsidRPr="005F5252" w:rsidRDefault="008B08C9" w:rsidP="00E87064">
    <w:pPr>
      <w:pStyle w:val="Stopka"/>
      <w:pBdr>
        <w:top w:val="thinThickLargeGap" w:sz="24" w:space="6" w:color="548DD4"/>
      </w:pBdr>
      <w:tabs>
        <w:tab w:val="clear" w:pos="4536"/>
        <w:tab w:val="clear" w:pos="9072"/>
        <w:tab w:val="left" w:pos="1418"/>
        <w:tab w:val="left" w:pos="3119"/>
        <w:tab w:val="left" w:pos="4395"/>
        <w:tab w:val="right" w:pos="9214"/>
      </w:tabs>
      <w:spacing w:before="120" w:after="120"/>
      <w:jc w:val="center"/>
      <w:rPr>
        <w:rFonts w:ascii="Cambria" w:hAnsi="Cambria"/>
        <w:b/>
        <w:sz w:val="20"/>
        <w:szCs w:val="20"/>
      </w:rPr>
    </w:pPr>
    <w:r w:rsidRPr="005F5252">
      <w:rPr>
        <w:rFonts w:ascii="Cambria" w:hAnsi="Cambria"/>
        <w:noProof/>
        <w:sz w:val="20"/>
        <w:szCs w:val="20"/>
        <w:lang w:eastAsia="pl-PL"/>
      </w:rPr>
      <w:tab/>
      <w:t xml:space="preserve">   </w:t>
    </w:r>
    <w:r w:rsidRPr="005F5252">
      <w:rPr>
        <w:rFonts w:ascii="Cambria" w:hAnsi="Cambria"/>
        <w:b/>
        <w:i/>
        <w:noProof/>
        <w:sz w:val="20"/>
        <w:szCs w:val="20"/>
        <w:lang w:eastAsia="pl-PL"/>
      </w:rPr>
      <w:tab/>
    </w:r>
    <w:r w:rsidRPr="005F5252">
      <w:rPr>
        <w:rFonts w:ascii="Cambria" w:hAnsi="Cambria"/>
        <w:color w:val="0000FF"/>
        <w:sz w:val="20"/>
        <w:szCs w:val="20"/>
      </w:rPr>
      <w:tab/>
      <w:t xml:space="preserve">    </w:t>
    </w:r>
    <w:r w:rsidRPr="005F5252">
      <w:rPr>
        <w:rFonts w:ascii="Cambria" w:hAnsi="Cambria" w:cs="Tahoma"/>
        <w:color w:val="333333"/>
        <w:sz w:val="20"/>
        <w:szCs w:val="20"/>
      </w:rPr>
      <w:t xml:space="preserve">            </w:t>
    </w:r>
    <w:r w:rsidRPr="005F5252">
      <w:rPr>
        <w:rFonts w:ascii="Cambria" w:hAnsi="Cambria"/>
        <w:b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D8" w:rsidRDefault="00715BD8" w:rsidP="007864C7">
      <w:pPr>
        <w:spacing w:after="0" w:line="240" w:lineRule="auto"/>
      </w:pPr>
      <w:r>
        <w:separator/>
      </w:r>
    </w:p>
  </w:footnote>
  <w:footnote w:type="continuationSeparator" w:id="0">
    <w:p w:rsidR="00715BD8" w:rsidRDefault="00715BD8" w:rsidP="0078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AA" w:rsidRDefault="00715B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FA" w:rsidRDefault="006F6A98" w:rsidP="00172D87">
    <w:pPr>
      <w:pStyle w:val="Nagwek"/>
      <w:spacing w:after="0" w:line="240" w:lineRule="auto"/>
      <w:rPr>
        <w:sz w:val="20"/>
        <w:szCs w:val="20"/>
      </w:rPr>
    </w:pPr>
    <w:r w:rsidRPr="006F6A98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81pt">
          <v:imagedata r:id="rId1" o:title="LOGO AGROTRAVEL"/>
        </v:shape>
      </w:pict>
    </w:r>
  </w:p>
  <w:p w:rsidR="00172D87" w:rsidRDefault="00715BD8" w:rsidP="00172D87">
    <w:pPr>
      <w:pStyle w:val="Nagwek"/>
      <w:pBdr>
        <w:bottom w:val="single" w:sz="6" w:space="1" w:color="FFC000"/>
      </w:pBdr>
      <w:spacing w:after="120" w:line="240" w:lineRule="auto"/>
      <w:rPr>
        <w:sz w:val="16"/>
        <w:szCs w:val="16"/>
      </w:rPr>
    </w:pPr>
  </w:p>
  <w:p w:rsidR="00D613D2" w:rsidRPr="00E52C81" w:rsidRDefault="008B08C9" w:rsidP="00D613D2">
    <w:pPr>
      <w:pStyle w:val="Akapitzlist"/>
      <w:spacing w:after="0" w:line="240" w:lineRule="auto"/>
      <w:ind w:left="0"/>
      <w:jc w:val="center"/>
      <w:rPr>
        <w:rFonts w:ascii="Times New Roman" w:hAnsi="Times New Roman"/>
        <w:b/>
        <w:color w:val="002060"/>
        <w:sz w:val="24"/>
        <w:szCs w:val="24"/>
      </w:rPr>
    </w:pPr>
    <w:r w:rsidRPr="0014029C">
      <w:rPr>
        <w:rFonts w:ascii="Times New Roman" w:hAnsi="Times New Roman"/>
        <w:b/>
        <w:color w:val="002060"/>
        <w:sz w:val="28"/>
        <w:szCs w:val="24"/>
      </w:rPr>
      <w:t>BLOK WARSZTATOWO-DYSKUSYJNY</w:t>
    </w:r>
  </w:p>
  <w:p w:rsidR="00D613D2" w:rsidRDefault="008B08C9" w:rsidP="00D613D2">
    <w:pPr>
      <w:pStyle w:val="Akapitzlist"/>
      <w:spacing w:before="240" w:after="0" w:line="240" w:lineRule="auto"/>
      <w:ind w:left="0"/>
      <w:jc w:val="center"/>
      <w:rPr>
        <w:rFonts w:ascii="Times New Roman" w:hAnsi="Times New Roman"/>
        <w:b/>
        <w:color w:val="002060"/>
        <w:sz w:val="24"/>
        <w:szCs w:val="24"/>
      </w:rPr>
    </w:pPr>
    <w:r w:rsidRPr="00E52C81">
      <w:rPr>
        <w:rFonts w:ascii="Times New Roman" w:hAnsi="Times New Roman"/>
        <w:b/>
        <w:color w:val="002060"/>
        <w:sz w:val="24"/>
        <w:szCs w:val="24"/>
      </w:rPr>
      <w:t>MIĘDZYNARODOWYCH TARGÓW TURYSTYKI WIEJSKIEJ I AGROTURYSTYKI</w:t>
    </w:r>
  </w:p>
  <w:p w:rsidR="00D613D2" w:rsidRPr="00DF5AAA" w:rsidRDefault="008B08C9" w:rsidP="00D613D2">
    <w:pPr>
      <w:pStyle w:val="Akapitzlist"/>
      <w:spacing w:before="120" w:after="0" w:line="240" w:lineRule="auto"/>
      <w:ind w:left="0"/>
      <w:contextualSpacing w:val="0"/>
      <w:jc w:val="center"/>
      <w:rPr>
        <w:rFonts w:ascii="Times New Roman" w:hAnsi="Times New Roman"/>
        <w:b/>
        <w:color w:val="002060"/>
        <w:sz w:val="24"/>
        <w:szCs w:val="24"/>
      </w:rPr>
    </w:pPr>
    <w:r w:rsidRPr="00DF5AAA">
      <w:rPr>
        <w:rFonts w:ascii="Times New Roman" w:hAnsi="Times New Roman"/>
        <w:b/>
        <w:color w:val="002060"/>
        <w:sz w:val="28"/>
        <w:szCs w:val="24"/>
      </w:rPr>
      <w:t>6 kwietnia 2013 r</w:t>
    </w:r>
    <w:r w:rsidRPr="00DF5AAA">
      <w:rPr>
        <w:rFonts w:ascii="Times New Roman" w:hAnsi="Times New Roman"/>
        <w:b/>
        <w:color w:val="002060"/>
        <w:sz w:val="24"/>
        <w:szCs w:val="24"/>
      </w:rPr>
      <w:t>.</w:t>
    </w:r>
  </w:p>
  <w:p w:rsidR="00D613D2" w:rsidRPr="00DF5AAA" w:rsidRDefault="008B08C9" w:rsidP="00D613D2">
    <w:pPr>
      <w:pStyle w:val="Akapitzlist"/>
      <w:spacing w:before="120" w:after="0" w:line="240" w:lineRule="auto"/>
      <w:ind w:left="0"/>
      <w:contextualSpacing w:val="0"/>
      <w:jc w:val="center"/>
      <w:rPr>
        <w:rFonts w:ascii="Times New Roman" w:hAnsi="Times New Roman"/>
        <w:b/>
        <w:color w:val="002060"/>
        <w:sz w:val="24"/>
        <w:szCs w:val="24"/>
      </w:rPr>
    </w:pPr>
    <w:r w:rsidRPr="00DF5AAA">
      <w:rPr>
        <w:rFonts w:ascii="Times New Roman" w:hAnsi="Times New Roman"/>
        <w:b/>
        <w:color w:val="002060"/>
        <w:sz w:val="24"/>
        <w:szCs w:val="24"/>
      </w:rPr>
      <w:t>Centrum Wystawiennicze Targów Kielce S.A., ul. Zakładowa 1, Hala G</w:t>
    </w:r>
  </w:p>
  <w:p w:rsidR="00D613D2" w:rsidRPr="00DA1EDD" w:rsidRDefault="008B08C9" w:rsidP="00D613D2">
    <w:pPr>
      <w:pStyle w:val="Akapitzlist"/>
      <w:spacing w:before="120" w:after="0" w:line="240" w:lineRule="auto"/>
      <w:ind w:left="0"/>
      <w:contextualSpacing w:val="0"/>
      <w:jc w:val="center"/>
      <w:rPr>
        <w:rFonts w:ascii="Times New Roman" w:hAnsi="Times New Roman"/>
        <w:b/>
        <w:color w:val="002060"/>
        <w:sz w:val="28"/>
        <w:szCs w:val="28"/>
      </w:rPr>
    </w:pPr>
    <w:r w:rsidRPr="00DA1EDD">
      <w:rPr>
        <w:rFonts w:ascii="Times New Roman" w:hAnsi="Times New Roman"/>
        <w:b/>
        <w:color w:val="002060"/>
        <w:sz w:val="28"/>
        <w:szCs w:val="28"/>
      </w:rPr>
      <w:t xml:space="preserve"> – PROGRAM –</w:t>
    </w:r>
  </w:p>
  <w:p w:rsidR="00D613D2" w:rsidRPr="00BB1088" w:rsidRDefault="00715BD8" w:rsidP="00D64C88">
    <w:pPr>
      <w:pStyle w:val="Akapitzlist"/>
      <w:pBdr>
        <w:top w:val="single" w:sz="6" w:space="1" w:color="FFC000"/>
      </w:pBdr>
      <w:spacing w:after="0" w:line="240" w:lineRule="auto"/>
      <w:ind w:left="0"/>
      <w:contextualSpacing w:val="0"/>
      <w:jc w:val="center"/>
      <w:rPr>
        <w:rFonts w:ascii="Times New Roman" w:hAnsi="Times New Roman"/>
        <w:color w:val="002060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FA" w:rsidRDefault="006F6A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-28.35pt;width:595.95pt;height:85.05pt;z-index:251660288">
          <v:imagedata r:id="rId1" o:title="LOGO AGROTRAVEL"/>
          <o:lock v:ext="edit" aspectratio="f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B74AC"/>
    <w:rsid w:val="0006260F"/>
    <w:rsid w:val="002460EA"/>
    <w:rsid w:val="006F6A98"/>
    <w:rsid w:val="00715BD8"/>
    <w:rsid w:val="007864C7"/>
    <w:rsid w:val="007E5184"/>
    <w:rsid w:val="008B08C9"/>
    <w:rsid w:val="008C5282"/>
    <w:rsid w:val="009B74AC"/>
    <w:rsid w:val="00A725B3"/>
    <w:rsid w:val="00A84DC7"/>
    <w:rsid w:val="00B65172"/>
    <w:rsid w:val="00E61422"/>
    <w:rsid w:val="00E73D89"/>
    <w:rsid w:val="00EA220C"/>
    <w:rsid w:val="00F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4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4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4AC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9B74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hyperlink" Target="http://www.msport.gov.pl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</dc:creator>
  <cp:keywords/>
  <dc:description/>
  <cp:lastModifiedBy>BaCh</cp:lastModifiedBy>
  <cp:revision>5</cp:revision>
  <cp:lastPrinted>2013-03-26T08:39:00Z</cp:lastPrinted>
  <dcterms:created xsi:type="dcterms:W3CDTF">2013-03-14T14:14:00Z</dcterms:created>
  <dcterms:modified xsi:type="dcterms:W3CDTF">2013-03-26T11:08:00Z</dcterms:modified>
</cp:coreProperties>
</file>