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AE4" w:rsidRPr="00F80A27" w:rsidRDefault="006B0AE4" w:rsidP="006B0AE4">
      <w:pPr>
        <w:tabs>
          <w:tab w:val="left" w:pos="3080"/>
        </w:tabs>
        <w:ind w:left="6521"/>
        <w:rPr>
          <w:rFonts w:ascii="Book Antiqua" w:hAnsi="Book Antiqua" w:cs="Arial"/>
          <w:sz w:val="16"/>
          <w:szCs w:val="16"/>
        </w:rPr>
      </w:pPr>
      <w:r w:rsidRPr="00F80A27">
        <w:rPr>
          <w:rFonts w:ascii="Book Antiqua" w:hAnsi="Book Antiqua" w:cs="Arial"/>
          <w:sz w:val="16"/>
          <w:szCs w:val="16"/>
        </w:rPr>
        <w:t>Załącznik do uchwały Nr</w:t>
      </w:r>
      <w:r>
        <w:rPr>
          <w:rFonts w:ascii="Book Antiqua" w:hAnsi="Book Antiqua" w:cs="Arial"/>
          <w:sz w:val="16"/>
          <w:szCs w:val="16"/>
        </w:rPr>
        <w:t xml:space="preserve"> </w:t>
      </w:r>
      <w:r w:rsidR="00597A84">
        <w:rPr>
          <w:rFonts w:ascii="Book Antiqua" w:hAnsi="Book Antiqua" w:cs="Arial"/>
          <w:sz w:val="16"/>
          <w:szCs w:val="16"/>
        </w:rPr>
        <w:t xml:space="preserve"> </w:t>
      </w:r>
      <w:r w:rsidR="00B747A5">
        <w:rPr>
          <w:rFonts w:ascii="Book Antiqua" w:hAnsi="Book Antiqua" w:cs="Arial"/>
          <w:sz w:val="16"/>
          <w:szCs w:val="16"/>
        </w:rPr>
        <w:t xml:space="preserve">2472 </w:t>
      </w:r>
      <w:r w:rsidRPr="00F80A27">
        <w:rPr>
          <w:rFonts w:ascii="Book Antiqua" w:hAnsi="Book Antiqua" w:cs="Arial"/>
          <w:sz w:val="16"/>
          <w:szCs w:val="16"/>
        </w:rPr>
        <w:t>/1</w:t>
      </w:r>
      <w:r w:rsidR="00597A84">
        <w:rPr>
          <w:rFonts w:ascii="Book Antiqua" w:hAnsi="Book Antiqua" w:cs="Arial"/>
          <w:sz w:val="16"/>
          <w:szCs w:val="16"/>
        </w:rPr>
        <w:t>4</w:t>
      </w:r>
    </w:p>
    <w:p w:rsidR="006B0AE4" w:rsidRPr="00F80A27" w:rsidRDefault="006B0AE4" w:rsidP="006B0AE4">
      <w:pPr>
        <w:tabs>
          <w:tab w:val="left" w:pos="3080"/>
        </w:tabs>
        <w:ind w:left="6521"/>
        <w:rPr>
          <w:rFonts w:ascii="Book Antiqua" w:hAnsi="Book Antiqua" w:cs="Arial"/>
          <w:sz w:val="16"/>
          <w:szCs w:val="16"/>
        </w:rPr>
      </w:pPr>
      <w:r w:rsidRPr="00F80A27">
        <w:rPr>
          <w:rFonts w:ascii="Book Antiqua" w:hAnsi="Book Antiqua" w:cs="Arial"/>
          <w:sz w:val="16"/>
          <w:szCs w:val="16"/>
        </w:rPr>
        <w:t xml:space="preserve">Zarządu Województwa Świętokrzyskiego </w:t>
      </w:r>
    </w:p>
    <w:p w:rsidR="006B0AE4" w:rsidRPr="00F80A27" w:rsidRDefault="006B0AE4" w:rsidP="006B0AE4">
      <w:pPr>
        <w:tabs>
          <w:tab w:val="left" w:pos="3080"/>
        </w:tabs>
        <w:ind w:left="6521"/>
        <w:rPr>
          <w:rFonts w:ascii="Book Antiqua" w:hAnsi="Book Antiqua" w:cs="Arial"/>
          <w:sz w:val="20"/>
          <w:szCs w:val="20"/>
        </w:rPr>
      </w:pPr>
      <w:r w:rsidRPr="00F80A27">
        <w:rPr>
          <w:rFonts w:ascii="Book Antiqua" w:hAnsi="Book Antiqua" w:cs="Arial"/>
          <w:sz w:val="16"/>
          <w:szCs w:val="16"/>
        </w:rPr>
        <w:t xml:space="preserve">z dnia </w:t>
      </w:r>
      <w:r w:rsidR="00B747A5">
        <w:rPr>
          <w:rFonts w:ascii="Book Antiqua" w:hAnsi="Book Antiqua" w:cs="Arial"/>
          <w:sz w:val="16"/>
          <w:szCs w:val="16"/>
        </w:rPr>
        <w:t xml:space="preserve"> 15 </w:t>
      </w:r>
      <w:r>
        <w:rPr>
          <w:rFonts w:ascii="Book Antiqua" w:hAnsi="Book Antiqua" w:cs="Arial"/>
          <w:sz w:val="16"/>
          <w:szCs w:val="16"/>
        </w:rPr>
        <w:t xml:space="preserve"> stycznia </w:t>
      </w:r>
      <w:r w:rsidRPr="00F80A27">
        <w:rPr>
          <w:rFonts w:ascii="Book Antiqua" w:hAnsi="Book Antiqua" w:cs="Arial"/>
          <w:sz w:val="16"/>
          <w:szCs w:val="16"/>
        </w:rPr>
        <w:t>201</w:t>
      </w:r>
      <w:r w:rsidR="00597A84">
        <w:rPr>
          <w:rFonts w:ascii="Book Antiqua" w:hAnsi="Book Antiqua" w:cs="Arial"/>
          <w:sz w:val="16"/>
          <w:szCs w:val="16"/>
        </w:rPr>
        <w:t>4</w:t>
      </w:r>
      <w:r w:rsidRPr="00F80A27">
        <w:rPr>
          <w:rFonts w:ascii="Book Antiqua" w:hAnsi="Book Antiqua" w:cs="Arial"/>
          <w:sz w:val="16"/>
          <w:szCs w:val="16"/>
        </w:rPr>
        <w:t xml:space="preserve"> roku</w:t>
      </w:r>
    </w:p>
    <w:p w:rsidR="006B0AE4" w:rsidRPr="00F80A27" w:rsidRDefault="006B0AE4" w:rsidP="006B0AE4">
      <w:pPr>
        <w:tabs>
          <w:tab w:val="left" w:pos="3080"/>
        </w:tabs>
        <w:rPr>
          <w:rFonts w:ascii="Book Antiqua" w:hAnsi="Book Antiqua" w:cs="Arial"/>
          <w:b/>
          <w:sz w:val="20"/>
          <w:szCs w:val="20"/>
        </w:rPr>
      </w:pPr>
    </w:p>
    <w:p w:rsidR="006B0AE4" w:rsidRPr="00F80A27" w:rsidRDefault="006B0AE4" w:rsidP="006B0AE4">
      <w:pPr>
        <w:tabs>
          <w:tab w:val="left" w:pos="3080"/>
        </w:tabs>
        <w:rPr>
          <w:rFonts w:ascii="Book Antiqua" w:hAnsi="Book Antiqua" w:cs="Arial"/>
          <w:b/>
          <w:sz w:val="22"/>
          <w:szCs w:val="22"/>
        </w:rPr>
      </w:pPr>
    </w:p>
    <w:p w:rsidR="006B0AE4" w:rsidRPr="00F80A27" w:rsidRDefault="006B0AE4" w:rsidP="006B0AE4">
      <w:pPr>
        <w:tabs>
          <w:tab w:val="left" w:pos="3080"/>
        </w:tabs>
        <w:rPr>
          <w:rFonts w:ascii="Book Antiqua" w:hAnsi="Book Antiqua" w:cs="Arial"/>
          <w:b/>
          <w:sz w:val="22"/>
          <w:szCs w:val="22"/>
        </w:rPr>
      </w:pPr>
    </w:p>
    <w:p w:rsidR="006B0AE4" w:rsidRPr="00F80A27" w:rsidRDefault="006B0AE4" w:rsidP="006B0AE4">
      <w:pPr>
        <w:tabs>
          <w:tab w:val="left" w:pos="3080"/>
        </w:tabs>
        <w:rPr>
          <w:rFonts w:ascii="Book Antiqua" w:hAnsi="Book Antiqua" w:cs="Arial"/>
          <w:b/>
          <w:sz w:val="22"/>
          <w:szCs w:val="22"/>
        </w:rPr>
      </w:pPr>
    </w:p>
    <w:p w:rsidR="006B0AE4" w:rsidRPr="00F80A27" w:rsidRDefault="006B0AE4" w:rsidP="006B0AE4">
      <w:pPr>
        <w:tabs>
          <w:tab w:val="left" w:pos="3080"/>
        </w:tabs>
        <w:jc w:val="center"/>
        <w:rPr>
          <w:rFonts w:ascii="Book Antiqua" w:hAnsi="Book Antiqua" w:cs="Arial"/>
          <w:b/>
          <w:sz w:val="22"/>
          <w:szCs w:val="22"/>
        </w:rPr>
      </w:pPr>
      <w:r w:rsidRPr="00F80A27">
        <w:rPr>
          <w:rFonts w:ascii="Book Antiqua" w:hAnsi="Book Antiqua" w:cs="Arial"/>
          <w:b/>
          <w:sz w:val="22"/>
          <w:szCs w:val="22"/>
        </w:rPr>
        <w:t>OGŁOSZENIE</w:t>
      </w:r>
    </w:p>
    <w:p w:rsidR="006B0AE4" w:rsidRPr="00F80A27" w:rsidRDefault="006B0AE4" w:rsidP="006B0AE4">
      <w:pPr>
        <w:tabs>
          <w:tab w:val="left" w:pos="3080"/>
        </w:tabs>
        <w:jc w:val="center"/>
        <w:rPr>
          <w:rFonts w:ascii="Book Antiqua" w:hAnsi="Book Antiqua" w:cs="Arial"/>
          <w:sz w:val="22"/>
          <w:szCs w:val="22"/>
        </w:rPr>
      </w:pPr>
    </w:p>
    <w:p w:rsidR="006B0AE4" w:rsidRPr="00F80A27" w:rsidRDefault="00597A84" w:rsidP="00597A84">
      <w:pPr>
        <w:spacing w:before="120" w:after="120"/>
        <w:jc w:val="both"/>
        <w:rPr>
          <w:rFonts w:ascii="Book Antiqua" w:hAnsi="Book Antiqua" w:cs="Arial"/>
          <w:b/>
          <w:sz w:val="22"/>
          <w:szCs w:val="22"/>
        </w:rPr>
      </w:pPr>
      <w:r w:rsidRPr="00597A84">
        <w:rPr>
          <w:sz w:val="24"/>
        </w:rPr>
        <w:t xml:space="preserve">Na podstawie art. 4 ust. 1 </w:t>
      </w:r>
      <w:proofErr w:type="spellStart"/>
      <w:r w:rsidRPr="00597A84">
        <w:rPr>
          <w:sz w:val="24"/>
        </w:rPr>
        <w:t>pkt</w:t>
      </w:r>
      <w:proofErr w:type="spellEnd"/>
      <w:r w:rsidRPr="00597A84">
        <w:rPr>
          <w:sz w:val="24"/>
        </w:rPr>
        <w:t xml:space="preserve"> 14, art. 11 i art. 13 ustawy z dnia 24 kwietnia 2003 r. o działalności pożytku publicznego i o wolontariacie (Dz. U. z 2010 r. Nr 234, poz. 1536, z </w:t>
      </w:r>
      <w:proofErr w:type="spellStart"/>
      <w:r w:rsidRPr="00597A84">
        <w:rPr>
          <w:sz w:val="24"/>
        </w:rPr>
        <w:t>późn</w:t>
      </w:r>
      <w:proofErr w:type="spellEnd"/>
      <w:r w:rsidRPr="00597A84">
        <w:rPr>
          <w:sz w:val="24"/>
        </w:rPr>
        <w:t xml:space="preserve">.  zm.), art. 14 ust. 1 </w:t>
      </w:r>
      <w:proofErr w:type="spellStart"/>
      <w:r w:rsidRPr="00597A84">
        <w:rPr>
          <w:sz w:val="24"/>
        </w:rPr>
        <w:t>pkt</w:t>
      </w:r>
      <w:proofErr w:type="spellEnd"/>
      <w:r w:rsidRPr="00597A84">
        <w:rPr>
          <w:sz w:val="24"/>
        </w:rPr>
        <w:t xml:space="preserve"> 1 i art. 41 ust. 1 ustawy z dnia 5 czerwca 1998 r. o samorządzie województwa (Dz. U. z 2013 r. poz. 596, z </w:t>
      </w:r>
      <w:proofErr w:type="spellStart"/>
      <w:r w:rsidRPr="00597A84">
        <w:rPr>
          <w:sz w:val="24"/>
        </w:rPr>
        <w:t>późn</w:t>
      </w:r>
      <w:proofErr w:type="spellEnd"/>
      <w:r w:rsidRPr="00597A84">
        <w:rPr>
          <w:sz w:val="24"/>
        </w:rPr>
        <w:t xml:space="preserve">. zm.) oraz § 3 uchwały Nr XXXVIII/680/13 Sejmiku Województwa Świętokrzyskiego z dnia 30 grudnia 2013 r. w sprawie przyjęcia do realizacji Programu Współpracy Samorządu Województwa Świętokrzyskiego z Organizacjami Pozarządowymi na 2014 r. </w:t>
      </w:r>
    </w:p>
    <w:p w:rsidR="006B0AE4" w:rsidRPr="00F80A27" w:rsidRDefault="006B0AE4" w:rsidP="006B0AE4">
      <w:pPr>
        <w:tabs>
          <w:tab w:val="left" w:pos="3080"/>
        </w:tabs>
        <w:jc w:val="center"/>
        <w:rPr>
          <w:rFonts w:ascii="Book Antiqua" w:hAnsi="Book Antiqua" w:cs="Arial"/>
          <w:b/>
          <w:sz w:val="22"/>
          <w:szCs w:val="22"/>
        </w:rPr>
      </w:pPr>
      <w:r w:rsidRPr="00F80A27">
        <w:rPr>
          <w:rFonts w:ascii="Book Antiqua" w:hAnsi="Book Antiqua" w:cs="Arial"/>
          <w:b/>
          <w:sz w:val="22"/>
          <w:szCs w:val="22"/>
        </w:rPr>
        <w:t>Zarząd Województwa Świętokrzyskiego</w:t>
      </w:r>
    </w:p>
    <w:p w:rsidR="006B0AE4" w:rsidRPr="00F80A27" w:rsidRDefault="006B0AE4" w:rsidP="006B0AE4">
      <w:pPr>
        <w:tabs>
          <w:tab w:val="left" w:pos="3080"/>
        </w:tabs>
        <w:jc w:val="center"/>
        <w:rPr>
          <w:rFonts w:ascii="Book Antiqua" w:hAnsi="Book Antiqua" w:cs="Arial"/>
          <w:b/>
          <w:sz w:val="22"/>
          <w:szCs w:val="22"/>
        </w:rPr>
      </w:pPr>
      <w:r w:rsidRPr="00F80A27">
        <w:rPr>
          <w:rFonts w:ascii="Book Antiqua" w:hAnsi="Book Antiqua" w:cs="Arial"/>
          <w:b/>
          <w:sz w:val="22"/>
          <w:szCs w:val="22"/>
        </w:rPr>
        <w:t xml:space="preserve">ogłasza otwarty konkurs ofert na wsparcie realizacji następujących zadań publicznych </w:t>
      </w:r>
    </w:p>
    <w:p w:rsidR="006B0AE4" w:rsidRPr="00F80A27" w:rsidRDefault="006B0AE4" w:rsidP="006B0AE4">
      <w:pPr>
        <w:tabs>
          <w:tab w:val="left" w:pos="3080"/>
        </w:tabs>
        <w:jc w:val="center"/>
        <w:rPr>
          <w:rFonts w:ascii="Book Antiqua" w:hAnsi="Book Antiqua" w:cs="Arial"/>
          <w:b/>
          <w:sz w:val="22"/>
          <w:szCs w:val="22"/>
        </w:rPr>
      </w:pPr>
      <w:r w:rsidRPr="00F80A27">
        <w:rPr>
          <w:rFonts w:ascii="Book Antiqua" w:hAnsi="Book Antiqua" w:cs="Arial"/>
          <w:b/>
          <w:sz w:val="22"/>
          <w:szCs w:val="22"/>
        </w:rPr>
        <w:t>z zakresu nauki, edukacji, oświaty i wychowania w 201</w:t>
      </w:r>
      <w:r>
        <w:rPr>
          <w:rFonts w:ascii="Book Antiqua" w:hAnsi="Book Antiqua" w:cs="Arial"/>
          <w:b/>
          <w:sz w:val="22"/>
          <w:szCs w:val="22"/>
        </w:rPr>
        <w:t>4</w:t>
      </w:r>
      <w:r w:rsidRPr="00F80A27">
        <w:rPr>
          <w:rFonts w:ascii="Book Antiqua" w:hAnsi="Book Antiqua" w:cs="Arial"/>
          <w:b/>
          <w:sz w:val="22"/>
          <w:szCs w:val="22"/>
        </w:rPr>
        <w:t xml:space="preserve"> roku:</w:t>
      </w:r>
    </w:p>
    <w:p w:rsidR="006B0AE4" w:rsidRPr="00F80A27" w:rsidRDefault="006B0AE4" w:rsidP="006B0AE4">
      <w:pPr>
        <w:tabs>
          <w:tab w:val="left" w:pos="3080"/>
        </w:tabs>
        <w:jc w:val="center"/>
        <w:rPr>
          <w:rFonts w:ascii="Book Antiqua" w:hAnsi="Book Antiqua" w:cs="Arial"/>
          <w:b/>
          <w:szCs w:val="28"/>
        </w:rPr>
      </w:pPr>
    </w:p>
    <w:p w:rsidR="006B0AE4" w:rsidRPr="00F80A27" w:rsidRDefault="006B0AE4" w:rsidP="006B0AE4">
      <w:pPr>
        <w:tabs>
          <w:tab w:val="left" w:pos="3080"/>
        </w:tabs>
        <w:spacing w:before="120" w:after="120"/>
        <w:jc w:val="both"/>
        <w:rPr>
          <w:rFonts w:ascii="Book Antiqua" w:hAnsi="Book Antiqua" w:cs="Arial"/>
          <w:sz w:val="22"/>
          <w:szCs w:val="22"/>
        </w:rPr>
      </w:pPr>
      <w:r w:rsidRPr="00F80A27">
        <w:rPr>
          <w:rFonts w:ascii="Book Antiqua" w:hAnsi="Book Antiqua" w:cs="Arial"/>
          <w:b/>
          <w:sz w:val="22"/>
          <w:szCs w:val="22"/>
        </w:rPr>
        <w:t>Zadanie nr 1</w:t>
      </w:r>
      <w:r w:rsidRPr="00F80A27">
        <w:rPr>
          <w:rFonts w:ascii="Book Antiqua" w:hAnsi="Book Antiqua" w:cs="Arial"/>
          <w:sz w:val="22"/>
          <w:szCs w:val="22"/>
        </w:rPr>
        <w:t xml:space="preserve"> –</w:t>
      </w:r>
      <w:r w:rsidRPr="00F80A27">
        <w:rPr>
          <w:rFonts w:ascii="Book Antiqua" w:hAnsi="Book Antiqua" w:cs="Arial"/>
          <w:b/>
          <w:sz w:val="22"/>
          <w:szCs w:val="22"/>
        </w:rPr>
        <w:t xml:space="preserve"> </w:t>
      </w:r>
      <w:r w:rsidRPr="00F80A27">
        <w:rPr>
          <w:rFonts w:ascii="Book Antiqua" w:hAnsi="Book Antiqua" w:cs="Arial"/>
          <w:sz w:val="22"/>
          <w:szCs w:val="22"/>
        </w:rPr>
        <w:t>Organizowanie lub uczestnictwo w konferencjach, seminariach, sympozjach naukowych, warsztatach oraz innych imprezach z zakresu edukacji i nauki, służących rozwojowi, upowszechnianiu i promocji edukacji i nauki wśród dzieci, młodzieży i dorosłych w województwie świętokrzyskim, w tym zwłaszcza:</w:t>
      </w:r>
    </w:p>
    <w:p w:rsidR="006B0AE4" w:rsidRPr="00F80A27" w:rsidRDefault="006B0AE4" w:rsidP="006B0AE4">
      <w:pPr>
        <w:pStyle w:val="Akapitzlist"/>
        <w:numPr>
          <w:ilvl w:val="0"/>
          <w:numId w:val="12"/>
        </w:numPr>
        <w:tabs>
          <w:tab w:val="clear" w:pos="720"/>
          <w:tab w:val="num" w:pos="567"/>
          <w:tab w:val="left" w:pos="3080"/>
        </w:tabs>
        <w:spacing w:before="120" w:after="120"/>
        <w:ind w:left="567"/>
        <w:jc w:val="both"/>
        <w:rPr>
          <w:rFonts w:ascii="Book Antiqua" w:hAnsi="Book Antiqua" w:cs="Arial"/>
          <w:sz w:val="22"/>
          <w:szCs w:val="22"/>
        </w:rPr>
      </w:pPr>
      <w:r w:rsidRPr="00F80A27">
        <w:rPr>
          <w:rFonts w:ascii="Book Antiqua" w:hAnsi="Book Antiqua" w:cs="Arial"/>
          <w:sz w:val="22"/>
          <w:szCs w:val="22"/>
        </w:rPr>
        <w:t>podejmowanie inicjatyw o charakterze lokalnym lub regionalnym, służących popularyzacji edukacji regionalnej oraz obywatelskiej i patriotycznej,</w:t>
      </w:r>
    </w:p>
    <w:p w:rsidR="006B0AE4" w:rsidRDefault="006B0AE4" w:rsidP="006B0AE4">
      <w:pPr>
        <w:numPr>
          <w:ilvl w:val="0"/>
          <w:numId w:val="12"/>
        </w:numPr>
        <w:tabs>
          <w:tab w:val="clear" w:pos="720"/>
          <w:tab w:val="num" w:pos="567"/>
          <w:tab w:val="left" w:pos="3080"/>
        </w:tabs>
        <w:spacing w:before="120" w:after="120"/>
        <w:ind w:left="567"/>
        <w:jc w:val="both"/>
        <w:rPr>
          <w:rFonts w:ascii="Book Antiqua" w:hAnsi="Book Antiqua" w:cs="Arial"/>
          <w:sz w:val="22"/>
          <w:szCs w:val="22"/>
        </w:rPr>
      </w:pPr>
      <w:r w:rsidRPr="00F80A27">
        <w:rPr>
          <w:rFonts w:ascii="Book Antiqua" w:hAnsi="Book Antiqua" w:cs="Arial"/>
          <w:sz w:val="22"/>
          <w:szCs w:val="22"/>
        </w:rPr>
        <w:t>wydawanie niskonakładowych, niekomercyjnych publikacji (np. materiałów pokonferencyjnych) książek, katalogów, albumów, druków ulotnych, nagrań fonograficznych i audiowizualnych, mających związek z ww. przedsięwzięciami edukacyjnymi</w:t>
      </w:r>
      <w:r>
        <w:rPr>
          <w:rFonts w:ascii="Book Antiqua" w:hAnsi="Book Antiqua" w:cs="Arial"/>
          <w:sz w:val="22"/>
          <w:szCs w:val="22"/>
        </w:rPr>
        <w:t>.</w:t>
      </w:r>
    </w:p>
    <w:p w:rsidR="006B0AE4" w:rsidRPr="00F80A27" w:rsidRDefault="006B0AE4" w:rsidP="006B0AE4">
      <w:pPr>
        <w:tabs>
          <w:tab w:val="left" w:pos="3080"/>
        </w:tabs>
        <w:spacing w:before="120" w:after="120"/>
        <w:ind w:left="567"/>
        <w:jc w:val="both"/>
        <w:rPr>
          <w:rFonts w:ascii="Book Antiqua" w:hAnsi="Book Antiqua" w:cs="Arial"/>
          <w:sz w:val="22"/>
          <w:szCs w:val="22"/>
        </w:rPr>
      </w:pPr>
      <w:r>
        <w:rPr>
          <w:rFonts w:ascii="Book Antiqua" w:hAnsi="Book Antiqua" w:cs="Arial"/>
          <w:sz w:val="22"/>
          <w:szCs w:val="22"/>
        </w:rPr>
        <w:t xml:space="preserve">Na realizację ww. zadania zaplanowano środki finansowe w wysokości </w:t>
      </w:r>
      <w:r w:rsidRPr="00F80A27">
        <w:rPr>
          <w:rFonts w:ascii="Book Antiqua" w:hAnsi="Book Antiqua" w:cs="Arial"/>
          <w:sz w:val="22"/>
          <w:szCs w:val="22"/>
        </w:rPr>
        <w:t>50 000 PLN</w:t>
      </w:r>
      <w:r>
        <w:rPr>
          <w:rFonts w:ascii="Book Antiqua" w:hAnsi="Book Antiqua" w:cs="Arial"/>
          <w:sz w:val="22"/>
          <w:szCs w:val="22"/>
        </w:rPr>
        <w:t>.</w:t>
      </w:r>
    </w:p>
    <w:p w:rsidR="006B0AE4" w:rsidRPr="00F80A27" w:rsidRDefault="006B0AE4" w:rsidP="006B0AE4">
      <w:pPr>
        <w:tabs>
          <w:tab w:val="left" w:pos="3080"/>
        </w:tabs>
        <w:spacing w:before="120" w:after="120"/>
        <w:jc w:val="both"/>
        <w:rPr>
          <w:rFonts w:ascii="Book Antiqua" w:hAnsi="Book Antiqua" w:cs="Arial"/>
          <w:sz w:val="22"/>
          <w:szCs w:val="22"/>
        </w:rPr>
      </w:pPr>
      <w:r w:rsidRPr="00F80A27">
        <w:rPr>
          <w:rFonts w:ascii="Book Antiqua" w:hAnsi="Book Antiqua" w:cs="Arial"/>
          <w:b/>
          <w:sz w:val="22"/>
          <w:szCs w:val="22"/>
        </w:rPr>
        <w:t xml:space="preserve">Zadanie nr 2 </w:t>
      </w:r>
      <w:r w:rsidRPr="00F80A27">
        <w:rPr>
          <w:rFonts w:ascii="Book Antiqua" w:hAnsi="Book Antiqua" w:cs="Arial"/>
          <w:sz w:val="22"/>
          <w:szCs w:val="22"/>
        </w:rPr>
        <w:t>– Organizowanie lub uczestnictwo w olimpiadach, konkursach tematycznych, przeglądach, festiwalach i innych przedsięwzięciach z zakresu edukacji, oświaty i wychowania promujących naukowe i artystyczne osiągnięcia uczniów i studentów, (służących wspomaganiu rozwoju i uzdolnień dzieci i młodzieży) – 10 000 PLN</w:t>
      </w:r>
    </w:p>
    <w:p w:rsidR="006B0AE4" w:rsidRPr="00F80A27" w:rsidRDefault="006B0AE4" w:rsidP="006B0AE4">
      <w:pPr>
        <w:tabs>
          <w:tab w:val="left" w:pos="3080"/>
        </w:tabs>
        <w:autoSpaceDE w:val="0"/>
        <w:autoSpaceDN w:val="0"/>
        <w:adjustRightInd w:val="0"/>
        <w:spacing w:before="120" w:after="120"/>
        <w:jc w:val="both"/>
        <w:rPr>
          <w:rFonts w:ascii="Book Antiqua" w:eastAsia="Calibri" w:hAnsi="Book Antiqua" w:cs="Arial"/>
          <w:sz w:val="22"/>
          <w:szCs w:val="22"/>
          <w:lang w:eastAsia="en-US"/>
        </w:rPr>
      </w:pPr>
      <w:r w:rsidRPr="00F80A27">
        <w:rPr>
          <w:rFonts w:ascii="Book Antiqua" w:hAnsi="Book Antiqua" w:cs="Arial"/>
          <w:b/>
          <w:sz w:val="22"/>
          <w:szCs w:val="22"/>
        </w:rPr>
        <w:t xml:space="preserve">Zadanie nr 3 </w:t>
      </w:r>
      <w:r w:rsidRPr="00F80A27">
        <w:rPr>
          <w:rFonts w:ascii="Book Antiqua" w:hAnsi="Book Antiqua" w:cs="Arial"/>
          <w:sz w:val="22"/>
          <w:szCs w:val="22"/>
        </w:rPr>
        <w:t>–</w:t>
      </w:r>
      <w:r w:rsidRPr="00F80A27">
        <w:rPr>
          <w:rFonts w:ascii="Book Antiqua" w:hAnsi="Book Antiqua" w:cs="Arial"/>
          <w:b/>
          <w:sz w:val="22"/>
          <w:szCs w:val="22"/>
        </w:rPr>
        <w:t xml:space="preserve"> </w:t>
      </w:r>
      <w:r w:rsidRPr="00F80A27">
        <w:rPr>
          <w:rFonts w:ascii="Book Antiqua" w:eastAsia="Calibri" w:hAnsi="Book Antiqua" w:cs="Arial"/>
          <w:sz w:val="22"/>
          <w:szCs w:val="22"/>
          <w:lang w:eastAsia="en-US"/>
        </w:rPr>
        <w:t>Organizacja wypoczynku dla dzieci i młodzieży z terenu województwa świętokrzyskiego (kolonie, obozy itp.)</w:t>
      </w:r>
      <w:r w:rsidRPr="00F80A27">
        <w:rPr>
          <w:rFonts w:ascii="Book Antiqua" w:eastAsia="Calibri" w:hAnsi="Book Antiqua" w:cs="Arial"/>
          <w:color w:val="FF0000"/>
          <w:sz w:val="22"/>
          <w:szCs w:val="22"/>
          <w:lang w:eastAsia="en-US"/>
        </w:rPr>
        <w:t xml:space="preserve"> </w:t>
      </w:r>
      <w:r w:rsidRPr="00F80A27">
        <w:rPr>
          <w:rFonts w:ascii="Book Antiqua" w:eastAsia="Calibri" w:hAnsi="Book Antiqua" w:cs="Arial"/>
          <w:sz w:val="22"/>
          <w:szCs w:val="22"/>
          <w:lang w:eastAsia="en-US"/>
        </w:rPr>
        <w:t>– 30 000 PLN</w:t>
      </w:r>
    </w:p>
    <w:p w:rsidR="006B0AE4" w:rsidRPr="00F80A27" w:rsidRDefault="006B0AE4" w:rsidP="006B0AE4">
      <w:pPr>
        <w:tabs>
          <w:tab w:val="left" w:pos="3080"/>
        </w:tabs>
        <w:jc w:val="both"/>
        <w:rPr>
          <w:rFonts w:ascii="Book Antiqua" w:hAnsi="Book Antiqua" w:cs="Arial"/>
          <w:sz w:val="22"/>
          <w:szCs w:val="22"/>
        </w:rPr>
      </w:pPr>
    </w:p>
    <w:p w:rsidR="006B0AE4" w:rsidRPr="00575C58" w:rsidRDefault="006B0AE4" w:rsidP="006B0AE4">
      <w:pPr>
        <w:tabs>
          <w:tab w:val="left" w:pos="3080"/>
        </w:tabs>
        <w:jc w:val="both"/>
        <w:rPr>
          <w:rFonts w:ascii="Book Antiqua" w:hAnsi="Book Antiqua" w:cs="Arial"/>
          <w:sz w:val="22"/>
          <w:szCs w:val="22"/>
        </w:rPr>
      </w:pPr>
      <w:r w:rsidRPr="00F80A27">
        <w:rPr>
          <w:rFonts w:ascii="Book Antiqua" w:hAnsi="Book Antiqua" w:cs="Arial"/>
          <w:sz w:val="22"/>
          <w:szCs w:val="22"/>
        </w:rPr>
        <w:t>Wysokość środków publicznych przeznaczonych na wsparcie realizacji zadań w dziedzinie nauki, edukacji, oświaty i wychowania w 201</w:t>
      </w:r>
      <w:r>
        <w:rPr>
          <w:rFonts w:ascii="Book Antiqua" w:hAnsi="Book Antiqua" w:cs="Arial"/>
          <w:sz w:val="22"/>
          <w:szCs w:val="22"/>
        </w:rPr>
        <w:t xml:space="preserve">4 roku wynosi ogółem – </w:t>
      </w:r>
      <w:r w:rsidRPr="00F80A27">
        <w:rPr>
          <w:rFonts w:ascii="Book Antiqua" w:hAnsi="Book Antiqua" w:cs="Arial"/>
          <w:sz w:val="22"/>
          <w:szCs w:val="22"/>
        </w:rPr>
        <w:t xml:space="preserve">90 000 </w:t>
      </w:r>
      <w:r w:rsidRPr="00575C58">
        <w:rPr>
          <w:rFonts w:ascii="Book Antiqua" w:hAnsi="Book Antiqua" w:cs="Arial"/>
          <w:sz w:val="22"/>
          <w:szCs w:val="22"/>
        </w:rPr>
        <w:t>PLN.</w:t>
      </w:r>
    </w:p>
    <w:p w:rsidR="006B0AE4" w:rsidRPr="00F80A27" w:rsidRDefault="006B0AE4" w:rsidP="006B0AE4">
      <w:pPr>
        <w:tabs>
          <w:tab w:val="left" w:pos="3080"/>
        </w:tabs>
        <w:spacing w:after="120"/>
        <w:jc w:val="both"/>
        <w:rPr>
          <w:rFonts w:ascii="Book Antiqua" w:hAnsi="Book Antiqua" w:cs="Arial"/>
          <w:b/>
          <w:sz w:val="22"/>
          <w:szCs w:val="22"/>
        </w:rPr>
      </w:pPr>
    </w:p>
    <w:p w:rsidR="006B0AE4" w:rsidRPr="00575C58" w:rsidRDefault="006B0AE4" w:rsidP="006B0AE4">
      <w:pPr>
        <w:numPr>
          <w:ilvl w:val="3"/>
          <w:numId w:val="5"/>
        </w:numPr>
        <w:tabs>
          <w:tab w:val="left" w:pos="3080"/>
        </w:tabs>
        <w:spacing w:after="120"/>
        <w:jc w:val="center"/>
        <w:rPr>
          <w:rFonts w:ascii="Book Antiqua" w:hAnsi="Book Antiqua" w:cs="Arial"/>
          <w:b/>
          <w:sz w:val="22"/>
          <w:szCs w:val="22"/>
        </w:rPr>
      </w:pPr>
      <w:r w:rsidRPr="00575C58">
        <w:rPr>
          <w:rFonts w:ascii="Book Antiqua" w:hAnsi="Book Antiqua" w:cs="Arial"/>
          <w:b/>
          <w:sz w:val="22"/>
          <w:szCs w:val="22"/>
        </w:rPr>
        <w:t>Podmioty uprawnione do złożenia oferty</w:t>
      </w:r>
    </w:p>
    <w:p w:rsidR="006B0AE4" w:rsidRDefault="006B0AE4" w:rsidP="006B0AE4">
      <w:pPr>
        <w:pStyle w:val="NormalnyWeb"/>
        <w:numPr>
          <w:ilvl w:val="0"/>
          <w:numId w:val="4"/>
        </w:numPr>
        <w:tabs>
          <w:tab w:val="clear" w:pos="700"/>
          <w:tab w:val="num" w:pos="426"/>
          <w:tab w:val="left" w:pos="3080"/>
        </w:tabs>
        <w:spacing w:before="120" w:after="120"/>
        <w:ind w:left="426"/>
        <w:rPr>
          <w:rFonts w:ascii="Book Antiqua" w:eastAsia="Times New Roman" w:hAnsi="Book Antiqua" w:cs="Arial"/>
          <w:sz w:val="22"/>
          <w:szCs w:val="22"/>
        </w:rPr>
      </w:pPr>
      <w:r w:rsidRPr="00F80A27">
        <w:rPr>
          <w:rFonts w:ascii="Book Antiqua" w:eastAsia="Times New Roman" w:hAnsi="Book Antiqua" w:cs="Arial"/>
          <w:sz w:val="22"/>
          <w:szCs w:val="22"/>
        </w:rPr>
        <w:t xml:space="preserve">Podmiotami uprawnionymi do złożenia oferty w niniejszym konkursie są działające </w:t>
      </w:r>
      <w:r w:rsidRPr="00F80A27">
        <w:rPr>
          <w:rFonts w:ascii="Book Antiqua" w:eastAsia="Times New Roman" w:hAnsi="Book Antiqua" w:cs="Arial"/>
          <w:sz w:val="22"/>
          <w:szCs w:val="22"/>
        </w:rPr>
        <w:br/>
        <w:t>w dziedzinie oświaty:</w:t>
      </w:r>
    </w:p>
    <w:p w:rsidR="006B0AE4" w:rsidRPr="00F80A27" w:rsidRDefault="006B0AE4" w:rsidP="006B0AE4">
      <w:pPr>
        <w:pStyle w:val="NormalnyWeb"/>
        <w:numPr>
          <w:ilvl w:val="0"/>
          <w:numId w:val="19"/>
        </w:numPr>
        <w:tabs>
          <w:tab w:val="clear" w:pos="700"/>
          <w:tab w:val="num" w:pos="993"/>
        </w:tabs>
        <w:spacing w:before="120" w:after="120"/>
        <w:ind w:left="993" w:hanging="425"/>
        <w:rPr>
          <w:rFonts w:ascii="Book Antiqua" w:eastAsia="Times New Roman" w:hAnsi="Book Antiqua" w:cs="Arial"/>
          <w:sz w:val="22"/>
          <w:szCs w:val="22"/>
        </w:rPr>
      </w:pPr>
      <w:r w:rsidRPr="00F80A27">
        <w:rPr>
          <w:rFonts w:ascii="Book Antiqua" w:eastAsia="Times New Roman" w:hAnsi="Book Antiqua" w:cs="Arial"/>
          <w:sz w:val="22"/>
          <w:szCs w:val="22"/>
        </w:rPr>
        <w:t>organizacje pozarządowe w rozumieniu ustawy z dnia 24 kwietnia 2003 r. o działalności pożytku publicznego i o wolontariacie (Dz. U. Nr 96, poz. 873 ze zm.),</w:t>
      </w:r>
    </w:p>
    <w:p w:rsidR="006B0AE4" w:rsidRPr="00F80A27" w:rsidRDefault="006B0AE4" w:rsidP="006B0AE4">
      <w:pPr>
        <w:pStyle w:val="NormalnyWeb"/>
        <w:numPr>
          <w:ilvl w:val="0"/>
          <w:numId w:val="19"/>
        </w:numPr>
        <w:tabs>
          <w:tab w:val="clear" w:pos="700"/>
          <w:tab w:val="num" w:pos="993"/>
          <w:tab w:val="left" w:pos="3080"/>
        </w:tabs>
        <w:spacing w:before="120" w:after="120"/>
        <w:ind w:left="993" w:hanging="425"/>
        <w:rPr>
          <w:rFonts w:ascii="Book Antiqua" w:eastAsia="Times New Roman" w:hAnsi="Book Antiqua" w:cs="Arial"/>
          <w:sz w:val="22"/>
          <w:szCs w:val="22"/>
        </w:rPr>
      </w:pPr>
      <w:r w:rsidRPr="00F80A27">
        <w:rPr>
          <w:rFonts w:ascii="Book Antiqua" w:eastAsia="Times New Roman" w:hAnsi="Book Antiqua" w:cs="Arial"/>
          <w:sz w:val="22"/>
          <w:szCs w:val="22"/>
        </w:rPr>
        <w:t xml:space="preserve">osoby prawne i jednostki organizacyjne działające na podstawie przepisów o stosunku Państwa do Kościoła Katolickiego w Rzeczypospolitej Polskiej, o stosunku Państwa do innych kościołów i związków wyznaniowych oraz o gwarancjach wolności sumienia </w:t>
      </w:r>
      <w:r w:rsidRPr="00F80A27">
        <w:rPr>
          <w:rFonts w:ascii="Book Antiqua" w:eastAsia="Times New Roman" w:hAnsi="Book Antiqua" w:cs="Arial"/>
          <w:sz w:val="22"/>
          <w:szCs w:val="22"/>
        </w:rPr>
        <w:lastRenderedPageBreak/>
        <w:t>i wyznania, jeżeli ich cele statutowe obejmują prowadzenie działalności pożytku publicznego.</w:t>
      </w:r>
    </w:p>
    <w:p w:rsidR="006B0AE4" w:rsidRPr="00F80A27" w:rsidRDefault="006B0AE4" w:rsidP="006B0AE4">
      <w:pPr>
        <w:pStyle w:val="NormalnyWeb"/>
        <w:numPr>
          <w:ilvl w:val="0"/>
          <w:numId w:val="19"/>
        </w:numPr>
        <w:tabs>
          <w:tab w:val="clear" w:pos="700"/>
          <w:tab w:val="num" w:pos="993"/>
          <w:tab w:val="left" w:pos="3080"/>
        </w:tabs>
        <w:spacing w:before="120" w:after="120"/>
        <w:ind w:left="993" w:hanging="425"/>
        <w:rPr>
          <w:rFonts w:ascii="Book Antiqua" w:eastAsia="Times New Roman" w:hAnsi="Book Antiqua" w:cs="Arial"/>
          <w:sz w:val="22"/>
          <w:szCs w:val="22"/>
        </w:rPr>
      </w:pPr>
      <w:r w:rsidRPr="00F80A27">
        <w:rPr>
          <w:rFonts w:ascii="Book Antiqua" w:hAnsi="Book Antiqua" w:cs="Arial"/>
          <w:sz w:val="22"/>
          <w:szCs w:val="22"/>
        </w:rPr>
        <w:t>stowarzyszenia jednostek samorządu terytorialnego,</w:t>
      </w:r>
    </w:p>
    <w:p w:rsidR="006B0AE4" w:rsidRPr="00F80A27" w:rsidRDefault="006B0AE4" w:rsidP="006B0AE4">
      <w:pPr>
        <w:pStyle w:val="NormalnyWeb"/>
        <w:numPr>
          <w:ilvl w:val="0"/>
          <w:numId w:val="19"/>
        </w:numPr>
        <w:tabs>
          <w:tab w:val="clear" w:pos="700"/>
          <w:tab w:val="num" w:pos="993"/>
          <w:tab w:val="left" w:pos="3080"/>
        </w:tabs>
        <w:spacing w:before="120" w:after="120"/>
        <w:ind w:left="993" w:hanging="425"/>
        <w:rPr>
          <w:rFonts w:ascii="Book Antiqua" w:eastAsia="Times New Roman" w:hAnsi="Book Antiqua" w:cs="Arial"/>
          <w:sz w:val="22"/>
          <w:szCs w:val="22"/>
        </w:rPr>
      </w:pPr>
      <w:r w:rsidRPr="00F80A27">
        <w:rPr>
          <w:rFonts w:ascii="Book Antiqua" w:hAnsi="Book Antiqua" w:cs="Arial"/>
          <w:sz w:val="22"/>
          <w:szCs w:val="22"/>
        </w:rPr>
        <w:t>spółdzielnie socjalne,</w:t>
      </w:r>
    </w:p>
    <w:p w:rsidR="006B0AE4" w:rsidRPr="00F80A27" w:rsidRDefault="006B0AE4" w:rsidP="006B0AE4">
      <w:pPr>
        <w:pStyle w:val="NormalnyWeb"/>
        <w:numPr>
          <w:ilvl w:val="0"/>
          <w:numId w:val="19"/>
        </w:numPr>
        <w:tabs>
          <w:tab w:val="clear" w:pos="700"/>
          <w:tab w:val="num" w:pos="993"/>
          <w:tab w:val="left" w:pos="3080"/>
        </w:tabs>
        <w:spacing w:before="120" w:after="120"/>
        <w:ind w:left="993" w:hanging="425"/>
        <w:rPr>
          <w:rFonts w:ascii="Book Antiqua" w:eastAsia="Times New Roman" w:hAnsi="Book Antiqua" w:cs="Arial"/>
          <w:sz w:val="22"/>
          <w:szCs w:val="22"/>
        </w:rPr>
      </w:pPr>
      <w:r w:rsidRPr="00F80A27">
        <w:rPr>
          <w:rFonts w:ascii="Book Antiqua" w:hAnsi="Book Antiqua" w:cs="Arial"/>
          <w:sz w:val="22"/>
          <w:szCs w:val="22"/>
        </w:rPr>
        <w:t xml:space="preserve">spółki akcyjne i spółki z ograniczona odpowiedzialnością oraz kluby sportowe, o których mowa w art. 3 ust. 3 </w:t>
      </w:r>
      <w:proofErr w:type="spellStart"/>
      <w:r w:rsidRPr="00F80A27">
        <w:rPr>
          <w:rFonts w:ascii="Book Antiqua" w:hAnsi="Book Antiqua" w:cs="Arial"/>
          <w:sz w:val="22"/>
          <w:szCs w:val="22"/>
        </w:rPr>
        <w:t>pkt</w:t>
      </w:r>
      <w:proofErr w:type="spellEnd"/>
      <w:r w:rsidRPr="00F80A27">
        <w:rPr>
          <w:rFonts w:ascii="Book Antiqua" w:hAnsi="Book Antiqua" w:cs="Arial"/>
          <w:sz w:val="22"/>
          <w:szCs w:val="22"/>
        </w:rPr>
        <w:t xml:space="preserve"> 4 ustawy z dnia </w:t>
      </w:r>
      <w:r w:rsidRPr="00F80A27">
        <w:rPr>
          <w:rFonts w:ascii="Book Antiqua" w:eastAsia="Times New Roman" w:hAnsi="Book Antiqua" w:cs="Arial"/>
          <w:sz w:val="22"/>
          <w:szCs w:val="22"/>
        </w:rPr>
        <w:t>z dnia 24 kwietnia 2003 r. o działalności pożytku publicznego i o wolontariacie (</w:t>
      </w:r>
      <w:r w:rsidRPr="00F80A27">
        <w:rPr>
          <w:rFonts w:ascii="Book Antiqua" w:hAnsi="Book Antiqua" w:cs="Arial"/>
          <w:sz w:val="22"/>
          <w:szCs w:val="22"/>
        </w:rPr>
        <w:t>Dz. U. z 2010 r. Nr 234, poz. 1536</w:t>
      </w:r>
      <w:r w:rsidRPr="00F80A27">
        <w:rPr>
          <w:rFonts w:ascii="Book Antiqua" w:eastAsia="Times New Roman" w:hAnsi="Book Antiqua" w:cs="Arial"/>
          <w:sz w:val="22"/>
          <w:szCs w:val="22"/>
        </w:rPr>
        <w:t>).</w:t>
      </w:r>
    </w:p>
    <w:p w:rsidR="006B0AE4" w:rsidRDefault="006B0AE4" w:rsidP="006B0AE4">
      <w:pPr>
        <w:pStyle w:val="NormalnyWeb"/>
        <w:numPr>
          <w:ilvl w:val="0"/>
          <w:numId w:val="4"/>
        </w:numPr>
        <w:tabs>
          <w:tab w:val="clear" w:pos="700"/>
          <w:tab w:val="num" w:pos="426"/>
          <w:tab w:val="left" w:pos="3080"/>
        </w:tabs>
        <w:spacing w:before="120" w:after="120"/>
        <w:ind w:left="426"/>
        <w:rPr>
          <w:rFonts w:ascii="Book Antiqua" w:eastAsia="Times New Roman" w:hAnsi="Book Antiqua" w:cs="Arial"/>
          <w:sz w:val="22"/>
          <w:szCs w:val="22"/>
        </w:rPr>
      </w:pPr>
      <w:r w:rsidRPr="00575C58">
        <w:rPr>
          <w:rFonts w:ascii="Book Antiqua" w:eastAsia="Times New Roman" w:hAnsi="Book Antiqua" w:cs="Arial"/>
          <w:sz w:val="22"/>
          <w:szCs w:val="22"/>
        </w:rPr>
        <w:t>Wypoczynek, o którym mowa w zadaniu 3, należy zorganizować zgodnie z rozporządzeniem  Ministra Edukacji Narodowej z dnia 21 stycznia 1997 r. w sprawie warunków, jakie muszą spełnić organizatorzy wypoczynku dla dzieci i młodzieży szkolnej a także zasad jego organizowania i nadzorowania (Dz</w:t>
      </w:r>
      <w:r>
        <w:rPr>
          <w:rFonts w:ascii="Book Antiqua" w:eastAsia="Times New Roman" w:hAnsi="Book Antiqua" w:cs="Arial"/>
          <w:sz w:val="22"/>
          <w:szCs w:val="22"/>
        </w:rPr>
        <w:t xml:space="preserve">. U. Nr 12 poz. 67, z </w:t>
      </w:r>
      <w:proofErr w:type="spellStart"/>
      <w:r>
        <w:rPr>
          <w:rFonts w:ascii="Book Antiqua" w:eastAsia="Times New Roman" w:hAnsi="Book Antiqua" w:cs="Arial"/>
          <w:sz w:val="22"/>
          <w:szCs w:val="22"/>
        </w:rPr>
        <w:t>późn</w:t>
      </w:r>
      <w:proofErr w:type="spellEnd"/>
      <w:r>
        <w:rPr>
          <w:rFonts w:ascii="Book Antiqua" w:eastAsia="Times New Roman" w:hAnsi="Book Antiqua" w:cs="Arial"/>
          <w:sz w:val="22"/>
          <w:szCs w:val="22"/>
        </w:rPr>
        <w:t>. zm.).</w:t>
      </w:r>
    </w:p>
    <w:p w:rsidR="006B0AE4" w:rsidRDefault="006B0AE4" w:rsidP="006B0AE4">
      <w:pPr>
        <w:pStyle w:val="NormalnyWeb"/>
        <w:numPr>
          <w:ilvl w:val="0"/>
          <w:numId w:val="4"/>
        </w:numPr>
        <w:tabs>
          <w:tab w:val="clear" w:pos="700"/>
          <w:tab w:val="num" w:pos="426"/>
          <w:tab w:val="left" w:pos="3080"/>
        </w:tabs>
        <w:spacing w:before="120" w:after="120"/>
        <w:ind w:left="426"/>
        <w:rPr>
          <w:rFonts w:ascii="Book Antiqua" w:eastAsia="Times New Roman" w:hAnsi="Book Antiqua" w:cs="Arial"/>
          <w:sz w:val="22"/>
          <w:szCs w:val="22"/>
        </w:rPr>
      </w:pPr>
      <w:r w:rsidRPr="002717F5">
        <w:rPr>
          <w:rFonts w:ascii="Book Antiqua" w:eastAsia="Times New Roman" w:hAnsi="Book Antiqua" w:cs="Arial"/>
          <w:sz w:val="22"/>
          <w:szCs w:val="22"/>
        </w:rPr>
        <w:t>Wypoczynek można  zorganizować w formie wypoczynku wyjazdo</w:t>
      </w:r>
      <w:r>
        <w:rPr>
          <w:rFonts w:ascii="Book Antiqua" w:eastAsia="Times New Roman" w:hAnsi="Book Antiqua" w:cs="Arial"/>
          <w:sz w:val="22"/>
          <w:szCs w:val="22"/>
        </w:rPr>
        <w:t xml:space="preserve">wego (kolonie, obozy, </w:t>
      </w:r>
      <w:r w:rsidRPr="002717F5">
        <w:rPr>
          <w:rFonts w:ascii="Book Antiqua" w:eastAsia="Times New Roman" w:hAnsi="Book Antiqua" w:cs="Arial"/>
          <w:sz w:val="22"/>
          <w:szCs w:val="22"/>
        </w:rPr>
        <w:t xml:space="preserve">zimowiska) lub w formie wypoczynku w miejscu zamieszkania (półkolonie, wczasy </w:t>
      </w:r>
      <w:r>
        <w:rPr>
          <w:rFonts w:ascii="Book Antiqua" w:eastAsia="Times New Roman" w:hAnsi="Book Antiqua" w:cs="Arial"/>
          <w:sz w:val="22"/>
          <w:szCs w:val="22"/>
        </w:rPr>
        <w:br/>
      </w:r>
      <w:r w:rsidRPr="002717F5">
        <w:rPr>
          <w:rFonts w:ascii="Book Antiqua" w:eastAsia="Times New Roman" w:hAnsi="Book Antiqua" w:cs="Arial"/>
          <w:sz w:val="22"/>
          <w:szCs w:val="22"/>
        </w:rPr>
        <w:t>w mieście).</w:t>
      </w:r>
    </w:p>
    <w:p w:rsidR="006B0AE4" w:rsidRPr="002717F5" w:rsidRDefault="006B0AE4" w:rsidP="006B0AE4">
      <w:pPr>
        <w:pStyle w:val="NormalnyWeb"/>
        <w:numPr>
          <w:ilvl w:val="0"/>
          <w:numId w:val="4"/>
        </w:numPr>
        <w:tabs>
          <w:tab w:val="clear" w:pos="700"/>
          <w:tab w:val="num" w:pos="426"/>
          <w:tab w:val="left" w:pos="3080"/>
        </w:tabs>
        <w:spacing w:before="120" w:after="120"/>
        <w:ind w:left="426"/>
        <w:rPr>
          <w:rFonts w:ascii="Book Antiqua" w:eastAsia="Times New Roman" w:hAnsi="Book Antiqua" w:cs="Arial"/>
          <w:sz w:val="22"/>
          <w:szCs w:val="22"/>
        </w:rPr>
      </w:pPr>
      <w:r w:rsidRPr="002717F5">
        <w:rPr>
          <w:rFonts w:ascii="Book Antiqua" w:eastAsia="Times New Roman" w:hAnsi="Book Antiqua" w:cs="Arial"/>
          <w:sz w:val="22"/>
          <w:szCs w:val="22"/>
        </w:rPr>
        <w:t>Priorytetowo będą traktowane formy wypoczynku, które:</w:t>
      </w:r>
    </w:p>
    <w:p w:rsidR="006B0AE4" w:rsidRPr="002717F5" w:rsidRDefault="006B0AE4" w:rsidP="006B0AE4">
      <w:pPr>
        <w:pStyle w:val="NormalnyWeb"/>
        <w:numPr>
          <w:ilvl w:val="0"/>
          <w:numId w:val="18"/>
        </w:numPr>
        <w:tabs>
          <w:tab w:val="left" w:pos="3080"/>
        </w:tabs>
        <w:spacing w:before="120" w:after="120"/>
        <w:ind w:left="993" w:hanging="357"/>
        <w:rPr>
          <w:rFonts w:ascii="Book Antiqua" w:eastAsia="Times New Roman" w:hAnsi="Book Antiqua" w:cs="Arial"/>
          <w:sz w:val="22"/>
          <w:szCs w:val="22"/>
        </w:rPr>
      </w:pPr>
      <w:r w:rsidRPr="00F80A27">
        <w:rPr>
          <w:rFonts w:ascii="Book Antiqua" w:eastAsia="Times New Roman" w:hAnsi="Book Antiqua" w:cs="Arial"/>
          <w:sz w:val="22"/>
          <w:szCs w:val="22"/>
        </w:rPr>
        <w:t xml:space="preserve">przewidują udział w wypoczynku dzieci i młodzieży zamieszkałym na terenach wiejskich, </w:t>
      </w:r>
      <w:r w:rsidRPr="002717F5">
        <w:rPr>
          <w:rFonts w:ascii="Book Antiqua" w:eastAsia="Times New Roman" w:hAnsi="Book Antiqua" w:cs="Arial"/>
          <w:sz w:val="22"/>
          <w:szCs w:val="22"/>
        </w:rPr>
        <w:t>z rodzin o niskich dochodach, znajdujących się w trudnej sytuacji życiowej,</w:t>
      </w:r>
    </w:p>
    <w:p w:rsidR="006B0AE4" w:rsidRPr="004436A4" w:rsidRDefault="006B0AE4" w:rsidP="006B0AE4">
      <w:pPr>
        <w:pStyle w:val="NormalnyWeb"/>
        <w:numPr>
          <w:ilvl w:val="0"/>
          <w:numId w:val="18"/>
        </w:numPr>
        <w:tabs>
          <w:tab w:val="left" w:pos="3080"/>
        </w:tabs>
        <w:spacing w:before="120" w:after="120"/>
        <w:ind w:left="993" w:hanging="357"/>
        <w:rPr>
          <w:rFonts w:ascii="Book Antiqua" w:eastAsia="Times New Roman" w:hAnsi="Book Antiqua" w:cs="Arial"/>
          <w:sz w:val="22"/>
          <w:szCs w:val="22"/>
        </w:rPr>
      </w:pPr>
      <w:r w:rsidRPr="00F80A27">
        <w:rPr>
          <w:rFonts w:ascii="Book Antiqua" w:eastAsia="Times New Roman" w:hAnsi="Book Antiqua" w:cs="Arial"/>
          <w:sz w:val="22"/>
          <w:szCs w:val="22"/>
        </w:rPr>
        <w:t>przewidują udział w wypoczynku dzieci i młodzieży z różnego rodzaju niepełnosprawnością.</w:t>
      </w:r>
      <w:r w:rsidRPr="00F80A27">
        <w:rPr>
          <w:rFonts w:ascii="Book Antiqua" w:hAnsi="Book Antiqua" w:cs="Arial"/>
          <w:sz w:val="22"/>
          <w:szCs w:val="22"/>
        </w:rPr>
        <w:t xml:space="preserve"> </w:t>
      </w:r>
    </w:p>
    <w:p w:rsidR="006B0AE4" w:rsidRPr="00F80A27" w:rsidRDefault="006B0AE4" w:rsidP="006B0AE4">
      <w:pPr>
        <w:pStyle w:val="NormalnyWeb"/>
        <w:tabs>
          <w:tab w:val="left" w:pos="3080"/>
        </w:tabs>
        <w:ind w:firstLine="0"/>
        <w:rPr>
          <w:rFonts w:ascii="Book Antiqua" w:eastAsia="Times New Roman" w:hAnsi="Book Antiqua" w:cs="Arial"/>
          <w:sz w:val="22"/>
          <w:szCs w:val="22"/>
        </w:rPr>
      </w:pPr>
    </w:p>
    <w:p w:rsidR="006B0AE4" w:rsidRPr="002717F5" w:rsidRDefault="006B0AE4" w:rsidP="006B0AE4">
      <w:pPr>
        <w:pStyle w:val="Akapitzlist"/>
        <w:numPr>
          <w:ilvl w:val="3"/>
          <w:numId w:val="5"/>
        </w:numPr>
        <w:tabs>
          <w:tab w:val="left" w:pos="3080"/>
        </w:tabs>
        <w:spacing w:before="120"/>
        <w:jc w:val="center"/>
        <w:rPr>
          <w:rFonts w:ascii="Book Antiqua" w:hAnsi="Book Antiqua" w:cs="Arial"/>
          <w:b/>
          <w:sz w:val="22"/>
          <w:szCs w:val="22"/>
        </w:rPr>
      </w:pPr>
      <w:r w:rsidRPr="002717F5">
        <w:rPr>
          <w:rFonts w:ascii="Book Antiqua" w:hAnsi="Book Antiqua" w:cs="Arial"/>
          <w:b/>
          <w:sz w:val="22"/>
          <w:szCs w:val="22"/>
        </w:rPr>
        <w:t>Wysokość dotacji</w:t>
      </w:r>
    </w:p>
    <w:p w:rsidR="006B0AE4" w:rsidRPr="0038486F" w:rsidRDefault="006B0AE4" w:rsidP="006B0AE4">
      <w:pPr>
        <w:numPr>
          <w:ilvl w:val="0"/>
          <w:numId w:val="6"/>
        </w:numPr>
        <w:tabs>
          <w:tab w:val="clear" w:pos="700"/>
          <w:tab w:val="num" w:pos="426"/>
          <w:tab w:val="left" w:pos="3080"/>
        </w:tabs>
        <w:spacing w:before="120" w:after="120"/>
        <w:ind w:left="426" w:hanging="426"/>
        <w:jc w:val="both"/>
        <w:rPr>
          <w:rFonts w:ascii="Book Antiqua" w:hAnsi="Book Antiqua" w:cs="Arial"/>
          <w:sz w:val="22"/>
          <w:szCs w:val="22"/>
        </w:rPr>
      </w:pPr>
      <w:r w:rsidRPr="0038486F">
        <w:rPr>
          <w:rFonts w:ascii="Book Antiqua" w:hAnsi="Book Antiqua" w:cs="Arial"/>
          <w:sz w:val="22"/>
          <w:szCs w:val="22"/>
        </w:rPr>
        <w:t xml:space="preserve">Wysokość dotacji dla podmiotów uprawnionych nie może przekroczyć </w:t>
      </w:r>
      <w:r w:rsidRPr="0038486F">
        <w:rPr>
          <w:rFonts w:ascii="Book Antiqua" w:hAnsi="Book Antiqua" w:cs="Arial"/>
          <w:b/>
          <w:sz w:val="22"/>
          <w:szCs w:val="22"/>
        </w:rPr>
        <w:t>80%</w:t>
      </w:r>
      <w:r w:rsidRPr="0038486F">
        <w:rPr>
          <w:rFonts w:ascii="Book Antiqua" w:hAnsi="Book Antiqua" w:cs="Arial"/>
          <w:sz w:val="22"/>
          <w:szCs w:val="22"/>
        </w:rPr>
        <w:t xml:space="preserve"> całkowitych kosztów realizacji zadania.</w:t>
      </w:r>
    </w:p>
    <w:p w:rsidR="006B0AE4" w:rsidRPr="00F80A27" w:rsidRDefault="006B0AE4" w:rsidP="006B0AE4">
      <w:pPr>
        <w:numPr>
          <w:ilvl w:val="0"/>
          <w:numId w:val="6"/>
        </w:numPr>
        <w:tabs>
          <w:tab w:val="num" w:pos="426"/>
          <w:tab w:val="left" w:pos="3080"/>
        </w:tabs>
        <w:spacing w:before="120" w:after="120"/>
        <w:ind w:left="426" w:hanging="426"/>
        <w:jc w:val="both"/>
        <w:rPr>
          <w:rFonts w:ascii="Book Antiqua" w:hAnsi="Book Antiqua" w:cs="Arial"/>
          <w:b/>
          <w:sz w:val="22"/>
          <w:szCs w:val="22"/>
        </w:rPr>
      </w:pPr>
      <w:r w:rsidRPr="00F80A27">
        <w:rPr>
          <w:rFonts w:ascii="Book Antiqua" w:hAnsi="Book Antiqua" w:cs="Arial"/>
          <w:sz w:val="22"/>
          <w:szCs w:val="22"/>
        </w:rPr>
        <w:t xml:space="preserve">Wymagany </w:t>
      </w:r>
      <w:r w:rsidRPr="0038486F">
        <w:rPr>
          <w:rFonts w:ascii="Book Antiqua" w:hAnsi="Book Antiqua" w:cs="Arial"/>
          <w:sz w:val="22"/>
          <w:szCs w:val="22"/>
        </w:rPr>
        <w:t>wkład własny</w:t>
      </w:r>
      <w:r w:rsidRPr="00F80A27">
        <w:rPr>
          <w:rFonts w:ascii="Book Antiqua" w:hAnsi="Book Antiqua" w:cs="Arial"/>
          <w:sz w:val="22"/>
          <w:szCs w:val="22"/>
        </w:rPr>
        <w:t xml:space="preserve"> podmiotu wynosi minimum </w:t>
      </w:r>
      <w:r w:rsidRPr="00F80A27">
        <w:rPr>
          <w:rFonts w:ascii="Book Antiqua" w:hAnsi="Book Antiqua" w:cs="Arial"/>
          <w:b/>
          <w:sz w:val="22"/>
          <w:szCs w:val="22"/>
        </w:rPr>
        <w:t>20%</w:t>
      </w:r>
      <w:r w:rsidRPr="00F80A27">
        <w:rPr>
          <w:rFonts w:ascii="Book Antiqua" w:hAnsi="Book Antiqua" w:cs="Arial"/>
          <w:sz w:val="22"/>
          <w:szCs w:val="22"/>
        </w:rPr>
        <w:t xml:space="preserve"> całkowitej wartości zadania, w tym:</w:t>
      </w:r>
    </w:p>
    <w:p w:rsidR="006B0AE4" w:rsidRPr="00F80A27" w:rsidRDefault="006B0AE4" w:rsidP="006B0AE4">
      <w:pPr>
        <w:pStyle w:val="NormalnyWeb"/>
        <w:numPr>
          <w:ilvl w:val="0"/>
          <w:numId w:val="17"/>
        </w:numPr>
        <w:tabs>
          <w:tab w:val="left" w:pos="3080"/>
        </w:tabs>
        <w:spacing w:before="120" w:after="120"/>
        <w:ind w:left="993"/>
        <w:rPr>
          <w:rFonts w:ascii="Book Antiqua" w:hAnsi="Book Antiqua" w:cs="Arial"/>
          <w:b/>
          <w:sz w:val="22"/>
          <w:szCs w:val="22"/>
        </w:rPr>
      </w:pPr>
      <w:r w:rsidRPr="00F80A27">
        <w:rPr>
          <w:rFonts w:ascii="Book Antiqua" w:hAnsi="Book Antiqua" w:cs="Arial"/>
          <w:sz w:val="22"/>
          <w:szCs w:val="22"/>
        </w:rPr>
        <w:t xml:space="preserve">wkład finansowy podmiotu winien stanowić minimum </w:t>
      </w:r>
      <w:r w:rsidRPr="00F80A27">
        <w:rPr>
          <w:rFonts w:ascii="Book Antiqua" w:hAnsi="Book Antiqua" w:cs="Arial"/>
          <w:b/>
          <w:sz w:val="22"/>
          <w:szCs w:val="22"/>
        </w:rPr>
        <w:t>10%,</w:t>
      </w:r>
    </w:p>
    <w:p w:rsidR="006B0AE4" w:rsidRPr="00F80A27" w:rsidRDefault="006B0AE4" w:rsidP="006B0AE4">
      <w:pPr>
        <w:pStyle w:val="NormalnyWeb"/>
        <w:numPr>
          <w:ilvl w:val="0"/>
          <w:numId w:val="17"/>
        </w:numPr>
        <w:tabs>
          <w:tab w:val="left" w:pos="3080"/>
        </w:tabs>
        <w:spacing w:before="120" w:after="120"/>
        <w:ind w:left="993"/>
        <w:rPr>
          <w:rFonts w:ascii="Book Antiqua" w:hAnsi="Book Antiqua" w:cs="Arial"/>
          <w:sz w:val="22"/>
          <w:szCs w:val="22"/>
        </w:rPr>
      </w:pPr>
      <w:r>
        <w:rPr>
          <w:rFonts w:ascii="Book Antiqua" w:hAnsi="Book Antiqua" w:cs="Arial"/>
          <w:sz w:val="22"/>
          <w:szCs w:val="22"/>
        </w:rPr>
        <w:t xml:space="preserve">wkład pozafinansowy - </w:t>
      </w:r>
      <w:r w:rsidRPr="00F80A27">
        <w:rPr>
          <w:rFonts w:ascii="Book Antiqua" w:hAnsi="Book Antiqua" w:cs="Arial"/>
          <w:sz w:val="22"/>
          <w:szCs w:val="22"/>
        </w:rPr>
        <w:t>osobowy (świadczenia wolontariuszy i praca społeczna członków organizacji) może stanowić pozostały wkład własny</w:t>
      </w:r>
      <w:r w:rsidRPr="00F80A27">
        <w:rPr>
          <w:rFonts w:ascii="Book Antiqua" w:hAnsi="Book Antiqua"/>
          <w:sz w:val="22"/>
          <w:szCs w:val="22"/>
        </w:rPr>
        <w:t xml:space="preserve"> </w:t>
      </w:r>
      <w:r w:rsidRPr="00F80A27">
        <w:rPr>
          <w:rFonts w:ascii="Book Antiqua" w:hAnsi="Book Antiqua" w:cs="Arial"/>
          <w:b/>
          <w:sz w:val="22"/>
          <w:szCs w:val="22"/>
        </w:rPr>
        <w:t>(10%).</w:t>
      </w:r>
    </w:p>
    <w:p w:rsidR="006B0AE4" w:rsidRPr="00F80A27" w:rsidRDefault="006B0AE4" w:rsidP="006B0AE4">
      <w:pPr>
        <w:pStyle w:val="NormalnyWeb"/>
        <w:tabs>
          <w:tab w:val="left" w:pos="3080"/>
        </w:tabs>
        <w:spacing w:before="120" w:after="120"/>
        <w:ind w:left="142" w:firstLine="0"/>
        <w:rPr>
          <w:rFonts w:ascii="Book Antiqua" w:hAnsi="Book Antiqua" w:cs="Arial"/>
          <w:sz w:val="22"/>
          <w:szCs w:val="22"/>
        </w:rPr>
      </w:pPr>
      <w:r w:rsidRPr="00F80A27">
        <w:rPr>
          <w:rFonts w:ascii="Book Antiqua" w:hAnsi="Book Antiqua" w:cs="Arial"/>
          <w:b/>
          <w:sz w:val="22"/>
          <w:szCs w:val="22"/>
        </w:rPr>
        <w:t>UWAGA! Wkład rzeczowy nie może być przeliczany na finansowy.</w:t>
      </w:r>
    </w:p>
    <w:p w:rsidR="006B0AE4" w:rsidRPr="00F80A27" w:rsidRDefault="006B0AE4" w:rsidP="006B0AE4">
      <w:pPr>
        <w:pStyle w:val="NormalnyWeb"/>
        <w:tabs>
          <w:tab w:val="left" w:pos="3080"/>
        </w:tabs>
        <w:ind w:firstLine="0"/>
        <w:rPr>
          <w:rFonts w:ascii="Book Antiqua" w:hAnsi="Book Antiqua" w:cs="Arial"/>
          <w:sz w:val="22"/>
          <w:szCs w:val="22"/>
        </w:rPr>
      </w:pPr>
    </w:p>
    <w:p w:rsidR="006B0AE4" w:rsidRPr="002717F5" w:rsidRDefault="006B0AE4" w:rsidP="006B0AE4">
      <w:pPr>
        <w:pStyle w:val="Akapitzlist"/>
        <w:numPr>
          <w:ilvl w:val="3"/>
          <w:numId w:val="5"/>
        </w:numPr>
        <w:tabs>
          <w:tab w:val="left" w:pos="2977"/>
        </w:tabs>
        <w:spacing w:before="120" w:after="120"/>
        <w:jc w:val="center"/>
        <w:rPr>
          <w:rFonts w:ascii="Book Antiqua" w:eastAsia="Arial Unicode MS" w:hAnsi="Book Antiqua" w:cs="Arial"/>
          <w:b/>
          <w:sz w:val="22"/>
          <w:szCs w:val="22"/>
        </w:rPr>
      </w:pPr>
      <w:r w:rsidRPr="002717F5">
        <w:rPr>
          <w:rFonts w:ascii="Book Antiqua" w:eastAsia="Arial Unicode MS" w:hAnsi="Book Antiqua" w:cs="Arial"/>
          <w:b/>
          <w:sz w:val="22"/>
          <w:szCs w:val="22"/>
        </w:rPr>
        <w:t>Zasady przyznawania dotacji</w:t>
      </w:r>
    </w:p>
    <w:p w:rsidR="006B0AE4" w:rsidRPr="00F80A27" w:rsidRDefault="006B0AE4" w:rsidP="006B0AE4">
      <w:pPr>
        <w:numPr>
          <w:ilvl w:val="0"/>
          <w:numId w:val="2"/>
        </w:numPr>
        <w:tabs>
          <w:tab w:val="num" w:pos="426"/>
          <w:tab w:val="left" w:pos="3080"/>
        </w:tabs>
        <w:spacing w:after="120"/>
        <w:ind w:left="426"/>
        <w:jc w:val="both"/>
        <w:rPr>
          <w:rFonts w:ascii="Book Antiqua" w:hAnsi="Book Antiqua" w:cs="Arial"/>
          <w:sz w:val="22"/>
          <w:szCs w:val="22"/>
        </w:rPr>
      </w:pPr>
      <w:r w:rsidRPr="00F80A27">
        <w:rPr>
          <w:rFonts w:ascii="Book Antiqua" w:hAnsi="Book Antiqua" w:cs="Arial"/>
          <w:bCs/>
          <w:sz w:val="22"/>
          <w:szCs w:val="22"/>
        </w:rPr>
        <w:t>Dotacja może być przyznana jedynie na dofinansowanie zadań, o których mowa w ogłoszeniu konkursowym.</w:t>
      </w:r>
    </w:p>
    <w:p w:rsidR="006B0AE4" w:rsidRPr="00F80A27" w:rsidRDefault="006B0AE4" w:rsidP="006B0AE4">
      <w:pPr>
        <w:numPr>
          <w:ilvl w:val="0"/>
          <w:numId w:val="2"/>
        </w:numPr>
        <w:tabs>
          <w:tab w:val="num" w:pos="426"/>
          <w:tab w:val="left" w:pos="3080"/>
        </w:tabs>
        <w:spacing w:after="120"/>
        <w:ind w:left="426"/>
        <w:jc w:val="both"/>
        <w:rPr>
          <w:rFonts w:ascii="Book Antiqua" w:hAnsi="Book Antiqua" w:cs="Arial"/>
          <w:sz w:val="22"/>
          <w:szCs w:val="22"/>
        </w:rPr>
      </w:pPr>
      <w:r w:rsidRPr="00F80A27">
        <w:rPr>
          <w:rFonts w:ascii="Book Antiqua" w:hAnsi="Book Antiqua" w:cs="Arial"/>
          <w:bCs/>
          <w:sz w:val="22"/>
          <w:szCs w:val="22"/>
        </w:rPr>
        <w:t xml:space="preserve">Złożenie oferty nie jest równoznaczne z przyznaniem dotacji. </w:t>
      </w:r>
    </w:p>
    <w:p w:rsidR="006B0AE4" w:rsidRPr="00F80A27" w:rsidRDefault="006B0AE4" w:rsidP="006B0AE4">
      <w:pPr>
        <w:numPr>
          <w:ilvl w:val="0"/>
          <w:numId w:val="2"/>
        </w:numPr>
        <w:tabs>
          <w:tab w:val="num" w:pos="426"/>
          <w:tab w:val="left" w:pos="3080"/>
        </w:tabs>
        <w:spacing w:after="120"/>
        <w:ind w:left="426"/>
        <w:jc w:val="both"/>
        <w:rPr>
          <w:rFonts w:ascii="Book Antiqua" w:hAnsi="Book Antiqua" w:cs="Arial"/>
          <w:sz w:val="22"/>
          <w:szCs w:val="22"/>
        </w:rPr>
      </w:pPr>
      <w:r w:rsidRPr="00F80A27">
        <w:rPr>
          <w:rFonts w:ascii="Book Antiqua" w:hAnsi="Book Antiqua" w:cs="Arial"/>
          <w:sz w:val="22"/>
          <w:szCs w:val="22"/>
        </w:rPr>
        <w:t>Kwota przyznanej dotacji może być niższa od wnioskowanej w ofercie, w związku z tym dopuszcza się zmiany w zakresie rzeczowym zadania na etapie sporządzania aktualizacji oferty.</w:t>
      </w:r>
    </w:p>
    <w:p w:rsidR="006B0AE4" w:rsidRPr="00F80A27" w:rsidRDefault="006B0AE4" w:rsidP="006B0AE4">
      <w:pPr>
        <w:numPr>
          <w:ilvl w:val="0"/>
          <w:numId w:val="2"/>
        </w:numPr>
        <w:tabs>
          <w:tab w:val="num" w:pos="426"/>
          <w:tab w:val="left" w:pos="3080"/>
        </w:tabs>
        <w:spacing w:after="120"/>
        <w:ind w:left="426"/>
        <w:jc w:val="both"/>
        <w:rPr>
          <w:rFonts w:ascii="Book Antiqua" w:hAnsi="Book Antiqua" w:cs="Arial"/>
          <w:sz w:val="22"/>
          <w:szCs w:val="22"/>
        </w:rPr>
      </w:pPr>
      <w:r w:rsidRPr="00F80A27">
        <w:rPr>
          <w:rFonts w:ascii="Book Antiqua" w:hAnsi="Book Antiqua" w:cs="Arial"/>
          <w:sz w:val="22"/>
          <w:szCs w:val="22"/>
        </w:rPr>
        <w:t>Zarząd Województwa przyznając dotację może wskazać pozycje z kosztorysu objęte dofinansowaniem z budżetu Województwa Świętokrzyskiego.</w:t>
      </w:r>
    </w:p>
    <w:p w:rsidR="006B0AE4" w:rsidRPr="00F80A27" w:rsidRDefault="006B0AE4" w:rsidP="006B0AE4">
      <w:pPr>
        <w:numPr>
          <w:ilvl w:val="0"/>
          <w:numId w:val="2"/>
        </w:numPr>
        <w:tabs>
          <w:tab w:val="num" w:pos="426"/>
          <w:tab w:val="left" w:pos="3080"/>
        </w:tabs>
        <w:spacing w:after="120"/>
        <w:ind w:left="426"/>
        <w:jc w:val="both"/>
        <w:rPr>
          <w:rFonts w:ascii="Book Antiqua" w:hAnsi="Book Antiqua" w:cs="Arial"/>
          <w:sz w:val="22"/>
          <w:szCs w:val="22"/>
        </w:rPr>
      </w:pPr>
      <w:r w:rsidRPr="00F80A27">
        <w:rPr>
          <w:rFonts w:ascii="Book Antiqua" w:hAnsi="Book Antiqua" w:cs="Arial"/>
          <w:sz w:val="22"/>
          <w:szCs w:val="22"/>
        </w:rPr>
        <w:t>Koszty ponoszone w ramach realizacji zadania są kwalifikowane, jeżeli:</w:t>
      </w:r>
    </w:p>
    <w:p w:rsidR="006B0AE4" w:rsidRDefault="006B0AE4" w:rsidP="006B0AE4">
      <w:pPr>
        <w:pStyle w:val="NormalnyWeb"/>
        <w:numPr>
          <w:ilvl w:val="0"/>
          <w:numId w:val="20"/>
        </w:numPr>
        <w:tabs>
          <w:tab w:val="left" w:pos="3080"/>
        </w:tabs>
        <w:spacing w:before="120" w:after="120"/>
        <w:ind w:left="993"/>
        <w:rPr>
          <w:rFonts w:ascii="Book Antiqua" w:eastAsia="Times New Roman" w:hAnsi="Book Antiqua" w:cs="Arial"/>
          <w:sz w:val="22"/>
          <w:szCs w:val="22"/>
        </w:rPr>
      </w:pPr>
      <w:r w:rsidRPr="00F80A27">
        <w:rPr>
          <w:rFonts w:ascii="Book Antiqua" w:eastAsia="Times New Roman" w:hAnsi="Book Antiqua" w:cs="Arial"/>
          <w:sz w:val="22"/>
          <w:szCs w:val="22"/>
        </w:rPr>
        <w:t xml:space="preserve">są związane bezpośrednio z realizowanym zadaniem, niezbędne do jego realizacji, </w:t>
      </w:r>
    </w:p>
    <w:p w:rsidR="006B0AE4" w:rsidRDefault="006B0AE4" w:rsidP="006B0AE4">
      <w:pPr>
        <w:pStyle w:val="NormalnyWeb"/>
        <w:numPr>
          <w:ilvl w:val="0"/>
          <w:numId w:val="20"/>
        </w:numPr>
        <w:tabs>
          <w:tab w:val="left" w:pos="3080"/>
        </w:tabs>
        <w:spacing w:before="120" w:after="120"/>
        <w:ind w:left="993"/>
        <w:rPr>
          <w:rFonts w:ascii="Book Antiqua" w:eastAsia="Times New Roman" w:hAnsi="Book Antiqua" w:cs="Arial"/>
          <w:sz w:val="22"/>
          <w:szCs w:val="22"/>
        </w:rPr>
      </w:pPr>
      <w:r w:rsidRPr="002717F5">
        <w:rPr>
          <w:rFonts w:ascii="Book Antiqua" w:eastAsia="Times New Roman" w:hAnsi="Book Antiqua" w:cs="Arial"/>
          <w:sz w:val="22"/>
          <w:szCs w:val="22"/>
        </w:rPr>
        <w:t xml:space="preserve">odzwierciedlają koszty rzeczywiste (tzn. nastąpił rozchód środków finansowych z kasy lub rachunku bankowego oferenta) są udokumentowane właściwymi dowodami </w:t>
      </w:r>
      <w:r w:rsidRPr="002717F5">
        <w:rPr>
          <w:rFonts w:ascii="Book Antiqua" w:eastAsia="Times New Roman" w:hAnsi="Book Antiqua" w:cs="Arial"/>
          <w:sz w:val="22"/>
          <w:szCs w:val="22"/>
        </w:rPr>
        <w:lastRenderedPageBreak/>
        <w:t>księgowymi (faktury, umowy, rachunki do umów) oraz są prawidłowo odzwierciedlone w ewidencji księgowej, możliwe do zidentyfikowania i zweryfikowania,</w:t>
      </w:r>
    </w:p>
    <w:p w:rsidR="006B0AE4" w:rsidRPr="00F80A27" w:rsidRDefault="006B0AE4" w:rsidP="006B0AE4">
      <w:pPr>
        <w:pStyle w:val="Akapitzlist1"/>
        <w:tabs>
          <w:tab w:val="left" w:pos="3080"/>
        </w:tabs>
        <w:spacing w:before="120" w:after="120" w:line="276" w:lineRule="auto"/>
        <w:ind w:left="0"/>
        <w:contextualSpacing/>
        <w:jc w:val="both"/>
        <w:rPr>
          <w:rFonts w:ascii="Book Antiqua" w:eastAsia="Times New Roman" w:hAnsi="Book Antiqua" w:cs="Arial"/>
          <w:sz w:val="22"/>
          <w:szCs w:val="22"/>
        </w:rPr>
      </w:pPr>
      <w:r w:rsidRPr="00F80A27">
        <w:rPr>
          <w:rFonts w:ascii="Book Antiqua" w:eastAsia="Times New Roman" w:hAnsi="Book Antiqua" w:cs="Arial"/>
          <w:b/>
          <w:sz w:val="22"/>
          <w:szCs w:val="22"/>
        </w:rPr>
        <w:t xml:space="preserve">UWAGA! Wkład osobowy powinien być udokumentowany zawartymi porozumieniami z wolontariuszami i/lub kartami pracy natomiast praca członków organizacji oświadczeniami </w:t>
      </w:r>
      <w:r>
        <w:rPr>
          <w:rFonts w:ascii="Book Antiqua" w:eastAsia="Times New Roman" w:hAnsi="Book Antiqua" w:cs="Arial"/>
          <w:b/>
          <w:sz w:val="22"/>
          <w:szCs w:val="22"/>
        </w:rPr>
        <w:br/>
      </w:r>
      <w:r w:rsidRPr="00F80A27">
        <w:rPr>
          <w:rFonts w:ascii="Book Antiqua" w:eastAsia="Times New Roman" w:hAnsi="Book Antiqua" w:cs="Arial"/>
          <w:b/>
          <w:sz w:val="22"/>
          <w:szCs w:val="22"/>
        </w:rPr>
        <w:t>o wykonaniu powierzonych zadań.</w:t>
      </w:r>
    </w:p>
    <w:p w:rsidR="006B0AE4" w:rsidRDefault="006B0AE4" w:rsidP="006B0AE4">
      <w:pPr>
        <w:pStyle w:val="NormalnyWeb"/>
        <w:numPr>
          <w:ilvl w:val="0"/>
          <w:numId w:val="20"/>
        </w:numPr>
        <w:tabs>
          <w:tab w:val="left" w:pos="3080"/>
        </w:tabs>
        <w:spacing w:before="120" w:after="120"/>
        <w:ind w:left="993"/>
        <w:rPr>
          <w:rFonts w:ascii="Book Antiqua" w:eastAsia="Times New Roman" w:hAnsi="Book Antiqua" w:cs="Arial"/>
          <w:sz w:val="22"/>
          <w:szCs w:val="22"/>
        </w:rPr>
      </w:pPr>
      <w:r w:rsidRPr="002717F5">
        <w:rPr>
          <w:rFonts w:ascii="Book Antiqua" w:eastAsia="Times New Roman" w:hAnsi="Book Antiqua" w:cs="Arial"/>
          <w:sz w:val="22"/>
          <w:szCs w:val="22"/>
        </w:rPr>
        <w:t>są racjonalnie skalkulowane w oparciu o ceny rynkowe,</w:t>
      </w:r>
    </w:p>
    <w:p w:rsidR="006B0AE4" w:rsidRDefault="006B0AE4" w:rsidP="006B0AE4">
      <w:pPr>
        <w:pStyle w:val="NormalnyWeb"/>
        <w:numPr>
          <w:ilvl w:val="0"/>
          <w:numId w:val="20"/>
        </w:numPr>
        <w:tabs>
          <w:tab w:val="left" w:pos="3080"/>
        </w:tabs>
        <w:spacing w:before="120" w:after="120"/>
        <w:ind w:left="993"/>
        <w:rPr>
          <w:rFonts w:ascii="Book Antiqua" w:eastAsia="Times New Roman" w:hAnsi="Book Antiqua" w:cs="Arial"/>
          <w:sz w:val="22"/>
          <w:szCs w:val="22"/>
        </w:rPr>
      </w:pPr>
      <w:r w:rsidRPr="002717F5">
        <w:rPr>
          <w:rFonts w:ascii="Book Antiqua" w:eastAsia="Times New Roman" w:hAnsi="Book Antiqua" w:cs="Arial"/>
          <w:sz w:val="22"/>
          <w:szCs w:val="22"/>
        </w:rPr>
        <w:t>zostały poniesione w okresie uprawnionym, tj. od 1 lutego do 31 grudnia 201</w:t>
      </w:r>
      <w:r>
        <w:rPr>
          <w:rFonts w:ascii="Book Antiqua" w:eastAsia="Times New Roman" w:hAnsi="Book Antiqua" w:cs="Arial"/>
          <w:sz w:val="22"/>
          <w:szCs w:val="22"/>
        </w:rPr>
        <w:t>4</w:t>
      </w:r>
      <w:r w:rsidRPr="002717F5">
        <w:rPr>
          <w:rFonts w:ascii="Book Antiqua" w:eastAsia="Times New Roman" w:hAnsi="Book Antiqua" w:cs="Arial"/>
          <w:sz w:val="22"/>
          <w:szCs w:val="22"/>
        </w:rPr>
        <w:t xml:space="preserve"> r.</w:t>
      </w:r>
    </w:p>
    <w:p w:rsidR="006B0AE4" w:rsidRPr="002957DE" w:rsidRDefault="006B0AE4" w:rsidP="006B0AE4">
      <w:pPr>
        <w:pStyle w:val="NormalnyWeb"/>
        <w:numPr>
          <w:ilvl w:val="0"/>
          <w:numId w:val="20"/>
        </w:numPr>
        <w:tabs>
          <w:tab w:val="left" w:pos="3080"/>
        </w:tabs>
        <w:spacing w:before="120" w:after="120"/>
        <w:ind w:left="993"/>
        <w:rPr>
          <w:rFonts w:ascii="Book Antiqua" w:eastAsia="Times New Roman" w:hAnsi="Book Antiqua" w:cs="Arial"/>
          <w:sz w:val="22"/>
          <w:szCs w:val="22"/>
        </w:rPr>
      </w:pPr>
      <w:r w:rsidRPr="002717F5">
        <w:rPr>
          <w:rFonts w:ascii="Book Antiqua" w:eastAsia="Times New Roman" w:hAnsi="Book Antiqua" w:cs="Arial"/>
          <w:sz w:val="22"/>
          <w:szCs w:val="22"/>
        </w:rPr>
        <w:t xml:space="preserve">zostały </w:t>
      </w:r>
      <w:r w:rsidRPr="002957DE">
        <w:rPr>
          <w:rFonts w:ascii="Book Antiqua" w:eastAsia="Times New Roman" w:hAnsi="Book Antiqua" w:cs="Arial"/>
          <w:sz w:val="22"/>
          <w:szCs w:val="22"/>
        </w:rPr>
        <w:t xml:space="preserve">wydatkowane zgodnie z przepisami ustawy z dnia 29 stycznia 2004 r. Prawo zamówień publicznych (Dz. U. </w:t>
      </w:r>
      <w:r w:rsidRPr="002957DE">
        <w:rPr>
          <w:rFonts w:ascii="Book Antiqua" w:hAnsi="Book Antiqua" w:cs="Arial"/>
          <w:bCs/>
          <w:sz w:val="22"/>
          <w:szCs w:val="22"/>
        </w:rPr>
        <w:t xml:space="preserve">z 2010 r. Nr 113, poz. 759, z </w:t>
      </w:r>
      <w:proofErr w:type="spellStart"/>
      <w:r w:rsidRPr="002957DE">
        <w:rPr>
          <w:rFonts w:ascii="Book Antiqua" w:hAnsi="Book Antiqua" w:cs="Arial"/>
          <w:bCs/>
          <w:sz w:val="22"/>
          <w:szCs w:val="22"/>
        </w:rPr>
        <w:t>późn</w:t>
      </w:r>
      <w:proofErr w:type="spellEnd"/>
      <w:r w:rsidRPr="002957DE">
        <w:rPr>
          <w:rFonts w:ascii="Book Antiqua" w:hAnsi="Book Antiqua" w:cs="Arial"/>
          <w:bCs/>
          <w:sz w:val="22"/>
          <w:szCs w:val="22"/>
        </w:rPr>
        <w:t>. zm.).</w:t>
      </w:r>
    </w:p>
    <w:p w:rsidR="006B0AE4" w:rsidRPr="00F80A27" w:rsidRDefault="006B0AE4" w:rsidP="006B0AE4">
      <w:pPr>
        <w:numPr>
          <w:ilvl w:val="0"/>
          <w:numId w:val="2"/>
        </w:numPr>
        <w:tabs>
          <w:tab w:val="num" w:pos="426"/>
          <w:tab w:val="left" w:pos="3080"/>
        </w:tabs>
        <w:spacing w:before="120" w:after="120"/>
        <w:ind w:left="426" w:hanging="357"/>
        <w:jc w:val="both"/>
        <w:rPr>
          <w:rFonts w:ascii="Book Antiqua" w:hAnsi="Book Antiqua" w:cs="Arial"/>
          <w:sz w:val="22"/>
          <w:szCs w:val="22"/>
        </w:rPr>
      </w:pPr>
      <w:r w:rsidRPr="00F80A27">
        <w:rPr>
          <w:rFonts w:ascii="Book Antiqua" w:hAnsi="Book Antiqua" w:cs="Arial"/>
          <w:sz w:val="22"/>
          <w:szCs w:val="22"/>
        </w:rPr>
        <w:t xml:space="preserve">Koszty kwalifikowane, w oparciu o które sporządzony jest kosztorys zadania, stanowią </w:t>
      </w:r>
      <w:r w:rsidRPr="00F80A27">
        <w:rPr>
          <w:rFonts w:ascii="Book Antiqua" w:hAnsi="Book Antiqua" w:cs="Arial"/>
          <w:sz w:val="22"/>
          <w:szCs w:val="22"/>
        </w:rPr>
        <w:br/>
        <w:t>w szczególności wydatki poniesione na:</w:t>
      </w:r>
    </w:p>
    <w:p w:rsidR="006B0AE4" w:rsidRPr="00F80A27" w:rsidRDefault="006B0AE4" w:rsidP="006B0AE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nagrody finansowe i rzeczowe,</w:t>
      </w:r>
    </w:p>
    <w:p w:rsidR="006B0AE4" w:rsidRPr="00F80A27" w:rsidRDefault="006B0AE4" w:rsidP="006B0AE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 xml:space="preserve">honoraria i wynagrodzenia dla osób bezpośrednio zatrudnionych przy realizacji zadania na podstawie umowy o dzieło/zlecenia, </w:t>
      </w:r>
    </w:p>
    <w:p w:rsidR="006B0AE4" w:rsidRPr="00F80A27" w:rsidRDefault="006B0AE4" w:rsidP="006B0AE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zakwaterowanie i wyżywienie dla uczestników niepobierających wynagrodzenia,</w:t>
      </w:r>
    </w:p>
    <w:p w:rsidR="006B0AE4" w:rsidRPr="00F80A27" w:rsidRDefault="006B0AE4" w:rsidP="006B0AE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zakup materiałów niezbędnych do realizacji zadania,</w:t>
      </w:r>
    </w:p>
    <w:p w:rsidR="006B0AE4" w:rsidRPr="00F80A27" w:rsidRDefault="006B0AE4" w:rsidP="006B0AE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wynajem urządzeń technicznych nie</w:t>
      </w:r>
      <w:r>
        <w:rPr>
          <w:rFonts w:ascii="Book Antiqua" w:hAnsi="Book Antiqua" w:cs="Arial"/>
          <w:sz w:val="22"/>
          <w:szCs w:val="22"/>
        </w:rPr>
        <w:t xml:space="preserve">zbędnych dla wykonania zadania </w:t>
      </w:r>
      <w:r w:rsidRPr="00F80A27">
        <w:rPr>
          <w:rFonts w:ascii="Book Antiqua" w:hAnsi="Book Antiqua" w:cs="Arial"/>
          <w:sz w:val="22"/>
          <w:szCs w:val="22"/>
        </w:rPr>
        <w:t>(np. nagłośnienie, oświetlenie, scena itd.),</w:t>
      </w:r>
    </w:p>
    <w:p w:rsidR="006B0AE4" w:rsidRPr="00F80A27" w:rsidRDefault="006B0AE4" w:rsidP="006B0AE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wynajem pomieszczeń (sal widowiskowych, szkoleniowych, konferencyjnych itp.) niezbędnych do realizacji zadania,</w:t>
      </w:r>
    </w:p>
    <w:p w:rsidR="006B0AE4" w:rsidRPr="00F80A27" w:rsidRDefault="006B0AE4" w:rsidP="006B0AE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usługi poligraficzne,</w:t>
      </w:r>
    </w:p>
    <w:p w:rsidR="006B0AE4" w:rsidRPr="00F80A27" w:rsidRDefault="006B0AE4" w:rsidP="006B0AE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usługi transportowe,</w:t>
      </w:r>
    </w:p>
    <w:p w:rsidR="006B0AE4" w:rsidRPr="00F80A27" w:rsidRDefault="006B0AE4" w:rsidP="006B0AE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promocję zadania (plakaty, ulotki, zaproszenia) – nie więcej niż 5% wartości zadania,</w:t>
      </w:r>
    </w:p>
    <w:p w:rsidR="006B0AE4" w:rsidRPr="00F80A27" w:rsidRDefault="006B0AE4" w:rsidP="006B0AE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 xml:space="preserve">koszty administracyjne bezpośrednio związane z realizacją zadania (np. zakup materiałów biurowych, opłaty pocztowe) w wysokości do </w:t>
      </w:r>
      <w:r w:rsidRPr="00F80A27">
        <w:rPr>
          <w:rFonts w:ascii="Book Antiqua" w:hAnsi="Book Antiqua" w:cs="Arial"/>
          <w:b/>
          <w:sz w:val="22"/>
          <w:szCs w:val="22"/>
        </w:rPr>
        <w:t>10%</w:t>
      </w:r>
      <w:r w:rsidRPr="00F80A27">
        <w:rPr>
          <w:rFonts w:ascii="Book Antiqua" w:hAnsi="Book Antiqua" w:cs="Arial"/>
          <w:sz w:val="22"/>
          <w:szCs w:val="22"/>
        </w:rPr>
        <w:t xml:space="preserve"> kosztów zadania ogółem.</w:t>
      </w:r>
    </w:p>
    <w:p w:rsidR="006B0AE4" w:rsidRPr="00F80A27" w:rsidRDefault="006B0AE4" w:rsidP="006B0AE4">
      <w:pPr>
        <w:numPr>
          <w:ilvl w:val="0"/>
          <w:numId w:val="13"/>
        </w:numPr>
        <w:tabs>
          <w:tab w:val="left" w:pos="3080"/>
        </w:tabs>
        <w:ind w:left="1134" w:hanging="425"/>
        <w:jc w:val="both"/>
        <w:rPr>
          <w:rFonts w:ascii="Book Antiqua" w:hAnsi="Book Antiqua" w:cs="Arial"/>
          <w:sz w:val="22"/>
          <w:szCs w:val="22"/>
        </w:rPr>
      </w:pPr>
      <w:r w:rsidRPr="00F80A27">
        <w:rPr>
          <w:rFonts w:ascii="Book Antiqua" w:hAnsi="Book Antiqua" w:cs="Arial"/>
          <w:sz w:val="22"/>
          <w:szCs w:val="22"/>
        </w:rPr>
        <w:t>koszty związane z pracą wolontariuszy – koszt ten nie może być jednak sfinansowany z dotacji przyznanej z budżetu Województwa Świętokrzyskiego.</w:t>
      </w:r>
    </w:p>
    <w:p w:rsidR="006B0AE4" w:rsidRPr="00F80A27" w:rsidRDefault="006B0AE4" w:rsidP="006B0AE4">
      <w:pPr>
        <w:numPr>
          <w:ilvl w:val="0"/>
          <w:numId w:val="2"/>
        </w:numPr>
        <w:tabs>
          <w:tab w:val="num" w:pos="426"/>
          <w:tab w:val="left" w:pos="3080"/>
        </w:tabs>
        <w:spacing w:before="120" w:after="120"/>
        <w:ind w:left="426" w:hanging="357"/>
        <w:jc w:val="both"/>
        <w:rPr>
          <w:rFonts w:ascii="Book Antiqua" w:hAnsi="Book Antiqua" w:cs="Arial"/>
          <w:sz w:val="22"/>
          <w:szCs w:val="22"/>
        </w:rPr>
      </w:pPr>
      <w:r w:rsidRPr="00F80A27">
        <w:rPr>
          <w:rFonts w:ascii="Book Antiqua" w:hAnsi="Book Antiqua" w:cs="Arial"/>
          <w:sz w:val="22"/>
          <w:szCs w:val="22"/>
        </w:rPr>
        <w:t>Koszty niekwalifikowane, które nie mogą być uwzględnione w kosztorysie zadania, stanowią:</w:t>
      </w:r>
    </w:p>
    <w:p w:rsidR="006B0AE4" w:rsidRPr="00F80A27" w:rsidRDefault="006B0AE4" w:rsidP="006B0AE4">
      <w:pPr>
        <w:pStyle w:val="NormalnyWeb"/>
        <w:numPr>
          <w:ilvl w:val="0"/>
          <w:numId w:val="21"/>
        </w:numPr>
        <w:tabs>
          <w:tab w:val="clear" w:pos="1440"/>
          <w:tab w:val="num" w:pos="1134"/>
          <w:tab w:val="left" w:pos="3080"/>
        </w:tabs>
        <w:ind w:left="1134"/>
        <w:rPr>
          <w:rFonts w:ascii="Book Antiqua" w:hAnsi="Book Antiqua" w:cs="Arial"/>
          <w:sz w:val="22"/>
          <w:szCs w:val="22"/>
        </w:rPr>
      </w:pPr>
      <w:r w:rsidRPr="00F80A27">
        <w:rPr>
          <w:rFonts w:ascii="Book Antiqua" w:eastAsia="Times New Roman" w:hAnsi="Book Antiqua" w:cs="Arial"/>
          <w:sz w:val="22"/>
          <w:szCs w:val="22"/>
        </w:rPr>
        <w:t>stałe koszty działalności podmiotu, w szczególności: wynagrodzenia osobowe pracowników etatowych i utrzymanie biura (np. opłaty czynszowe, abonamentowe, rachunki telefoniczne, materiały</w:t>
      </w:r>
      <w:r w:rsidRPr="00F80A27">
        <w:rPr>
          <w:rFonts w:ascii="Book Antiqua" w:hAnsi="Book Antiqua" w:cs="Arial"/>
          <w:sz w:val="22"/>
          <w:szCs w:val="22"/>
        </w:rPr>
        <w:t xml:space="preserve"> biurowe, opłaty</w:t>
      </w:r>
      <w:r>
        <w:rPr>
          <w:rFonts w:ascii="Book Antiqua" w:hAnsi="Book Antiqua" w:cs="Arial"/>
          <w:sz w:val="22"/>
          <w:szCs w:val="22"/>
        </w:rPr>
        <w:t xml:space="preserve"> pocztowe) z wył.</w:t>
      </w:r>
      <w:r w:rsidRPr="00F80A27">
        <w:rPr>
          <w:rFonts w:ascii="Book Antiqua" w:hAnsi="Book Antiqua" w:cs="Arial"/>
          <w:sz w:val="22"/>
          <w:szCs w:val="22"/>
        </w:rPr>
        <w:t xml:space="preserve"> ust. 6 </w:t>
      </w:r>
      <w:proofErr w:type="spellStart"/>
      <w:r w:rsidRPr="00F80A27">
        <w:rPr>
          <w:rFonts w:ascii="Book Antiqua" w:hAnsi="Book Antiqua" w:cs="Arial"/>
          <w:sz w:val="22"/>
          <w:szCs w:val="22"/>
        </w:rPr>
        <w:t>pkt</w:t>
      </w:r>
      <w:proofErr w:type="spellEnd"/>
      <w:r w:rsidRPr="00F80A27">
        <w:rPr>
          <w:rFonts w:ascii="Book Antiqua" w:hAnsi="Book Antiqua" w:cs="Arial"/>
          <w:sz w:val="22"/>
          <w:szCs w:val="22"/>
        </w:rPr>
        <w:t xml:space="preserve"> 10,</w:t>
      </w:r>
    </w:p>
    <w:p w:rsidR="006B0AE4" w:rsidRPr="00F80A27" w:rsidRDefault="006B0AE4" w:rsidP="006B0AE4">
      <w:pPr>
        <w:pStyle w:val="NormalnyWeb"/>
        <w:numPr>
          <w:ilvl w:val="0"/>
          <w:numId w:val="21"/>
        </w:numPr>
        <w:tabs>
          <w:tab w:val="clear" w:pos="1440"/>
          <w:tab w:val="num" w:pos="1134"/>
          <w:tab w:val="left" w:pos="3080"/>
        </w:tabs>
        <w:ind w:left="1134"/>
        <w:rPr>
          <w:rFonts w:ascii="Book Antiqua" w:hAnsi="Book Antiqua" w:cs="Arial"/>
          <w:sz w:val="22"/>
          <w:szCs w:val="22"/>
        </w:rPr>
      </w:pPr>
      <w:r w:rsidRPr="00F80A27">
        <w:rPr>
          <w:rFonts w:ascii="Book Antiqua" w:hAnsi="Book Antiqua" w:cs="Arial"/>
          <w:sz w:val="22"/>
          <w:szCs w:val="22"/>
        </w:rPr>
        <w:t>zakup nieruchomości i środków trwałych,</w:t>
      </w:r>
    </w:p>
    <w:p w:rsidR="006B0AE4" w:rsidRPr="00F80A27" w:rsidRDefault="006B0AE4" w:rsidP="006B0AE4">
      <w:pPr>
        <w:pStyle w:val="NormalnyWeb"/>
        <w:numPr>
          <w:ilvl w:val="0"/>
          <w:numId w:val="21"/>
        </w:numPr>
        <w:tabs>
          <w:tab w:val="clear" w:pos="1440"/>
          <w:tab w:val="num" w:pos="1134"/>
          <w:tab w:val="left" w:pos="3080"/>
        </w:tabs>
        <w:ind w:left="1134"/>
        <w:rPr>
          <w:rFonts w:ascii="Book Antiqua" w:hAnsi="Book Antiqua" w:cs="Arial"/>
          <w:sz w:val="22"/>
          <w:szCs w:val="22"/>
        </w:rPr>
      </w:pPr>
      <w:r w:rsidRPr="00F80A27">
        <w:rPr>
          <w:rFonts w:ascii="Book Antiqua" w:hAnsi="Book Antiqua" w:cs="Arial"/>
          <w:sz w:val="22"/>
          <w:szCs w:val="22"/>
        </w:rPr>
        <w:t xml:space="preserve">odsetki i odsetki karne </w:t>
      </w:r>
    </w:p>
    <w:p w:rsidR="006B0AE4" w:rsidRPr="00F80A27" w:rsidRDefault="006B0AE4" w:rsidP="006B0AE4">
      <w:pPr>
        <w:pStyle w:val="NormalnyWeb"/>
        <w:numPr>
          <w:ilvl w:val="0"/>
          <w:numId w:val="21"/>
        </w:numPr>
        <w:tabs>
          <w:tab w:val="clear" w:pos="1440"/>
          <w:tab w:val="num" w:pos="1134"/>
          <w:tab w:val="left" w:pos="3080"/>
        </w:tabs>
        <w:ind w:left="1134"/>
        <w:rPr>
          <w:rFonts w:ascii="Book Antiqua" w:hAnsi="Book Antiqua" w:cs="Arial"/>
          <w:sz w:val="22"/>
          <w:szCs w:val="22"/>
        </w:rPr>
      </w:pPr>
      <w:r w:rsidRPr="00F80A27">
        <w:rPr>
          <w:rFonts w:ascii="Book Antiqua" w:hAnsi="Book Antiqua" w:cs="Arial"/>
          <w:sz w:val="22"/>
          <w:szCs w:val="22"/>
        </w:rPr>
        <w:t xml:space="preserve">podatek od towarów i usług VAT, który może być odzyskany w oparciu o przepisy ustawy z dnia 11 marca 2004 r. o podatku od towarów i usług, </w:t>
      </w:r>
    </w:p>
    <w:p w:rsidR="006B0AE4" w:rsidRPr="00F80A27" w:rsidRDefault="006B0AE4" w:rsidP="006B0AE4">
      <w:pPr>
        <w:pStyle w:val="NormalnyWeb"/>
        <w:numPr>
          <w:ilvl w:val="0"/>
          <w:numId w:val="21"/>
        </w:numPr>
        <w:tabs>
          <w:tab w:val="clear" w:pos="1440"/>
          <w:tab w:val="num" w:pos="1134"/>
          <w:tab w:val="left" w:pos="3080"/>
        </w:tabs>
        <w:ind w:left="1134"/>
        <w:rPr>
          <w:rFonts w:ascii="Book Antiqua" w:hAnsi="Book Antiqua" w:cs="Arial"/>
          <w:sz w:val="22"/>
          <w:szCs w:val="22"/>
        </w:rPr>
      </w:pPr>
      <w:r w:rsidRPr="00F80A27">
        <w:rPr>
          <w:rFonts w:ascii="Book Antiqua" w:hAnsi="Book Antiqua" w:cs="Arial"/>
          <w:sz w:val="22"/>
          <w:szCs w:val="22"/>
        </w:rPr>
        <w:t>zakup wyposażenia,</w:t>
      </w:r>
    </w:p>
    <w:p w:rsidR="006B0AE4" w:rsidRDefault="006B0AE4" w:rsidP="006B0AE4">
      <w:pPr>
        <w:pStyle w:val="NormalnyWeb"/>
        <w:numPr>
          <w:ilvl w:val="0"/>
          <w:numId w:val="21"/>
        </w:numPr>
        <w:tabs>
          <w:tab w:val="clear" w:pos="1440"/>
          <w:tab w:val="num" w:pos="1134"/>
          <w:tab w:val="left" w:pos="3080"/>
        </w:tabs>
        <w:ind w:left="1134"/>
        <w:rPr>
          <w:rFonts w:ascii="Book Antiqua" w:hAnsi="Book Antiqua" w:cs="Arial"/>
          <w:sz w:val="22"/>
          <w:szCs w:val="22"/>
        </w:rPr>
      </w:pPr>
      <w:r w:rsidRPr="00F80A27">
        <w:rPr>
          <w:rFonts w:ascii="Book Antiqua" w:hAnsi="Book Antiqua" w:cs="Arial"/>
          <w:sz w:val="22"/>
          <w:szCs w:val="22"/>
        </w:rPr>
        <w:t>wierzytelności i zobowiązania podmiotu składającego ofertę.</w:t>
      </w:r>
    </w:p>
    <w:p w:rsidR="00EE2FC1" w:rsidRPr="00482BCB" w:rsidRDefault="00EE2FC1" w:rsidP="00EE2FC1">
      <w:pPr>
        <w:pStyle w:val="NormalnyWeb"/>
        <w:tabs>
          <w:tab w:val="left" w:pos="3080"/>
        </w:tabs>
        <w:ind w:left="1134" w:firstLine="0"/>
        <w:rPr>
          <w:rFonts w:ascii="Book Antiqua" w:hAnsi="Book Antiqua" w:cs="Arial"/>
          <w:sz w:val="22"/>
          <w:szCs w:val="22"/>
        </w:rPr>
      </w:pPr>
    </w:p>
    <w:p w:rsidR="00EE2FC1" w:rsidRPr="00482BCB" w:rsidRDefault="00EE2FC1" w:rsidP="00EE2FC1">
      <w:pPr>
        <w:pStyle w:val="Akapitzlist"/>
        <w:numPr>
          <w:ilvl w:val="0"/>
          <w:numId w:val="2"/>
        </w:numPr>
        <w:tabs>
          <w:tab w:val="num" w:pos="426"/>
        </w:tabs>
        <w:spacing w:after="80"/>
        <w:ind w:left="426" w:hanging="284"/>
        <w:jc w:val="both"/>
        <w:rPr>
          <w:rFonts w:ascii="Book Antiqua" w:eastAsia="Arial Unicode MS" w:hAnsi="Book Antiqua"/>
          <w:sz w:val="24"/>
        </w:rPr>
      </w:pPr>
      <w:r w:rsidRPr="00482BCB">
        <w:rPr>
          <w:rFonts w:ascii="Book Antiqua" w:hAnsi="Book Antiqua"/>
          <w:sz w:val="24"/>
        </w:rPr>
        <w:t xml:space="preserve">W </w:t>
      </w:r>
      <w:r w:rsidRPr="00482BCB">
        <w:rPr>
          <w:rFonts w:ascii="Book Antiqua" w:eastAsia="Arial Unicode MS" w:hAnsi="Book Antiqua"/>
          <w:sz w:val="24"/>
        </w:rPr>
        <w:t>trakcie składania aktualizacji oferty podmiot jest zobowiązany do zachowania procentowego udziału dotacji w całkowitym koszcie zadania w stopniu nie mniejszym niż określony w ofercie, będącej przedmiotem oceny. W uzasadnionych przypadkach dopuszcza się możliwość zwiększenia procentowego udziału dotacji w całkowitym koszcie zadania, jednak nie więcej niż o 10 punktów procentowych w stosunku do oferty, będącej przedmiotem oceny.</w:t>
      </w:r>
    </w:p>
    <w:p w:rsidR="00EE2FC1" w:rsidRPr="00482BCB" w:rsidRDefault="00EE2FC1" w:rsidP="00EE2FC1">
      <w:pPr>
        <w:numPr>
          <w:ilvl w:val="0"/>
          <w:numId w:val="2"/>
        </w:numPr>
        <w:tabs>
          <w:tab w:val="num" w:pos="426"/>
        </w:tabs>
        <w:spacing w:after="60"/>
        <w:ind w:left="426" w:hanging="284"/>
        <w:jc w:val="both"/>
        <w:rPr>
          <w:rFonts w:ascii="Book Antiqua" w:hAnsi="Book Antiqua"/>
          <w:sz w:val="24"/>
        </w:rPr>
      </w:pPr>
      <w:r w:rsidRPr="00482BCB">
        <w:rPr>
          <w:rFonts w:ascii="Book Antiqua" w:eastAsia="Arial Unicode MS" w:hAnsi="Book Antiqua"/>
          <w:sz w:val="24"/>
        </w:rPr>
        <w:t xml:space="preserve">Niespełnienie warunków  określonych w ust. 8 może być podstawą do obniżenia przyznanej </w:t>
      </w:r>
      <w:r w:rsidRPr="00482BCB">
        <w:rPr>
          <w:rFonts w:ascii="Book Antiqua" w:hAnsi="Book Antiqua"/>
          <w:sz w:val="24"/>
        </w:rPr>
        <w:t>dotacji lub odmowy zawarcia umowy.</w:t>
      </w:r>
    </w:p>
    <w:p w:rsidR="006B0AE4" w:rsidRPr="00482BCB" w:rsidRDefault="006B0AE4" w:rsidP="00EE2FC1">
      <w:pPr>
        <w:tabs>
          <w:tab w:val="left" w:pos="3080"/>
        </w:tabs>
        <w:spacing w:after="120"/>
        <w:jc w:val="both"/>
        <w:rPr>
          <w:rFonts w:ascii="Book Antiqua" w:hAnsi="Book Antiqua" w:cs="Arial"/>
          <w:sz w:val="22"/>
          <w:szCs w:val="22"/>
        </w:rPr>
      </w:pPr>
    </w:p>
    <w:p w:rsidR="00EE2FC1" w:rsidRDefault="00EE2FC1" w:rsidP="006B0AE4">
      <w:pPr>
        <w:tabs>
          <w:tab w:val="left" w:pos="3080"/>
        </w:tabs>
        <w:spacing w:after="120"/>
        <w:jc w:val="both"/>
        <w:rPr>
          <w:rFonts w:ascii="Book Antiqua" w:hAnsi="Book Antiqua" w:cs="Arial"/>
          <w:sz w:val="22"/>
          <w:szCs w:val="22"/>
        </w:rPr>
      </w:pPr>
    </w:p>
    <w:p w:rsidR="00EE2FC1" w:rsidRPr="00F80A27" w:rsidRDefault="00EE2FC1" w:rsidP="006B0AE4">
      <w:pPr>
        <w:tabs>
          <w:tab w:val="left" w:pos="3080"/>
        </w:tabs>
        <w:spacing w:after="120"/>
        <w:jc w:val="both"/>
        <w:rPr>
          <w:rFonts w:ascii="Book Antiqua" w:hAnsi="Book Antiqua" w:cs="Arial"/>
          <w:sz w:val="22"/>
          <w:szCs w:val="22"/>
        </w:rPr>
      </w:pPr>
    </w:p>
    <w:p w:rsidR="006B0AE4" w:rsidRPr="004436A4" w:rsidRDefault="006B0AE4" w:rsidP="006B0AE4">
      <w:pPr>
        <w:pStyle w:val="NormalnyWeb"/>
        <w:numPr>
          <w:ilvl w:val="2"/>
          <w:numId w:val="3"/>
        </w:numPr>
        <w:tabs>
          <w:tab w:val="clear" w:pos="2434"/>
          <w:tab w:val="num" w:pos="540"/>
          <w:tab w:val="left" w:pos="3080"/>
        </w:tabs>
        <w:spacing w:before="120" w:after="120"/>
        <w:ind w:left="540"/>
        <w:jc w:val="center"/>
        <w:rPr>
          <w:rFonts w:ascii="Book Antiqua" w:eastAsia="Times New Roman" w:hAnsi="Book Antiqua" w:cs="Arial"/>
          <w:sz w:val="22"/>
          <w:szCs w:val="22"/>
        </w:rPr>
      </w:pPr>
      <w:r w:rsidRPr="004436A4">
        <w:rPr>
          <w:rFonts w:ascii="Book Antiqua" w:eastAsia="Times New Roman" w:hAnsi="Book Antiqua" w:cs="Arial"/>
          <w:b/>
          <w:sz w:val="22"/>
          <w:szCs w:val="22"/>
        </w:rPr>
        <w:t>Termin i warunki składania ofert</w:t>
      </w:r>
    </w:p>
    <w:p w:rsidR="006B0AE4" w:rsidRPr="0038486F" w:rsidRDefault="006B0AE4" w:rsidP="006B0AE4">
      <w:pPr>
        <w:pStyle w:val="NormalnyWeb"/>
        <w:numPr>
          <w:ilvl w:val="2"/>
          <w:numId w:val="1"/>
        </w:numPr>
        <w:tabs>
          <w:tab w:val="clear" w:pos="2460"/>
          <w:tab w:val="num" w:pos="426"/>
          <w:tab w:val="left" w:pos="3080"/>
        </w:tabs>
        <w:spacing w:before="120" w:after="120"/>
        <w:ind w:left="426"/>
        <w:rPr>
          <w:rFonts w:ascii="Book Antiqua" w:eastAsia="Times New Roman" w:hAnsi="Book Antiqua" w:cs="Arial"/>
          <w:b/>
          <w:sz w:val="22"/>
          <w:szCs w:val="22"/>
        </w:rPr>
      </w:pPr>
      <w:r w:rsidRPr="0038486F">
        <w:rPr>
          <w:rFonts w:ascii="Book Antiqua" w:eastAsia="Times New Roman" w:hAnsi="Book Antiqua" w:cs="Arial"/>
          <w:sz w:val="22"/>
          <w:szCs w:val="22"/>
        </w:rPr>
        <w:t xml:space="preserve">Warunkiem przystąpienia do konkursu jest złożenie w zaklejonej i opieczętowanej kopercie </w:t>
      </w:r>
      <w:r>
        <w:rPr>
          <w:rFonts w:ascii="Book Antiqua" w:eastAsia="Times New Roman" w:hAnsi="Book Antiqua" w:cs="Arial"/>
          <w:sz w:val="22"/>
          <w:szCs w:val="22"/>
        </w:rPr>
        <w:br/>
      </w:r>
      <w:r w:rsidRPr="0038486F">
        <w:rPr>
          <w:rFonts w:ascii="Book Antiqua" w:eastAsia="Times New Roman" w:hAnsi="Book Antiqua" w:cs="Arial"/>
          <w:sz w:val="22"/>
          <w:szCs w:val="22"/>
        </w:rPr>
        <w:t xml:space="preserve">z dopiskiem </w:t>
      </w:r>
      <w:r w:rsidRPr="0038486F">
        <w:rPr>
          <w:rFonts w:ascii="Book Antiqua" w:hAnsi="Book Antiqua" w:cs="Arial"/>
          <w:b/>
          <w:sz w:val="22"/>
          <w:szCs w:val="22"/>
        </w:rPr>
        <w:t xml:space="preserve">„Konkurs ofert – Edukacja, zadanie nr …” </w:t>
      </w:r>
      <w:r w:rsidRPr="0038486F">
        <w:rPr>
          <w:rFonts w:ascii="Book Antiqua" w:hAnsi="Book Antiqua" w:cs="Arial"/>
          <w:sz w:val="22"/>
          <w:szCs w:val="22"/>
        </w:rPr>
        <w:t xml:space="preserve">oferty (zgodnej ze wzorem załączonym do niniejszego ogłoszenia, jak również do </w:t>
      </w:r>
      <w:r w:rsidRPr="0038486F">
        <w:rPr>
          <w:rFonts w:ascii="Book Antiqua" w:hAnsi="Book Antiqua" w:cs="Arial"/>
          <w:i/>
          <w:sz w:val="22"/>
          <w:szCs w:val="22"/>
        </w:rPr>
        <w:t xml:space="preserve">rozporządzenia Ministra Pracy i Polityki Społecznej z dnia 15 grudnia 2010 r. w sprawie wzoru oferty i ramowego wzoru umowy dotyczących realizacji zadania publicznego oraz wzoru sprawozdania z wykonania tego zadania (Dz. U. z 2011 r. </w:t>
      </w:r>
      <w:r>
        <w:rPr>
          <w:rFonts w:ascii="Book Antiqua" w:hAnsi="Book Antiqua" w:cs="Arial"/>
          <w:i/>
          <w:sz w:val="22"/>
          <w:szCs w:val="22"/>
        </w:rPr>
        <w:br/>
      </w:r>
      <w:r w:rsidRPr="0038486F">
        <w:rPr>
          <w:rFonts w:ascii="Book Antiqua" w:hAnsi="Book Antiqua" w:cs="Arial"/>
          <w:i/>
          <w:sz w:val="22"/>
          <w:szCs w:val="22"/>
        </w:rPr>
        <w:t>Nr 6, poz. 25</w:t>
      </w:r>
      <w:r w:rsidRPr="0038486F">
        <w:rPr>
          <w:rFonts w:ascii="Book Antiqua" w:hAnsi="Book Antiqua" w:cs="Arial"/>
          <w:sz w:val="22"/>
          <w:szCs w:val="22"/>
        </w:rPr>
        <w:t>):</w:t>
      </w:r>
    </w:p>
    <w:p w:rsidR="006B0AE4" w:rsidRPr="0038486F" w:rsidRDefault="006B0AE4" w:rsidP="006B0AE4">
      <w:pPr>
        <w:pStyle w:val="NormalnyWeb"/>
        <w:numPr>
          <w:ilvl w:val="0"/>
          <w:numId w:val="14"/>
        </w:numPr>
        <w:tabs>
          <w:tab w:val="clear" w:pos="912"/>
          <w:tab w:val="num" w:pos="1134"/>
          <w:tab w:val="left" w:pos="3080"/>
        </w:tabs>
        <w:spacing w:before="120" w:after="120"/>
        <w:ind w:hanging="430"/>
        <w:rPr>
          <w:rFonts w:ascii="Book Antiqua" w:eastAsia="Times New Roman" w:hAnsi="Book Antiqua" w:cs="Arial"/>
          <w:b/>
          <w:sz w:val="22"/>
          <w:szCs w:val="22"/>
        </w:rPr>
      </w:pPr>
      <w:r w:rsidRPr="0038486F">
        <w:rPr>
          <w:rFonts w:ascii="Book Antiqua" w:hAnsi="Book Antiqua" w:cs="Arial"/>
          <w:sz w:val="22"/>
          <w:szCs w:val="22"/>
        </w:rPr>
        <w:t>w sekretariacie Departamentu Promocji Edukacji, Kultury, Sportu i Turystyki Urzędu Marszałkowskiego Województwa Świętokrzyskiego, ul. Paderewskiego 34A, pokój nr 25, (godz. 7.30 – 15.30),</w:t>
      </w:r>
    </w:p>
    <w:p w:rsidR="006B0AE4" w:rsidRPr="0038486F" w:rsidRDefault="006B0AE4" w:rsidP="006B0AE4">
      <w:pPr>
        <w:pStyle w:val="NormalnyWeb"/>
        <w:numPr>
          <w:ilvl w:val="0"/>
          <w:numId w:val="14"/>
        </w:numPr>
        <w:tabs>
          <w:tab w:val="num" w:pos="1134"/>
          <w:tab w:val="left" w:pos="3080"/>
        </w:tabs>
        <w:spacing w:before="120" w:after="120"/>
        <w:ind w:hanging="430"/>
        <w:rPr>
          <w:rFonts w:ascii="Book Antiqua" w:eastAsia="Times New Roman" w:hAnsi="Book Antiqua" w:cs="Arial"/>
          <w:b/>
          <w:sz w:val="22"/>
          <w:szCs w:val="22"/>
        </w:rPr>
      </w:pPr>
      <w:r w:rsidRPr="0038486F">
        <w:rPr>
          <w:rFonts w:ascii="Book Antiqua" w:hAnsi="Book Antiqua" w:cs="Arial"/>
          <w:sz w:val="22"/>
          <w:szCs w:val="22"/>
        </w:rPr>
        <w:t>Kancelarii Urzędu Marszałkowskiego Woj. Świętokrzy</w:t>
      </w:r>
      <w:r>
        <w:rPr>
          <w:rFonts w:ascii="Book Antiqua" w:hAnsi="Book Antiqua" w:cs="Arial"/>
          <w:sz w:val="22"/>
          <w:szCs w:val="22"/>
        </w:rPr>
        <w:t xml:space="preserve">skiego, Al. IX Wieków Kielc 3, </w:t>
      </w:r>
      <w:r w:rsidRPr="0038486F">
        <w:rPr>
          <w:rFonts w:ascii="Book Antiqua" w:hAnsi="Book Antiqua" w:cs="Arial"/>
          <w:sz w:val="22"/>
          <w:szCs w:val="22"/>
        </w:rPr>
        <w:t>pok. 146, (godz. 7.30 – 15.30),</w:t>
      </w:r>
    </w:p>
    <w:p w:rsidR="006B0AE4" w:rsidRPr="0038486F" w:rsidRDefault="006B0AE4" w:rsidP="006B0AE4">
      <w:pPr>
        <w:pStyle w:val="NormalnyWeb"/>
        <w:numPr>
          <w:ilvl w:val="0"/>
          <w:numId w:val="14"/>
        </w:numPr>
        <w:tabs>
          <w:tab w:val="num" w:pos="1134"/>
          <w:tab w:val="left" w:pos="3080"/>
        </w:tabs>
        <w:spacing w:before="120" w:after="120"/>
        <w:ind w:hanging="430"/>
        <w:rPr>
          <w:rFonts w:ascii="Book Antiqua" w:eastAsia="Times New Roman" w:hAnsi="Book Antiqua" w:cs="Arial"/>
          <w:b/>
          <w:sz w:val="22"/>
          <w:szCs w:val="22"/>
        </w:rPr>
      </w:pPr>
      <w:r w:rsidRPr="0038486F">
        <w:rPr>
          <w:rFonts w:ascii="Book Antiqua" w:hAnsi="Book Antiqua" w:cs="Arial"/>
          <w:sz w:val="22"/>
          <w:szCs w:val="22"/>
        </w:rPr>
        <w:t>lub za pośrednictwem poczty na adres urzędu: Al. IX Wieków Kielc 3, 25-516 Kielce.</w:t>
      </w:r>
    </w:p>
    <w:p w:rsidR="006B0AE4" w:rsidRDefault="006B0AE4" w:rsidP="006B0AE4">
      <w:pPr>
        <w:pStyle w:val="NormalnyWeb"/>
        <w:numPr>
          <w:ilvl w:val="2"/>
          <w:numId w:val="1"/>
        </w:numPr>
        <w:tabs>
          <w:tab w:val="clear" w:pos="2460"/>
          <w:tab w:val="num" w:pos="426"/>
          <w:tab w:val="left" w:pos="3080"/>
        </w:tabs>
        <w:spacing w:before="120" w:after="40"/>
        <w:ind w:left="426"/>
        <w:rPr>
          <w:rFonts w:ascii="Book Antiqua" w:hAnsi="Book Antiqua" w:cs="Arial"/>
          <w:b/>
          <w:sz w:val="22"/>
          <w:szCs w:val="22"/>
        </w:rPr>
      </w:pPr>
      <w:r w:rsidRPr="0038486F">
        <w:rPr>
          <w:rFonts w:ascii="Book Antiqua" w:eastAsia="Times New Roman" w:hAnsi="Book Antiqua" w:cs="Arial"/>
          <w:sz w:val="22"/>
          <w:szCs w:val="22"/>
        </w:rPr>
        <w:t xml:space="preserve">Ofertę należy złożyć do </w:t>
      </w:r>
      <w:r w:rsidRPr="0038486F">
        <w:rPr>
          <w:rFonts w:ascii="Book Antiqua" w:hAnsi="Book Antiqua" w:cs="Arial"/>
          <w:b/>
          <w:sz w:val="22"/>
          <w:szCs w:val="22"/>
        </w:rPr>
        <w:t xml:space="preserve">dnia </w:t>
      </w:r>
      <w:r>
        <w:rPr>
          <w:rFonts w:ascii="Book Antiqua" w:hAnsi="Book Antiqua" w:cs="Arial"/>
          <w:b/>
          <w:sz w:val="22"/>
          <w:szCs w:val="22"/>
        </w:rPr>
        <w:t xml:space="preserve"> </w:t>
      </w:r>
      <w:r w:rsidR="00B51FAE">
        <w:rPr>
          <w:rFonts w:ascii="Book Antiqua" w:hAnsi="Book Antiqua" w:cs="Arial"/>
          <w:b/>
          <w:sz w:val="22"/>
          <w:szCs w:val="22"/>
        </w:rPr>
        <w:t xml:space="preserve">7 </w:t>
      </w:r>
      <w:r>
        <w:rPr>
          <w:rFonts w:ascii="Book Antiqua" w:hAnsi="Book Antiqua" w:cs="Arial"/>
          <w:b/>
          <w:sz w:val="22"/>
          <w:szCs w:val="22"/>
        </w:rPr>
        <w:t>lutego 2014 roku.</w:t>
      </w:r>
    </w:p>
    <w:p w:rsidR="006B0AE4" w:rsidRPr="0038486F" w:rsidRDefault="006B0AE4" w:rsidP="006B0AE4">
      <w:pPr>
        <w:pStyle w:val="NormalnyWeb"/>
        <w:tabs>
          <w:tab w:val="left" w:pos="3080"/>
        </w:tabs>
        <w:spacing w:before="120" w:after="40"/>
        <w:ind w:left="426" w:firstLine="0"/>
        <w:rPr>
          <w:rFonts w:ascii="Book Antiqua" w:hAnsi="Book Antiqua" w:cs="Arial"/>
          <w:b/>
          <w:sz w:val="22"/>
          <w:szCs w:val="22"/>
        </w:rPr>
      </w:pPr>
      <w:r w:rsidRPr="0038486F">
        <w:rPr>
          <w:rFonts w:ascii="Book Antiqua" w:hAnsi="Book Antiqua" w:cs="Arial"/>
          <w:b/>
          <w:sz w:val="22"/>
          <w:szCs w:val="22"/>
        </w:rPr>
        <w:t>UWAGA! Decyduje data wpływu oferty do Urzędu Marszałkowskiego, potwierdzona pieczęcią wpływu (nie data stempla pocztowego).</w:t>
      </w:r>
    </w:p>
    <w:p w:rsidR="006B0AE4" w:rsidRPr="00F80A27" w:rsidRDefault="006B0AE4" w:rsidP="006B0AE4">
      <w:pPr>
        <w:pStyle w:val="NormalnyWeb"/>
        <w:numPr>
          <w:ilvl w:val="2"/>
          <w:numId w:val="1"/>
        </w:numPr>
        <w:tabs>
          <w:tab w:val="clear" w:pos="2460"/>
          <w:tab w:val="num" w:pos="426"/>
          <w:tab w:val="left" w:pos="3080"/>
        </w:tabs>
        <w:spacing w:before="120" w:after="120"/>
        <w:ind w:left="426"/>
        <w:rPr>
          <w:rFonts w:ascii="Book Antiqua" w:eastAsia="Times New Roman" w:hAnsi="Book Antiqua" w:cs="Arial"/>
          <w:sz w:val="22"/>
          <w:szCs w:val="22"/>
        </w:rPr>
      </w:pPr>
      <w:r w:rsidRPr="00F80A27">
        <w:rPr>
          <w:rFonts w:ascii="Book Antiqua" w:eastAsia="Times New Roman" w:hAnsi="Book Antiqua" w:cs="Arial"/>
          <w:sz w:val="22"/>
          <w:szCs w:val="22"/>
        </w:rPr>
        <w:t xml:space="preserve">Podmiot może złożyć maksymalnie 3 oferty na jeden rodzaj zadania. </w:t>
      </w:r>
    </w:p>
    <w:p w:rsidR="006B0AE4" w:rsidRPr="00F80A27" w:rsidRDefault="006B0AE4" w:rsidP="006B0AE4">
      <w:pPr>
        <w:pStyle w:val="NormalnyWeb"/>
        <w:numPr>
          <w:ilvl w:val="2"/>
          <w:numId w:val="1"/>
        </w:numPr>
        <w:tabs>
          <w:tab w:val="clear" w:pos="2460"/>
          <w:tab w:val="num" w:pos="426"/>
          <w:tab w:val="left" w:pos="3080"/>
        </w:tabs>
        <w:spacing w:before="120" w:after="120"/>
        <w:ind w:left="426"/>
        <w:rPr>
          <w:rFonts w:ascii="Book Antiqua" w:eastAsia="Times New Roman" w:hAnsi="Book Antiqua" w:cs="Arial"/>
          <w:sz w:val="22"/>
          <w:szCs w:val="22"/>
        </w:rPr>
      </w:pPr>
      <w:r w:rsidRPr="00F80A27">
        <w:rPr>
          <w:rFonts w:ascii="Book Antiqua" w:eastAsia="Times New Roman" w:hAnsi="Book Antiqua" w:cs="Arial"/>
          <w:sz w:val="22"/>
          <w:szCs w:val="22"/>
        </w:rPr>
        <w:t>W przypadku składania jednej oferty do kilku konkursów/programów ogłaszanych przez Zarząd Województwa należy zamieścić stosowną informację na ten temat w ofercie konkursowej.</w:t>
      </w:r>
    </w:p>
    <w:p w:rsidR="006B0AE4" w:rsidRPr="00F80A27" w:rsidRDefault="006B0AE4" w:rsidP="006B0AE4">
      <w:pPr>
        <w:pStyle w:val="NormalnyWeb"/>
        <w:numPr>
          <w:ilvl w:val="2"/>
          <w:numId w:val="1"/>
        </w:numPr>
        <w:tabs>
          <w:tab w:val="clear" w:pos="2460"/>
          <w:tab w:val="num" w:pos="426"/>
          <w:tab w:val="left" w:pos="3080"/>
        </w:tabs>
        <w:spacing w:before="120" w:after="120"/>
        <w:ind w:left="426"/>
        <w:rPr>
          <w:rFonts w:ascii="Book Antiqua" w:eastAsia="Times New Roman" w:hAnsi="Book Antiqua" w:cs="Arial"/>
          <w:sz w:val="22"/>
          <w:szCs w:val="22"/>
        </w:rPr>
      </w:pPr>
      <w:r w:rsidRPr="00F80A27">
        <w:rPr>
          <w:rFonts w:ascii="Book Antiqua" w:eastAsia="Times New Roman" w:hAnsi="Book Antiqua" w:cs="Arial"/>
          <w:sz w:val="22"/>
          <w:szCs w:val="22"/>
        </w:rPr>
        <w:t>Nie przewiduje się możliwości uzupełniania i korygowania złożonej oferty oraz wymaganych załączników.</w:t>
      </w:r>
    </w:p>
    <w:p w:rsidR="006B0AE4" w:rsidRPr="00F80A27" w:rsidRDefault="006B0AE4" w:rsidP="006B0AE4">
      <w:pPr>
        <w:pStyle w:val="NormalnyWeb"/>
        <w:numPr>
          <w:ilvl w:val="2"/>
          <w:numId w:val="1"/>
        </w:numPr>
        <w:tabs>
          <w:tab w:val="clear" w:pos="2460"/>
          <w:tab w:val="num" w:pos="426"/>
          <w:tab w:val="left" w:pos="3080"/>
        </w:tabs>
        <w:spacing w:before="120" w:after="120"/>
        <w:ind w:left="426"/>
        <w:rPr>
          <w:rFonts w:ascii="Book Antiqua" w:hAnsi="Book Antiqua" w:cs="Arial"/>
          <w:sz w:val="22"/>
          <w:szCs w:val="22"/>
        </w:rPr>
      </w:pPr>
      <w:r w:rsidRPr="00F80A27">
        <w:rPr>
          <w:rFonts w:ascii="Book Antiqua" w:hAnsi="Book Antiqua" w:cs="Arial"/>
          <w:sz w:val="22"/>
          <w:szCs w:val="22"/>
        </w:rPr>
        <w:t>Nie będą przyjmowane oferty przesłane droga elektroniczną.</w:t>
      </w:r>
    </w:p>
    <w:p w:rsidR="006B0AE4" w:rsidRPr="00F80A27" w:rsidRDefault="006B0AE4" w:rsidP="006B0AE4">
      <w:pPr>
        <w:pStyle w:val="NormalnyWeb"/>
        <w:tabs>
          <w:tab w:val="left" w:pos="3080"/>
        </w:tabs>
        <w:spacing w:before="120" w:after="120"/>
        <w:ind w:left="360" w:firstLine="0"/>
        <w:rPr>
          <w:rFonts w:ascii="Book Antiqua" w:hAnsi="Book Antiqua" w:cs="Arial"/>
          <w:sz w:val="22"/>
          <w:szCs w:val="22"/>
        </w:rPr>
      </w:pPr>
    </w:p>
    <w:p w:rsidR="006B0AE4" w:rsidRPr="004436A4" w:rsidRDefault="006B0AE4" w:rsidP="006B0AE4">
      <w:pPr>
        <w:pStyle w:val="NormalnyWeb"/>
        <w:numPr>
          <w:ilvl w:val="2"/>
          <w:numId w:val="3"/>
        </w:numPr>
        <w:tabs>
          <w:tab w:val="clear" w:pos="2434"/>
          <w:tab w:val="num" w:pos="567"/>
          <w:tab w:val="left" w:pos="3080"/>
        </w:tabs>
        <w:spacing w:before="120" w:after="120"/>
        <w:ind w:left="540"/>
        <w:jc w:val="center"/>
        <w:rPr>
          <w:rFonts w:ascii="Book Antiqua" w:eastAsia="Times New Roman" w:hAnsi="Book Antiqua" w:cs="Arial"/>
          <w:b/>
          <w:sz w:val="22"/>
          <w:szCs w:val="22"/>
        </w:rPr>
      </w:pPr>
      <w:r w:rsidRPr="004436A4">
        <w:rPr>
          <w:rFonts w:ascii="Book Antiqua" w:eastAsia="Times New Roman" w:hAnsi="Book Antiqua" w:cs="Arial"/>
          <w:b/>
          <w:sz w:val="22"/>
          <w:szCs w:val="22"/>
        </w:rPr>
        <w:t>Zasady wyboru ofert i udzielenia dotacji</w:t>
      </w:r>
    </w:p>
    <w:p w:rsidR="006B0AE4" w:rsidRPr="00F80A27" w:rsidRDefault="006B0AE4" w:rsidP="006B0AE4">
      <w:pPr>
        <w:pStyle w:val="NormalnyWeb"/>
        <w:numPr>
          <w:ilvl w:val="0"/>
          <w:numId w:val="11"/>
        </w:numPr>
        <w:tabs>
          <w:tab w:val="clear" w:pos="1320"/>
          <w:tab w:val="num" w:pos="426"/>
          <w:tab w:val="left" w:pos="3080"/>
        </w:tabs>
        <w:spacing w:before="120" w:after="120"/>
        <w:ind w:left="426" w:hanging="425"/>
        <w:rPr>
          <w:rFonts w:ascii="Book Antiqua" w:eastAsia="Times New Roman" w:hAnsi="Book Antiqua" w:cs="Arial"/>
          <w:sz w:val="22"/>
          <w:szCs w:val="22"/>
        </w:rPr>
      </w:pPr>
      <w:r w:rsidRPr="00F80A27">
        <w:rPr>
          <w:rFonts w:ascii="Book Antiqua" w:hAnsi="Book Antiqua" w:cs="Arial"/>
          <w:b/>
          <w:sz w:val="22"/>
          <w:szCs w:val="22"/>
        </w:rPr>
        <w:t>Ofertę uznaje się za prawidłową pod względem formalnym, gdy zawiera</w:t>
      </w:r>
      <w:r w:rsidRPr="00F80A27">
        <w:rPr>
          <w:rFonts w:ascii="Book Antiqua" w:hAnsi="Book Antiqua" w:cs="Arial"/>
          <w:sz w:val="22"/>
          <w:szCs w:val="22"/>
        </w:rPr>
        <w:t>:</w:t>
      </w:r>
    </w:p>
    <w:p w:rsidR="006B0AE4" w:rsidRPr="00F80A27" w:rsidRDefault="006B0AE4" w:rsidP="006B0AE4">
      <w:pPr>
        <w:pStyle w:val="NormalnyWeb"/>
        <w:numPr>
          <w:ilvl w:val="0"/>
          <w:numId w:val="15"/>
        </w:numPr>
        <w:tabs>
          <w:tab w:val="clear" w:pos="1068"/>
          <w:tab w:val="num" w:pos="1134"/>
          <w:tab w:val="left" w:pos="3080"/>
        </w:tabs>
        <w:spacing w:before="120" w:after="120"/>
        <w:ind w:left="1134" w:hanging="425"/>
        <w:rPr>
          <w:rFonts w:ascii="Book Antiqua" w:eastAsia="Times New Roman" w:hAnsi="Book Antiqua" w:cs="Arial"/>
          <w:sz w:val="22"/>
          <w:szCs w:val="22"/>
        </w:rPr>
      </w:pPr>
      <w:r w:rsidRPr="00F80A27">
        <w:rPr>
          <w:rFonts w:ascii="Book Antiqua" w:eastAsia="Times New Roman" w:hAnsi="Book Antiqua" w:cs="Arial"/>
          <w:sz w:val="22"/>
          <w:szCs w:val="22"/>
        </w:rPr>
        <w:t>prawidłowo wypełniony formularz oferty, w tym wyszcz</w:t>
      </w:r>
      <w:r>
        <w:rPr>
          <w:rFonts w:ascii="Book Antiqua" w:eastAsia="Times New Roman" w:hAnsi="Book Antiqua" w:cs="Arial"/>
          <w:sz w:val="22"/>
          <w:szCs w:val="22"/>
        </w:rPr>
        <w:t xml:space="preserve">ególnione koszty kwalifikowane </w:t>
      </w:r>
      <w:r w:rsidRPr="00F80A27">
        <w:rPr>
          <w:rFonts w:ascii="Book Antiqua" w:eastAsia="Times New Roman" w:hAnsi="Book Antiqua" w:cs="Arial"/>
          <w:sz w:val="22"/>
          <w:szCs w:val="22"/>
        </w:rPr>
        <w:t>i niekwalifikowane,</w:t>
      </w:r>
    </w:p>
    <w:p w:rsidR="006B0AE4" w:rsidRPr="00F80A27" w:rsidRDefault="006B0AE4" w:rsidP="006B0AE4">
      <w:pPr>
        <w:numPr>
          <w:ilvl w:val="0"/>
          <w:numId w:val="15"/>
        </w:numPr>
        <w:tabs>
          <w:tab w:val="left" w:pos="3080"/>
        </w:tabs>
        <w:spacing w:before="120" w:after="120"/>
        <w:jc w:val="both"/>
        <w:rPr>
          <w:rFonts w:ascii="Book Antiqua" w:hAnsi="Book Antiqua" w:cs="Arial"/>
          <w:bCs/>
          <w:sz w:val="22"/>
          <w:szCs w:val="22"/>
        </w:rPr>
      </w:pPr>
      <w:r w:rsidRPr="00F80A27">
        <w:rPr>
          <w:rFonts w:ascii="Book Antiqua" w:hAnsi="Book Antiqua" w:cs="Arial"/>
          <w:sz w:val="22"/>
          <w:szCs w:val="22"/>
        </w:rPr>
        <w:t>kopię wyciągu z Krajowego Rejestru Sądowego zgodną z aktualnym stanem prawnym i faktycznym,</w:t>
      </w:r>
    </w:p>
    <w:p w:rsidR="006B0AE4" w:rsidRPr="00F80A27" w:rsidRDefault="006B0AE4" w:rsidP="006B0AE4">
      <w:pPr>
        <w:pStyle w:val="NormalnyWeb"/>
        <w:numPr>
          <w:ilvl w:val="0"/>
          <w:numId w:val="15"/>
        </w:numPr>
        <w:tabs>
          <w:tab w:val="left" w:pos="3080"/>
        </w:tabs>
        <w:spacing w:before="120" w:after="120"/>
        <w:rPr>
          <w:rFonts w:ascii="Book Antiqua" w:eastAsia="Times New Roman" w:hAnsi="Book Antiqua" w:cs="Arial"/>
          <w:sz w:val="22"/>
          <w:szCs w:val="22"/>
        </w:rPr>
      </w:pPr>
      <w:r w:rsidRPr="00F80A27">
        <w:rPr>
          <w:rFonts w:ascii="Book Antiqua" w:eastAsia="Times New Roman" w:hAnsi="Book Antiqua" w:cs="Arial"/>
          <w:sz w:val="22"/>
          <w:szCs w:val="22"/>
        </w:rPr>
        <w:t>kopię aktualnego statutu organizacji lub adres strony internetowej, na której jest on udostępniony,</w:t>
      </w:r>
    </w:p>
    <w:p w:rsidR="006B0AE4" w:rsidRPr="00F80A27" w:rsidRDefault="006B0AE4" w:rsidP="006B0AE4">
      <w:pPr>
        <w:numPr>
          <w:ilvl w:val="0"/>
          <w:numId w:val="15"/>
        </w:numPr>
        <w:tabs>
          <w:tab w:val="left" w:pos="3080"/>
        </w:tabs>
        <w:spacing w:before="120" w:after="120"/>
        <w:jc w:val="both"/>
        <w:rPr>
          <w:rFonts w:ascii="Book Antiqua" w:hAnsi="Book Antiqua" w:cs="Arial"/>
          <w:sz w:val="22"/>
          <w:szCs w:val="22"/>
        </w:rPr>
      </w:pPr>
      <w:r w:rsidRPr="00F80A27">
        <w:rPr>
          <w:rFonts w:ascii="Book Antiqua" w:hAnsi="Book Antiqua" w:cs="Arial"/>
          <w:sz w:val="22"/>
          <w:szCs w:val="22"/>
        </w:rPr>
        <w:t xml:space="preserve">recenzję dla projektów wydawniczych, </w:t>
      </w:r>
    </w:p>
    <w:p w:rsidR="006B0AE4" w:rsidRPr="00F80A27" w:rsidRDefault="006B0AE4" w:rsidP="006B0AE4">
      <w:pPr>
        <w:pStyle w:val="NormalnyWeb"/>
        <w:numPr>
          <w:ilvl w:val="0"/>
          <w:numId w:val="15"/>
        </w:numPr>
        <w:tabs>
          <w:tab w:val="left" w:pos="3080"/>
        </w:tabs>
        <w:spacing w:before="120" w:after="120"/>
        <w:rPr>
          <w:rFonts w:ascii="Book Antiqua" w:eastAsia="Times New Roman" w:hAnsi="Book Antiqua" w:cs="Arial"/>
          <w:sz w:val="22"/>
          <w:szCs w:val="22"/>
        </w:rPr>
      </w:pPr>
      <w:r w:rsidRPr="00F80A27">
        <w:rPr>
          <w:rFonts w:ascii="Book Antiqua" w:eastAsia="Times New Roman" w:hAnsi="Book Antiqua" w:cs="Arial"/>
          <w:sz w:val="22"/>
          <w:szCs w:val="22"/>
        </w:rPr>
        <w:t>w przypadku kościelnych osób prawnych: zaświadczenie o osobowości prawnej parafii/zakonu oraz upoważnienie dla proboszcza/przeora o reprezentowaniu parafii/zakonu i zaciąganiu zobowiązań finansowych lub dekret powołujący kościelną osobę prawną lub inną funkcję, upoważniający do składania oświadczeń woli i zaciągania zobowiązań – dotyczy osób prawnych i jednostek</w:t>
      </w:r>
      <w:r w:rsidRPr="00F80A27">
        <w:rPr>
          <w:rFonts w:ascii="Book Antiqua" w:hAnsi="Book Antiqua" w:cs="Arial"/>
          <w:sz w:val="22"/>
          <w:szCs w:val="22"/>
        </w:rPr>
        <w:t xml:space="preserve"> organizacyjnych działających na podstawie przepisów o stosunku Państwa do Kościoła Katolickiego w Rzeczypospolitej Polskiej, o stosunku Państwa do innych kościołów i związków wyznaniowych oraz gwarancji wolności sumienia i wyznania, </w:t>
      </w:r>
    </w:p>
    <w:p w:rsidR="006B0AE4" w:rsidRPr="00F80A27" w:rsidRDefault="006B0AE4" w:rsidP="006B0AE4">
      <w:pPr>
        <w:pStyle w:val="NormalnyWeb"/>
        <w:numPr>
          <w:ilvl w:val="0"/>
          <w:numId w:val="15"/>
        </w:numPr>
        <w:tabs>
          <w:tab w:val="left" w:pos="3080"/>
        </w:tabs>
        <w:spacing w:before="120" w:after="120"/>
        <w:rPr>
          <w:rFonts w:ascii="Book Antiqua" w:eastAsia="Times New Roman" w:hAnsi="Book Antiqua" w:cs="Arial"/>
          <w:sz w:val="22"/>
          <w:szCs w:val="22"/>
        </w:rPr>
      </w:pPr>
      <w:r w:rsidRPr="00F80A27">
        <w:rPr>
          <w:rFonts w:ascii="Book Antiqua" w:hAnsi="Book Antiqua" w:cs="Arial"/>
          <w:sz w:val="22"/>
          <w:szCs w:val="22"/>
        </w:rPr>
        <w:lastRenderedPageBreak/>
        <w:t xml:space="preserve">pełnomocnictwo zarządu głównego dla co najmniej dwóch przedstawicieli oddziału terenowego organizacji, do składania w imieniu tej organizacji oświadczeń woli </w:t>
      </w:r>
      <w:r w:rsidRPr="00F80A27">
        <w:rPr>
          <w:rFonts w:ascii="Book Antiqua" w:hAnsi="Book Antiqua" w:cs="Arial"/>
          <w:sz w:val="22"/>
          <w:szCs w:val="22"/>
        </w:rPr>
        <w:br/>
        <w:t>w zakresie nabywania praw i zaciągania zobowiązań finansowych oraz dysponowania środkami przeznaczonymi na realizacje zadania, o którego powierzenie lub wsparcie stara się ta jednostka organizacyjna – w przypadku składania oferty przez oddział terenowy organizacji (nieposiadający osobowości prawnej),</w:t>
      </w:r>
    </w:p>
    <w:p w:rsidR="006B0AE4" w:rsidRPr="00F80A27" w:rsidRDefault="006B0AE4" w:rsidP="006B0AE4">
      <w:pPr>
        <w:pStyle w:val="NormalnyWeb"/>
        <w:numPr>
          <w:ilvl w:val="0"/>
          <w:numId w:val="15"/>
        </w:numPr>
        <w:tabs>
          <w:tab w:val="left" w:pos="3080"/>
        </w:tabs>
        <w:spacing w:before="120" w:after="120"/>
        <w:rPr>
          <w:rFonts w:ascii="Book Antiqua" w:eastAsia="Times New Roman" w:hAnsi="Book Antiqua" w:cs="Arial"/>
          <w:sz w:val="22"/>
          <w:szCs w:val="22"/>
        </w:rPr>
      </w:pPr>
      <w:r w:rsidRPr="00F80A27">
        <w:rPr>
          <w:rFonts w:ascii="Book Antiqua" w:hAnsi="Book Antiqua" w:cs="Arial"/>
          <w:sz w:val="22"/>
          <w:szCs w:val="22"/>
        </w:rPr>
        <w:t>umowę partnerską zawartą między organizacjami pozarządowymi lub podmiotami wymienionymi w art. 3 ust. 3 ustawy z dnia 24 kwietnia 2003r. o działalności pożytku publicznego i o wolontariacie, określającą zakres ich świadczeń składających się na realizację zadania publicznego – w przypadku składania ofert, które będą realizowane w partnerstwie.</w:t>
      </w:r>
    </w:p>
    <w:p w:rsidR="006B0AE4" w:rsidRPr="00F80A27" w:rsidRDefault="006B0AE4" w:rsidP="006B0AE4">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 xml:space="preserve">Oferta wraz z załącznikami musi być: </w:t>
      </w:r>
    </w:p>
    <w:p w:rsidR="006B0AE4" w:rsidRPr="00F80A27" w:rsidRDefault="006B0AE4" w:rsidP="006B0AE4">
      <w:pPr>
        <w:pStyle w:val="NormalnyWeb"/>
        <w:numPr>
          <w:ilvl w:val="3"/>
          <w:numId w:val="16"/>
        </w:numPr>
        <w:tabs>
          <w:tab w:val="clear" w:pos="1800"/>
          <w:tab w:val="left" w:pos="1134"/>
        </w:tabs>
        <w:spacing w:before="120" w:after="120"/>
        <w:ind w:left="1134" w:hanging="425"/>
        <w:rPr>
          <w:rFonts w:ascii="Book Antiqua" w:eastAsia="Times New Roman" w:hAnsi="Book Antiqua" w:cs="Arial"/>
          <w:sz w:val="22"/>
          <w:szCs w:val="22"/>
        </w:rPr>
      </w:pPr>
      <w:r w:rsidRPr="00F80A27">
        <w:rPr>
          <w:rFonts w:ascii="Book Antiqua" w:hAnsi="Book Antiqua" w:cs="Arial"/>
          <w:sz w:val="22"/>
          <w:szCs w:val="22"/>
        </w:rPr>
        <w:t>kompletna, podpisana przez osoby statutowo upoważnione przez organizację do składania oświadczeń woli w jej imieniu ze skutkami o charakterze finansowym tych oświadczeń oraz opatrzona pieczęcią firmową jednostki,</w:t>
      </w:r>
    </w:p>
    <w:p w:rsidR="006B0AE4" w:rsidRPr="00F80A27" w:rsidRDefault="006B0AE4" w:rsidP="006B0AE4">
      <w:pPr>
        <w:pStyle w:val="NormalnyWeb"/>
        <w:numPr>
          <w:ilvl w:val="3"/>
          <w:numId w:val="16"/>
        </w:numPr>
        <w:tabs>
          <w:tab w:val="clear" w:pos="1800"/>
          <w:tab w:val="num" w:pos="1134"/>
          <w:tab w:val="left" w:pos="3080"/>
        </w:tabs>
        <w:spacing w:before="120" w:after="120"/>
        <w:ind w:left="1134" w:hanging="425"/>
        <w:rPr>
          <w:rFonts w:ascii="Book Antiqua" w:hAnsi="Book Antiqua" w:cs="Arial"/>
          <w:sz w:val="22"/>
          <w:szCs w:val="22"/>
        </w:rPr>
      </w:pPr>
      <w:r w:rsidRPr="00F80A27">
        <w:rPr>
          <w:rFonts w:ascii="Book Antiqua" w:hAnsi="Book Antiqua" w:cs="Arial"/>
          <w:sz w:val="22"/>
          <w:szCs w:val="22"/>
        </w:rPr>
        <w:t>załączniki powinny być w sposób trwały (zszyte, spięte ) związane z ofertą. Muszą spełniać wymogi ważności, tzn. muszą być podpisane przez osoby uprawnione, wymienione w KRS. Kserokopie dokumentów winny być potwierdzone za zgodność z oryginałem. Jeśli osoby uprawnione nie dysponują pieczątkami imiennymi  powinny podpisać się pełnym imieniem i nazwiskiem z zaznaczeniem pełnionej funkcji.</w:t>
      </w:r>
    </w:p>
    <w:p w:rsidR="006B0AE4" w:rsidRPr="00F80A27" w:rsidRDefault="006B0AE4" w:rsidP="006B0AE4">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eastAsia="Times New Roman" w:hAnsi="Book Antiqua" w:cs="Arial"/>
          <w:sz w:val="22"/>
          <w:szCs w:val="22"/>
        </w:rPr>
        <w:t>Oferta niekompletna podlega wykluczeniu z możliwości ubiegania się o dotację</w:t>
      </w:r>
    </w:p>
    <w:p w:rsidR="006B0AE4" w:rsidRPr="00F80A27" w:rsidRDefault="006B0AE4" w:rsidP="006B0AE4">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W przypadku złożenia przez oferenta więcej niż jednej oferty dopuszcza się załączenie jednego kompletu załączników ze wskazaniem na pierwszej stronie (dopisek), przy której ofercie się znajdują. Oferta złożona bez wymaganych załączników jest niekompletna.</w:t>
      </w:r>
    </w:p>
    <w:p w:rsidR="006B0AE4" w:rsidRPr="00F80A27" w:rsidRDefault="006B0AE4" w:rsidP="006B0AE4">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 xml:space="preserve">W przypadku złożenia oferty wspólnej, błąd formalny występujący po stronie jednego </w:t>
      </w:r>
      <w:r w:rsidRPr="00F80A27">
        <w:rPr>
          <w:rFonts w:ascii="Book Antiqua" w:hAnsi="Book Antiqua" w:cs="Arial"/>
          <w:sz w:val="22"/>
          <w:szCs w:val="22"/>
        </w:rPr>
        <w:br/>
        <w:t>z podmiotów powoduje odrzucenie oferty.</w:t>
      </w:r>
    </w:p>
    <w:p w:rsidR="006B0AE4" w:rsidRPr="00F80A27" w:rsidRDefault="006B0AE4" w:rsidP="006B0AE4">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Podmiot wnioskujący o przyznanie środków na realizację zadania winien przedstawić ofertę wykonania zadania zgodną z zasadami uczciwej konkurencji, gwarantującą wykonanie zadania w sposób efektywny, oszczędny i terminowy.</w:t>
      </w:r>
    </w:p>
    <w:p w:rsidR="006B0AE4" w:rsidRPr="00F80A27" w:rsidRDefault="006B0AE4" w:rsidP="006B0AE4">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Zlecenie zadania w drodze konkursu następuje na zasadzie wyboru najkorzystniejszej oferty, spełniającej w jak najszerszym stopniu stawiane wymogi, z uwzględnieniem przepisów ustawy o zamówieniach publicznych.</w:t>
      </w:r>
    </w:p>
    <w:p w:rsidR="006B0AE4" w:rsidRDefault="006B0AE4" w:rsidP="006B0AE4">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eastAsia="Times New Roman" w:hAnsi="Book Antiqua" w:cs="Arial"/>
          <w:sz w:val="22"/>
          <w:szCs w:val="22"/>
        </w:rPr>
        <w:t>Przy rozpatrywaniu ofert brane będą pod uwagę następujące kryteria:</w:t>
      </w:r>
    </w:p>
    <w:p w:rsidR="00482BCB" w:rsidRPr="00F80A27" w:rsidRDefault="00482BCB" w:rsidP="007859B9">
      <w:pPr>
        <w:pStyle w:val="NormalnyWeb"/>
        <w:tabs>
          <w:tab w:val="left" w:pos="3080"/>
        </w:tabs>
        <w:spacing w:before="120" w:after="120"/>
        <w:ind w:left="426" w:firstLine="0"/>
        <w:rPr>
          <w:rFonts w:ascii="Book Antiqua" w:eastAsia="Times New Roman" w:hAnsi="Book Antiqua" w:cs="Arial"/>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
        <w:gridCol w:w="519"/>
        <w:gridCol w:w="7142"/>
        <w:gridCol w:w="1524"/>
      </w:tblGrid>
      <w:tr w:rsidR="006B0AE4" w:rsidRPr="00F80A27" w:rsidTr="00C8776A">
        <w:trPr>
          <w:trHeight w:val="409"/>
        </w:trPr>
        <w:tc>
          <w:tcPr>
            <w:tcW w:w="669" w:type="dxa"/>
            <w:gridSpan w:val="2"/>
            <w:tcBorders>
              <w:top w:val="double" w:sz="4" w:space="0" w:color="auto"/>
              <w:left w:val="double" w:sz="4" w:space="0" w:color="auto"/>
              <w:bottom w:val="double" w:sz="4" w:space="0" w:color="auto"/>
              <w:right w:val="double" w:sz="4" w:space="0" w:color="auto"/>
            </w:tcBorders>
            <w:vAlign w:val="center"/>
          </w:tcPr>
          <w:p w:rsidR="006B0AE4" w:rsidRPr="00F80A27" w:rsidRDefault="006B0AE4" w:rsidP="00C8776A">
            <w:pPr>
              <w:pStyle w:val="Tekstpodstawowy2"/>
              <w:tabs>
                <w:tab w:val="left" w:pos="3080"/>
              </w:tabs>
              <w:spacing w:after="40"/>
              <w:jc w:val="center"/>
              <w:rPr>
                <w:rFonts w:ascii="Book Antiqua" w:hAnsi="Book Antiqua" w:cs="Arial"/>
                <w:b/>
                <w:sz w:val="22"/>
                <w:szCs w:val="22"/>
              </w:rPr>
            </w:pPr>
            <w:r w:rsidRPr="00F80A27">
              <w:rPr>
                <w:rFonts w:ascii="Book Antiqua" w:hAnsi="Book Antiqua" w:cs="Arial"/>
                <w:b/>
                <w:sz w:val="22"/>
                <w:szCs w:val="22"/>
              </w:rPr>
              <w:t>Lp.</w:t>
            </w:r>
          </w:p>
        </w:tc>
        <w:tc>
          <w:tcPr>
            <w:tcW w:w="7661" w:type="dxa"/>
            <w:gridSpan w:val="2"/>
            <w:tcBorders>
              <w:top w:val="double" w:sz="4" w:space="0" w:color="auto"/>
              <w:left w:val="double" w:sz="4" w:space="0" w:color="auto"/>
              <w:bottom w:val="double" w:sz="4" w:space="0" w:color="auto"/>
              <w:right w:val="double" w:sz="4" w:space="0" w:color="auto"/>
            </w:tcBorders>
            <w:vAlign w:val="center"/>
          </w:tcPr>
          <w:p w:rsidR="006B0AE4" w:rsidRPr="00F80A27" w:rsidRDefault="006B0AE4" w:rsidP="00C8776A">
            <w:pPr>
              <w:pStyle w:val="Tekstpodstawowy2"/>
              <w:tabs>
                <w:tab w:val="left" w:pos="3080"/>
              </w:tabs>
              <w:spacing w:after="40"/>
              <w:ind w:left="540" w:hanging="540"/>
              <w:jc w:val="center"/>
              <w:rPr>
                <w:rFonts w:ascii="Book Antiqua" w:hAnsi="Book Antiqua" w:cs="Arial"/>
                <w:b/>
                <w:sz w:val="22"/>
                <w:szCs w:val="22"/>
              </w:rPr>
            </w:pPr>
            <w:r w:rsidRPr="00F80A27">
              <w:rPr>
                <w:rFonts w:ascii="Book Antiqua" w:hAnsi="Book Antiqua" w:cs="Arial"/>
                <w:b/>
                <w:sz w:val="22"/>
                <w:szCs w:val="22"/>
              </w:rPr>
              <w:t>Kryteria wyboru:</w:t>
            </w:r>
          </w:p>
        </w:tc>
        <w:tc>
          <w:tcPr>
            <w:tcW w:w="1524" w:type="dxa"/>
            <w:tcBorders>
              <w:top w:val="double" w:sz="4" w:space="0" w:color="auto"/>
              <w:left w:val="double" w:sz="4" w:space="0" w:color="auto"/>
              <w:bottom w:val="double" w:sz="4" w:space="0" w:color="auto"/>
              <w:right w:val="double" w:sz="4" w:space="0" w:color="auto"/>
            </w:tcBorders>
            <w:vAlign w:val="center"/>
          </w:tcPr>
          <w:p w:rsidR="006B0AE4" w:rsidRPr="00F80A27" w:rsidRDefault="006B0AE4" w:rsidP="00C8776A">
            <w:pPr>
              <w:pStyle w:val="Tekstpodstawowy2"/>
              <w:tabs>
                <w:tab w:val="left" w:pos="3080"/>
              </w:tabs>
              <w:spacing w:after="40"/>
              <w:jc w:val="center"/>
              <w:rPr>
                <w:rFonts w:ascii="Book Antiqua" w:hAnsi="Book Antiqua" w:cs="Arial"/>
                <w:b/>
                <w:sz w:val="22"/>
                <w:szCs w:val="22"/>
              </w:rPr>
            </w:pPr>
            <w:r w:rsidRPr="00F80A27">
              <w:rPr>
                <w:rFonts w:ascii="Book Antiqua" w:hAnsi="Book Antiqua" w:cs="Arial"/>
                <w:b/>
                <w:sz w:val="22"/>
                <w:szCs w:val="22"/>
              </w:rPr>
              <w:t>Punktacja</w:t>
            </w:r>
          </w:p>
        </w:tc>
      </w:tr>
      <w:tr w:rsidR="006B0AE4" w:rsidRPr="00F80A27" w:rsidTr="00C8776A">
        <w:trPr>
          <w:trHeight w:val="409"/>
        </w:trPr>
        <w:tc>
          <w:tcPr>
            <w:tcW w:w="648" w:type="dxa"/>
            <w:vMerge w:val="restart"/>
            <w:tcBorders>
              <w:top w:val="double" w:sz="4" w:space="0" w:color="auto"/>
              <w:left w:val="single" w:sz="4" w:space="0" w:color="auto"/>
              <w:right w:val="single" w:sz="4" w:space="0" w:color="auto"/>
            </w:tcBorders>
          </w:tcPr>
          <w:p w:rsidR="006B0AE4" w:rsidRPr="00F80A27" w:rsidRDefault="006B0AE4" w:rsidP="00C8776A">
            <w:pPr>
              <w:pStyle w:val="Tekstpodstawowy2"/>
              <w:tabs>
                <w:tab w:val="left" w:pos="3080"/>
              </w:tabs>
              <w:spacing w:after="40"/>
              <w:jc w:val="center"/>
              <w:rPr>
                <w:rFonts w:ascii="Book Antiqua" w:hAnsi="Book Antiqua" w:cs="Arial"/>
                <w:b/>
                <w:sz w:val="22"/>
                <w:szCs w:val="22"/>
              </w:rPr>
            </w:pPr>
            <w:r w:rsidRPr="00F80A27">
              <w:rPr>
                <w:rFonts w:ascii="Book Antiqua" w:hAnsi="Book Antiqua" w:cs="Arial"/>
                <w:b/>
                <w:sz w:val="22"/>
                <w:szCs w:val="22"/>
              </w:rPr>
              <w:t>I.</w:t>
            </w:r>
          </w:p>
        </w:tc>
        <w:tc>
          <w:tcPr>
            <w:tcW w:w="7682" w:type="dxa"/>
            <w:gridSpan w:val="3"/>
            <w:tcBorders>
              <w:top w:val="double" w:sz="4" w:space="0" w:color="auto"/>
              <w:left w:val="single" w:sz="4" w:space="0" w:color="auto"/>
              <w:bottom w:val="single" w:sz="4" w:space="0" w:color="auto"/>
              <w:right w:val="single" w:sz="4" w:space="0" w:color="auto"/>
            </w:tcBorders>
            <w:vAlign w:val="center"/>
          </w:tcPr>
          <w:p w:rsidR="006B0AE4" w:rsidRPr="00F80A27" w:rsidRDefault="006B0AE4" w:rsidP="00C8776A">
            <w:pPr>
              <w:pStyle w:val="Tekstpodstawowy2"/>
              <w:tabs>
                <w:tab w:val="left" w:pos="3080"/>
              </w:tabs>
              <w:spacing w:after="40"/>
              <w:ind w:left="540" w:hanging="540"/>
              <w:rPr>
                <w:rFonts w:ascii="Book Antiqua" w:hAnsi="Book Antiqua" w:cs="Arial"/>
                <w:b/>
                <w:sz w:val="22"/>
                <w:szCs w:val="22"/>
              </w:rPr>
            </w:pPr>
            <w:r w:rsidRPr="00F80A27">
              <w:rPr>
                <w:rFonts w:ascii="Book Antiqua" w:hAnsi="Book Antiqua" w:cs="Arial"/>
                <w:b/>
                <w:sz w:val="22"/>
                <w:szCs w:val="22"/>
              </w:rPr>
              <w:t>dotyczące oferenta</w:t>
            </w:r>
            <w:bookmarkStart w:id="0" w:name="_GoBack"/>
            <w:bookmarkEnd w:id="0"/>
          </w:p>
        </w:tc>
        <w:tc>
          <w:tcPr>
            <w:tcW w:w="1524" w:type="dxa"/>
            <w:tcBorders>
              <w:top w:val="double" w:sz="4" w:space="0" w:color="auto"/>
              <w:left w:val="single" w:sz="4" w:space="0" w:color="auto"/>
              <w:bottom w:val="single" w:sz="4" w:space="0" w:color="auto"/>
              <w:right w:val="single" w:sz="4" w:space="0" w:color="auto"/>
            </w:tcBorders>
            <w:vAlign w:val="center"/>
          </w:tcPr>
          <w:p w:rsidR="006B0AE4" w:rsidRPr="00F80A27" w:rsidRDefault="006B0AE4" w:rsidP="00C8776A">
            <w:pPr>
              <w:pStyle w:val="Tekstpodstawowy2"/>
              <w:tabs>
                <w:tab w:val="left" w:pos="3080"/>
              </w:tabs>
              <w:spacing w:after="40"/>
              <w:rPr>
                <w:rFonts w:ascii="Book Antiqua" w:hAnsi="Book Antiqua" w:cs="Arial"/>
                <w:b/>
                <w:sz w:val="22"/>
                <w:szCs w:val="22"/>
              </w:rPr>
            </w:pPr>
          </w:p>
        </w:tc>
      </w:tr>
      <w:tr w:rsidR="006B0AE4" w:rsidRPr="00F80A27" w:rsidTr="00C8776A">
        <w:trPr>
          <w:trHeight w:val="1040"/>
        </w:trPr>
        <w:tc>
          <w:tcPr>
            <w:tcW w:w="648" w:type="dxa"/>
            <w:vMerge/>
            <w:tcBorders>
              <w:left w:val="single" w:sz="4" w:space="0" w:color="auto"/>
              <w:right w:val="single" w:sz="4" w:space="0" w:color="auto"/>
            </w:tcBorders>
          </w:tcPr>
          <w:p w:rsidR="006B0AE4" w:rsidRPr="00F80A27" w:rsidRDefault="006B0AE4" w:rsidP="00C8776A">
            <w:pPr>
              <w:pStyle w:val="Tekstpodstawowy2"/>
              <w:tabs>
                <w:tab w:val="left" w:pos="3080"/>
              </w:tabs>
              <w:rPr>
                <w:rFonts w:ascii="Book Antiqua" w:hAnsi="Book Antiqua" w:cs="Arial"/>
                <w:b/>
                <w:sz w:val="22"/>
                <w:szCs w:val="22"/>
              </w:rPr>
            </w:pPr>
          </w:p>
        </w:tc>
        <w:tc>
          <w:tcPr>
            <w:tcW w:w="540" w:type="dxa"/>
            <w:gridSpan w:val="2"/>
            <w:tcBorders>
              <w:top w:val="single" w:sz="4" w:space="0" w:color="auto"/>
              <w:left w:val="single" w:sz="4" w:space="0" w:color="auto"/>
            </w:tcBorders>
          </w:tcPr>
          <w:p w:rsidR="006B0AE4" w:rsidRPr="00F80A27" w:rsidRDefault="006B0AE4" w:rsidP="00C8776A">
            <w:pPr>
              <w:pStyle w:val="Tekstpodstawowy2"/>
              <w:numPr>
                <w:ilvl w:val="0"/>
                <w:numId w:val="8"/>
              </w:numPr>
              <w:tabs>
                <w:tab w:val="left" w:pos="3080"/>
              </w:tabs>
              <w:ind w:left="432" w:hanging="357"/>
              <w:rPr>
                <w:rFonts w:ascii="Book Antiqua" w:hAnsi="Book Antiqua" w:cs="Arial"/>
                <w:b/>
                <w:sz w:val="22"/>
                <w:szCs w:val="22"/>
              </w:rPr>
            </w:pPr>
          </w:p>
        </w:tc>
        <w:tc>
          <w:tcPr>
            <w:tcW w:w="7142" w:type="dxa"/>
            <w:tcBorders>
              <w:top w:val="single" w:sz="4" w:space="0" w:color="auto"/>
            </w:tcBorders>
          </w:tcPr>
          <w:p w:rsidR="006B0AE4" w:rsidRPr="00F80A27" w:rsidRDefault="006B0AE4" w:rsidP="00C8776A">
            <w:pPr>
              <w:pStyle w:val="Tekstpodstawowy2"/>
              <w:tabs>
                <w:tab w:val="left" w:pos="3080"/>
              </w:tabs>
              <w:spacing w:before="40"/>
              <w:rPr>
                <w:rFonts w:ascii="Book Antiqua" w:hAnsi="Book Antiqua" w:cs="Arial"/>
                <w:sz w:val="22"/>
                <w:szCs w:val="22"/>
              </w:rPr>
            </w:pPr>
            <w:r w:rsidRPr="00F80A27">
              <w:rPr>
                <w:rFonts w:ascii="Book Antiqua" w:hAnsi="Book Antiqua" w:cs="Arial"/>
                <w:sz w:val="22"/>
                <w:szCs w:val="22"/>
              </w:rPr>
              <w:t xml:space="preserve">Posiadane zasoby niezbędne do realizacji projektu: </w:t>
            </w:r>
          </w:p>
          <w:p w:rsidR="006B0AE4" w:rsidRPr="00F80A27" w:rsidRDefault="006B0AE4" w:rsidP="00C8776A">
            <w:pPr>
              <w:pStyle w:val="Tekstpodstawowy2"/>
              <w:numPr>
                <w:ilvl w:val="0"/>
                <w:numId w:val="7"/>
              </w:numPr>
              <w:tabs>
                <w:tab w:val="clear" w:pos="900"/>
                <w:tab w:val="num" w:pos="427"/>
                <w:tab w:val="left" w:pos="3080"/>
              </w:tabs>
              <w:ind w:left="425" w:hanging="357"/>
              <w:jc w:val="left"/>
              <w:rPr>
                <w:rFonts w:ascii="Book Antiqua" w:hAnsi="Book Antiqua" w:cs="Arial"/>
                <w:sz w:val="22"/>
                <w:szCs w:val="22"/>
              </w:rPr>
            </w:pPr>
            <w:r w:rsidRPr="00F80A27">
              <w:rPr>
                <w:rFonts w:ascii="Book Antiqua" w:hAnsi="Book Antiqua" w:cs="Arial"/>
                <w:sz w:val="22"/>
                <w:szCs w:val="22"/>
              </w:rPr>
              <w:t>rzeczowe,</w:t>
            </w:r>
          </w:p>
          <w:p w:rsidR="006B0AE4" w:rsidRPr="00F80A27" w:rsidRDefault="006B0AE4" w:rsidP="00C8776A">
            <w:pPr>
              <w:pStyle w:val="Tekstpodstawowy2"/>
              <w:numPr>
                <w:ilvl w:val="0"/>
                <w:numId w:val="7"/>
              </w:numPr>
              <w:tabs>
                <w:tab w:val="clear" w:pos="900"/>
                <w:tab w:val="num" w:pos="427"/>
                <w:tab w:val="left" w:pos="3080"/>
              </w:tabs>
              <w:ind w:left="425" w:hanging="357"/>
              <w:jc w:val="left"/>
              <w:rPr>
                <w:rFonts w:ascii="Book Antiqua" w:hAnsi="Book Antiqua" w:cs="Arial"/>
                <w:sz w:val="22"/>
                <w:szCs w:val="22"/>
              </w:rPr>
            </w:pPr>
            <w:r w:rsidRPr="00F80A27">
              <w:rPr>
                <w:rFonts w:ascii="Book Antiqua" w:hAnsi="Book Antiqua" w:cs="Arial"/>
                <w:sz w:val="22"/>
                <w:szCs w:val="22"/>
              </w:rPr>
              <w:t>kadrowe,</w:t>
            </w:r>
          </w:p>
          <w:p w:rsidR="006B0AE4" w:rsidRPr="00F80A27" w:rsidRDefault="006B0AE4" w:rsidP="00C8776A">
            <w:pPr>
              <w:pStyle w:val="Tekstpodstawowy2"/>
              <w:numPr>
                <w:ilvl w:val="0"/>
                <w:numId w:val="7"/>
              </w:numPr>
              <w:tabs>
                <w:tab w:val="clear" w:pos="900"/>
                <w:tab w:val="num" w:pos="427"/>
                <w:tab w:val="left" w:pos="3080"/>
              </w:tabs>
              <w:ind w:left="425" w:hanging="357"/>
              <w:jc w:val="left"/>
              <w:rPr>
                <w:rFonts w:ascii="Book Antiqua" w:hAnsi="Book Antiqua" w:cs="Arial"/>
                <w:b/>
                <w:sz w:val="22"/>
                <w:szCs w:val="22"/>
              </w:rPr>
            </w:pPr>
            <w:r w:rsidRPr="00F80A27">
              <w:rPr>
                <w:rFonts w:ascii="Book Antiqua" w:hAnsi="Book Antiqua" w:cs="Arial"/>
                <w:sz w:val="22"/>
                <w:szCs w:val="22"/>
              </w:rPr>
              <w:t>finansowe.</w:t>
            </w:r>
          </w:p>
        </w:tc>
        <w:tc>
          <w:tcPr>
            <w:tcW w:w="1524" w:type="dxa"/>
            <w:tcBorders>
              <w:top w:val="single" w:sz="4" w:space="0" w:color="auto"/>
            </w:tcBorders>
          </w:tcPr>
          <w:p w:rsidR="006B0AE4" w:rsidRPr="00F80A27" w:rsidRDefault="006B0AE4" w:rsidP="00C8776A">
            <w:pPr>
              <w:pStyle w:val="Tekstpodstawowy2"/>
              <w:tabs>
                <w:tab w:val="left" w:pos="3080"/>
              </w:tabs>
              <w:jc w:val="center"/>
              <w:rPr>
                <w:rFonts w:ascii="Book Antiqua" w:hAnsi="Book Antiqua" w:cs="Arial"/>
                <w:sz w:val="22"/>
                <w:szCs w:val="22"/>
              </w:rPr>
            </w:pPr>
          </w:p>
          <w:p w:rsidR="006B0AE4" w:rsidRPr="00F80A27" w:rsidRDefault="006B0AE4" w:rsidP="00C8776A">
            <w:pPr>
              <w:pStyle w:val="Tekstpodstawowy2"/>
              <w:tabs>
                <w:tab w:val="left" w:pos="3080"/>
              </w:tabs>
              <w:jc w:val="center"/>
              <w:rPr>
                <w:rFonts w:ascii="Book Antiqua" w:hAnsi="Book Antiqua" w:cs="Arial"/>
                <w:sz w:val="22"/>
                <w:szCs w:val="22"/>
              </w:rPr>
            </w:pPr>
            <w:r w:rsidRPr="00F80A27">
              <w:rPr>
                <w:rFonts w:ascii="Book Antiqua" w:hAnsi="Book Antiqua" w:cs="Arial"/>
                <w:sz w:val="22"/>
                <w:szCs w:val="22"/>
              </w:rPr>
              <w:t xml:space="preserve">0-3 </w:t>
            </w:r>
            <w:proofErr w:type="spellStart"/>
            <w:r w:rsidRPr="00F80A27">
              <w:rPr>
                <w:rFonts w:ascii="Book Antiqua" w:hAnsi="Book Antiqua" w:cs="Arial"/>
                <w:sz w:val="22"/>
                <w:szCs w:val="22"/>
              </w:rPr>
              <w:t>pkt</w:t>
            </w:r>
            <w:proofErr w:type="spellEnd"/>
          </w:p>
        </w:tc>
      </w:tr>
      <w:tr w:rsidR="006B0AE4" w:rsidRPr="00F80A27" w:rsidTr="00C8776A">
        <w:trPr>
          <w:trHeight w:val="533"/>
        </w:trPr>
        <w:tc>
          <w:tcPr>
            <w:tcW w:w="648" w:type="dxa"/>
            <w:vMerge/>
            <w:tcBorders>
              <w:left w:val="single" w:sz="4" w:space="0" w:color="auto"/>
              <w:right w:val="single" w:sz="4" w:space="0" w:color="auto"/>
            </w:tcBorders>
          </w:tcPr>
          <w:p w:rsidR="006B0AE4" w:rsidRPr="00F80A27" w:rsidRDefault="006B0AE4" w:rsidP="00C8776A">
            <w:pPr>
              <w:pStyle w:val="Tekstpodstawowy2"/>
              <w:tabs>
                <w:tab w:val="left" w:pos="3080"/>
              </w:tabs>
              <w:spacing w:before="40" w:after="40"/>
              <w:rPr>
                <w:rFonts w:ascii="Book Antiqua" w:hAnsi="Book Antiqua" w:cs="Arial"/>
                <w:b/>
                <w:sz w:val="22"/>
                <w:szCs w:val="22"/>
              </w:rPr>
            </w:pPr>
          </w:p>
        </w:tc>
        <w:tc>
          <w:tcPr>
            <w:tcW w:w="540" w:type="dxa"/>
            <w:gridSpan w:val="2"/>
            <w:tcBorders>
              <w:left w:val="single" w:sz="4" w:space="0" w:color="auto"/>
            </w:tcBorders>
          </w:tcPr>
          <w:p w:rsidR="006B0AE4" w:rsidRPr="00F80A27" w:rsidRDefault="006B0AE4" w:rsidP="00C8776A">
            <w:pPr>
              <w:pStyle w:val="Tekstpodstawowy2"/>
              <w:numPr>
                <w:ilvl w:val="0"/>
                <w:numId w:val="8"/>
              </w:numPr>
              <w:tabs>
                <w:tab w:val="left" w:pos="3080"/>
              </w:tabs>
              <w:spacing w:before="40" w:after="40"/>
              <w:ind w:left="432" w:hanging="357"/>
              <w:rPr>
                <w:rFonts w:ascii="Book Antiqua" w:hAnsi="Book Antiqua" w:cs="Arial"/>
                <w:b/>
                <w:sz w:val="22"/>
                <w:szCs w:val="22"/>
              </w:rPr>
            </w:pPr>
          </w:p>
        </w:tc>
        <w:tc>
          <w:tcPr>
            <w:tcW w:w="7142" w:type="dxa"/>
          </w:tcPr>
          <w:p w:rsidR="006B0AE4" w:rsidRPr="00F80A27" w:rsidRDefault="006B0AE4" w:rsidP="00C8776A">
            <w:pPr>
              <w:pStyle w:val="Tekstpodstawowy2"/>
              <w:tabs>
                <w:tab w:val="left" w:pos="3080"/>
              </w:tabs>
              <w:spacing w:before="40" w:after="40"/>
              <w:jc w:val="left"/>
              <w:rPr>
                <w:rFonts w:ascii="Book Antiqua" w:hAnsi="Book Antiqua" w:cs="Arial"/>
                <w:sz w:val="22"/>
                <w:szCs w:val="22"/>
              </w:rPr>
            </w:pPr>
            <w:r w:rsidRPr="00F80A27">
              <w:rPr>
                <w:rFonts w:ascii="Book Antiqua" w:hAnsi="Book Antiqua" w:cs="Arial"/>
                <w:sz w:val="22"/>
                <w:szCs w:val="22"/>
              </w:rPr>
              <w:t>Dotychczasowe aktywność, doświadczenie  beneficjenta w realizacji projektów w sferze edukacji i nauki</w:t>
            </w:r>
          </w:p>
        </w:tc>
        <w:tc>
          <w:tcPr>
            <w:tcW w:w="1524" w:type="dxa"/>
          </w:tcPr>
          <w:p w:rsidR="006B0AE4" w:rsidRPr="00F80A27" w:rsidRDefault="006B0AE4" w:rsidP="00C8776A">
            <w:pPr>
              <w:pStyle w:val="Tekstpodstawowy2"/>
              <w:tabs>
                <w:tab w:val="left" w:pos="3080"/>
              </w:tabs>
              <w:spacing w:before="40" w:after="40"/>
              <w:jc w:val="center"/>
              <w:rPr>
                <w:rFonts w:ascii="Book Antiqua" w:hAnsi="Book Antiqua" w:cs="Arial"/>
                <w:sz w:val="22"/>
                <w:szCs w:val="22"/>
              </w:rPr>
            </w:pPr>
            <w:r w:rsidRPr="00F80A27">
              <w:rPr>
                <w:rFonts w:ascii="Book Antiqua" w:hAnsi="Book Antiqua" w:cs="Arial"/>
                <w:sz w:val="22"/>
                <w:szCs w:val="22"/>
              </w:rPr>
              <w:t xml:space="preserve">0-2 </w:t>
            </w:r>
            <w:proofErr w:type="spellStart"/>
            <w:r w:rsidRPr="00F80A27">
              <w:rPr>
                <w:rFonts w:ascii="Book Antiqua" w:hAnsi="Book Antiqua" w:cs="Arial"/>
                <w:sz w:val="22"/>
                <w:szCs w:val="22"/>
              </w:rPr>
              <w:t>pkt</w:t>
            </w:r>
            <w:proofErr w:type="spellEnd"/>
          </w:p>
        </w:tc>
      </w:tr>
      <w:tr w:rsidR="006B0AE4" w:rsidRPr="00F80A27" w:rsidTr="00C8776A">
        <w:trPr>
          <w:trHeight w:val="651"/>
        </w:trPr>
        <w:tc>
          <w:tcPr>
            <w:tcW w:w="648" w:type="dxa"/>
            <w:vMerge/>
            <w:tcBorders>
              <w:left w:val="single" w:sz="4" w:space="0" w:color="auto"/>
              <w:right w:val="single" w:sz="4" w:space="0" w:color="auto"/>
            </w:tcBorders>
          </w:tcPr>
          <w:p w:rsidR="006B0AE4" w:rsidRPr="00F80A27" w:rsidRDefault="006B0AE4" w:rsidP="00C8776A">
            <w:pPr>
              <w:pStyle w:val="Tekstpodstawowy2"/>
              <w:tabs>
                <w:tab w:val="left" w:pos="3080"/>
              </w:tabs>
              <w:spacing w:before="40" w:after="40"/>
              <w:rPr>
                <w:rFonts w:ascii="Book Antiqua" w:hAnsi="Book Antiqua" w:cs="Arial"/>
                <w:b/>
                <w:sz w:val="22"/>
                <w:szCs w:val="22"/>
              </w:rPr>
            </w:pPr>
          </w:p>
        </w:tc>
        <w:tc>
          <w:tcPr>
            <w:tcW w:w="540" w:type="dxa"/>
            <w:gridSpan w:val="2"/>
            <w:tcBorders>
              <w:left w:val="single" w:sz="4" w:space="0" w:color="auto"/>
            </w:tcBorders>
          </w:tcPr>
          <w:p w:rsidR="006B0AE4" w:rsidRPr="00F80A27" w:rsidRDefault="006B0AE4" w:rsidP="00C8776A">
            <w:pPr>
              <w:pStyle w:val="Tekstpodstawowy2"/>
              <w:numPr>
                <w:ilvl w:val="0"/>
                <w:numId w:val="8"/>
              </w:numPr>
              <w:tabs>
                <w:tab w:val="left" w:pos="3080"/>
              </w:tabs>
              <w:spacing w:before="40" w:after="40"/>
              <w:ind w:left="432" w:hanging="357"/>
              <w:rPr>
                <w:rFonts w:ascii="Book Antiqua" w:hAnsi="Book Antiqua" w:cs="Arial"/>
                <w:b/>
                <w:sz w:val="22"/>
                <w:szCs w:val="22"/>
              </w:rPr>
            </w:pPr>
          </w:p>
        </w:tc>
        <w:tc>
          <w:tcPr>
            <w:tcW w:w="7142" w:type="dxa"/>
          </w:tcPr>
          <w:p w:rsidR="006B0AE4" w:rsidRPr="00F80A27" w:rsidRDefault="006B0AE4" w:rsidP="00C8776A">
            <w:pPr>
              <w:pStyle w:val="Tekstpodstawowy2"/>
              <w:tabs>
                <w:tab w:val="left" w:pos="3080"/>
              </w:tabs>
              <w:spacing w:before="40" w:after="40"/>
              <w:jc w:val="left"/>
              <w:rPr>
                <w:rFonts w:ascii="Book Antiqua" w:hAnsi="Book Antiqua" w:cs="Arial"/>
                <w:sz w:val="22"/>
                <w:szCs w:val="22"/>
              </w:rPr>
            </w:pPr>
            <w:r w:rsidRPr="00F80A27">
              <w:rPr>
                <w:rFonts w:ascii="Book Antiqua" w:hAnsi="Book Antiqua" w:cs="Arial"/>
                <w:sz w:val="22"/>
                <w:szCs w:val="22"/>
              </w:rPr>
              <w:t>Pozytywnie oceniona współpraca z administracją publiczną, w tym ocena realizacji projektów w latach ubiegłych</w:t>
            </w:r>
          </w:p>
        </w:tc>
        <w:tc>
          <w:tcPr>
            <w:tcW w:w="1524" w:type="dxa"/>
          </w:tcPr>
          <w:p w:rsidR="006B0AE4" w:rsidRPr="00F80A27" w:rsidRDefault="006B0AE4" w:rsidP="00C8776A">
            <w:pPr>
              <w:pStyle w:val="Tekstpodstawowy2"/>
              <w:tabs>
                <w:tab w:val="left" w:pos="3080"/>
              </w:tabs>
              <w:spacing w:before="40" w:after="40"/>
              <w:jc w:val="center"/>
              <w:rPr>
                <w:rFonts w:ascii="Book Antiqua" w:hAnsi="Book Antiqua" w:cs="Arial"/>
                <w:sz w:val="22"/>
                <w:szCs w:val="22"/>
              </w:rPr>
            </w:pPr>
            <w:r w:rsidRPr="00F80A27">
              <w:rPr>
                <w:rFonts w:ascii="Book Antiqua" w:hAnsi="Book Antiqua" w:cs="Arial"/>
                <w:sz w:val="22"/>
                <w:szCs w:val="22"/>
              </w:rPr>
              <w:t xml:space="preserve">0-2 </w:t>
            </w:r>
            <w:proofErr w:type="spellStart"/>
            <w:r w:rsidRPr="00F80A27">
              <w:rPr>
                <w:rFonts w:ascii="Book Antiqua" w:hAnsi="Book Antiqua" w:cs="Arial"/>
                <w:sz w:val="22"/>
                <w:szCs w:val="22"/>
              </w:rPr>
              <w:t>pkt</w:t>
            </w:r>
            <w:proofErr w:type="spellEnd"/>
          </w:p>
        </w:tc>
      </w:tr>
      <w:tr w:rsidR="006B0AE4" w:rsidRPr="00F80A27" w:rsidTr="00C8776A">
        <w:tc>
          <w:tcPr>
            <w:tcW w:w="648" w:type="dxa"/>
            <w:vMerge/>
            <w:tcBorders>
              <w:left w:val="single" w:sz="4" w:space="0" w:color="auto"/>
              <w:bottom w:val="single" w:sz="4" w:space="0" w:color="auto"/>
              <w:right w:val="single" w:sz="4" w:space="0" w:color="auto"/>
            </w:tcBorders>
          </w:tcPr>
          <w:p w:rsidR="006B0AE4" w:rsidRPr="00F80A27" w:rsidRDefault="006B0AE4" w:rsidP="00C8776A">
            <w:pPr>
              <w:pStyle w:val="Tekstpodstawowy2"/>
              <w:tabs>
                <w:tab w:val="left" w:pos="3080"/>
              </w:tabs>
              <w:spacing w:before="40" w:after="40"/>
              <w:rPr>
                <w:rFonts w:ascii="Book Antiqua" w:hAnsi="Book Antiqua" w:cs="Arial"/>
                <w:b/>
                <w:sz w:val="22"/>
                <w:szCs w:val="22"/>
              </w:rPr>
            </w:pPr>
          </w:p>
        </w:tc>
        <w:tc>
          <w:tcPr>
            <w:tcW w:w="540" w:type="dxa"/>
            <w:gridSpan w:val="2"/>
            <w:tcBorders>
              <w:left w:val="single" w:sz="4" w:space="0" w:color="auto"/>
            </w:tcBorders>
          </w:tcPr>
          <w:p w:rsidR="006B0AE4" w:rsidRPr="00F80A27" w:rsidRDefault="006B0AE4" w:rsidP="00C8776A">
            <w:pPr>
              <w:pStyle w:val="Tekstpodstawowy2"/>
              <w:numPr>
                <w:ilvl w:val="0"/>
                <w:numId w:val="8"/>
              </w:numPr>
              <w:tabs>
                <w:tab w:val="left" w:pos="3080"/>
              </w:tabs>
              <w:spacing w:before="40" w:after="40"/>
              <w:ind w:left="432" w:hanging="357"/>
              <w:rPr>
                <w:rFonts w:ascii="Book Antiqua" w:hAnsi="Book Antiqua" w:cs="Arial"/>
                <w:b/>
                <w:sz w:val="22"/>
                <w:szCs w:val="22"/>
              </w:rPr>
            </w:pPr>
          </w:p>
        </w:tc>
        <w:tc>
          <w:tcPr>
            <w:tcW w:w="7142" w:type="dxa"/>
          </w:tcPr>
          <w:p w:rsidR="006B0AE4" w:rsidRPr="00F80A27" w:rsidRDefault="006B0AE4" w:rsidP="00C8776A">
            <w:pPr>
              <w:pStyle w:val="Tekstpodstawowy2"/>
              <w:tabs>
                <w:tab w:val="left" w:pos="3080"/>
              </w:tabs>
              <w:spacing w:before="40" w:after="40"/>
              <w:jc w:val="left"/>
              <w:rPr>
                <w:rFonts w:ascii="Book Antiqua" w:hAnsi="Book Antiqua" w:cs="Arial"/>
                <w:sz w:val="22"/>
                <w:szCs w:val="22"/>
              </w:rPr>
            </w:pPr>
            <w:r w:rsidRPr="00F80A27">
              <w:rPr>
                <w:rFonts w:ascii="Book Antiqua" w:hAnsi="Book Antiqua" w:cs="Arial"/>
                <w:sz w:val="22"/>
                <w:szCs w:val="22"/>
              </w:rPr>
              <w:t>Premiowanie organizacji startujących, wymagających wzmocnienia</w:t>
            </w:r>
          </w:p>
        </w:tc>
        <w:tc>
          <w:tcPr>
            <w:tcW w:w="1524" w:type="dxa"/>
          </w:tcPr>
          <w:p w:rsidR="006B0AE4" w:rsidRPr="00F80A27" w:rsidRDefault="006B0AE4" w:rsidP="00C8776A">
            <w:pPr>
              <w:pStyle w:val="Tekstpodstawowy2"/>
              <w:tabs>
                <w:tab w:val="left" w:pos="3080"/>
              </w:tabs>
              <w:spacing w:before="40" w:after="40"/>
              <w:jc w:val="center"/>
              <w:rPr>
                <w:rFonts w:ascii="Book Antiqua" w:hAnsi="Book Antiqua" w:cs="Arial"/>
                <w:sz w:val="22"/>
                <w:szCs w:val="22"/>
              </w:rPr>
            </w:pPr>
            <w:r w:rsidRPr="00F80A27">
              <w:rPr>
                <w:rFonts w:ascii="Book Antiqua" w:hAnsi="Book Antiqua" w:cs="Arial"/>
                <w:sz w:val="22"/>
                <w:szCs w:val="22"/>
              </w:rPr>
              <w:t xml:space="preserve">0-1 </w:t>
            </w:r>
            <w:proofErr w:type="spellStart"/>
            <w:r w:rsidRPr="00F80A27">
              <w:rPr>
                <w:rFonts w:ascii="Book Antiqua" w:hAnsi="Book Antiqua" w:cs="Arial"/>
                <w:sz w:val="22"/>
                <w:szCs w:val="22"/>
              </w:rPr>
              <w:t>pkt</w:t>
            </w:r>
            <w:proofErr w:type="spellEnd"/>
          </w:p>
        </w:tc>
      </w:tr>
      <w:tr w:rsidR="006B0AE4" w:rsidRPr="00F80A27" w:rsidTr="00C8776A">
        <w:tc>
          <w:tcPr>
            <w:tcW w:w="648" w:type="dxa"/>
            <w:vMerge w:val="restart"/>
            <w:tcBorders>
              <w:top w:val="single" w:sz="4" w:space="0" w:color="auto"/>
              <w:left w:val="single" w:sz="4" w:space="0" w:color="auto"/>
              <w:bottom w:val="nil"/>
              <w:right w:val="single" w:sz="4" w:space="0" w:color="auto"/>
            </w:tcBorders>
          </w:tcPr>
          <w:p w:rsidR="006B0AE4" w:rsidRPr="00F80A27" w:rsidRDefault="006B0AE4" w:rsidP="00C8776A">
            <w:pPr>
              <w:pStyle w:val="Tekstpodstawowy2"/>
              <w:tabs>
                <w:tab w:val="left" w:pos="3080"/>
              </w:tabs>
              <w:spacing w:before="40" w:after="40"/>
              <w:jc w:val="center"/>
              <w:rPr>
                <w:rFonts w:ascii="Book Antiqua" w:hAnsi="Book Antiqua" w:cs="Arial"/>
                <w:b/>
                <w:sz w:val="22"/>
                <w:szCs w:val="22"/>
              </w:rPr>
            </w:pPr>
            <w:r w:rsidRPr="00F80A27">
              <w:rPr>
                <w:rFonts w:ascii="Book Antiqua" w:hAnsi="Book Antiqua" w:cs="Arial"/>
                <w:b/>
                <w:sz w:val="22"/>
                <w:szCs w:val="22"/>
              </w:rPr>
              <w:lastRenderedPageBreak/>
              <w:t>II.</w:t>
            </w:r>
          </w:p>
        </w:tc>
        <w:tc>
          <w:tcPr>
            <w:tcW w:w="7682" w:type="dxa"/>
            <w:gridSpan w:val="3"/>
            <w:tcBorders>
              <w:left w:val="single" w:sz="4" w:space="0" w:color="auto"/>
            </w:tcBorders>
          </w:tcPr>
          <w:p w:rsidR="006B0AE4" w:rsidRPr="00F80A27" w:rsidRDefault="006B0AE4" w:rsidP="00C8776A">
            <w:pPr>
              <w:pStyle w:val="Tekstpodstawowy2"/>
              <w:tabs>
                <w:tab w:val="left" w:pos="3080"/>
              </w:tabs>
              <w:spacing w:before="40" w:after="40"/>
              <w:rPr>
                <w:rFonts w:ascii="Book Antiqua" w:hAnsi="Book Antiqua" w:cs="Arial"/>
                <w:b/>
                <w:sz w:val="22"/>
                <w:szCs w:val="22"/>
              </w:rPr>
            </w:pPr>
            <w:r w:rsidRPr="00F80A27">
              <w:rPr>
                <w:rFonts w:ascii="Book Antiqua" w:hAnsi="Book Antiqua" w:cs="Arial"/>
                <w:b/>
                <w:sz w:val="22"/>
                <w:szCs w:val="22"/>
              </w:rPr>
              <w:t xml:space="preserve">dotyczące oferty </w:t>
            </w:r>
          </w:p>
        </w:tc>
        <w:tc>
          <w:tcPr>
            <w:tcW w:w="1524" w:type="dxa"/>
          </w:tcPr>
          <w:p w:rsidR="006B0AE4" w:rsidRPr="00F80A27" w:rsidRDefault="006B0AE4" w:rsidP="00C8776A">
            <w:pPr>
              <w:pStyle w:val="Tekstpodstawowy2"/>
              <w:tabs>
                <w:tab w:val="left" w:pos="3080"/>
              </w:tabs>
              <w:spacing w:before="40" w:after="40"/>
              <w:jc w:val="center"/>
              <w:rPr>
                <w:rFonts w:ascii="Book Antiqua" w:hAnsi="Book Antiqua" w:cs="Arial"/>
                <w:sz w:val="22"/>
                <w:szCs w:val="22"/>
              </w:rPr>
            </w:pPr>
          </w:p>
        </w:tc>
      </w:tr>
      <w:tr w:rsidR="006B0AE4" w:rsidRPr="00F80A27" w:rsidTr="00C8776A">
        <w:tc>
          <w:tcPr>
            <w:tcW w:w="648" w:type="dxa"/>
            <w:vMerge/>
            <w:tcBorders>
              <w:top w:val="nil"/>
              <w:left w:val="single" w:sz="4" w:space="0" w:color="auto"/>
              <w:bottom w:val="nil"/>
              <w:right w:val="single" w:sz="4" w:space="0" w:color="auto"/>
            </w:tcBorders>
          </w:tcPr>
          <w:p w:rsidR="006B0AE4" w:rsidRPr="00F80A27" w:rsidRDefault="006B0AE4" w:rsidP="00C8776A">
            <w:pPr>
              <w:pStyle w:val="Tekstpodstawowy2"/>
              <w:tabs>
                <w:tab w:val="left" w:pos="3080"/>
              </w:tabs>
              <w:spacing w:before="40" w:after="40"/>
              <w:rPr>
                <w:rFonts w:ascii="Book Antiqua" w:hAnsi="Book Antiqua" w:cs="Arial"/>
                <w:b/>
                <w:sz w:val="22"/>
                <w:szCs w:val="22"/>
              </w:rPr>
            </w:pPr>
          </w:p>
        </w:tc>
        <w:tc>
          <w:tcPr>
            <w:tcW w:w="540" w:type="dxa"/>
            <w:gridSpan w:val="2"/>
            <w:tcBorders>
              <w:left w:val="single" w:sz="4" w:space="0" w:color="auto"/>
            </w:tcBorders>
          </w:tcPr>
          <w:p w:rsidR="006B0AE4" w:rsidRPr="00F80A27" w:rsidRDefault="006B0AE4" w:rsidP="00C8776A">
            <w:pPr>
              <w:pStyle w:val="Tekstpodstawowy2"/>
              <w:tabs>
                <w:tab w:val="left" w:pos="3080"/>
              </w:tabs>
              <w:spacing w:before="40" w:after="40"/>
              <w:ind w:left="72"/>
              <w:rPr>
                <w:rFonts w:ascii="Book Antiqua" w:hAnsi="Book Antiqua" w:cs="Arial"/>
                <w:sz w:val="22"/>
                <w:szCs w:val="22"/>
              </w:rPr>
            </w:pPr>
            <w:r w:rsidRPr="00F80A27">
              <w:rPr>
                <w:rFonts w:ascii="Book Antiqua" w:hAnsi="Book Antiqua" w:cs="Arial"/>
                <w:sz w:val="22"/>
                <w:szCs w:val="22"/>
              </w:rPr>
              <w:t>1.</w:t>
            </w:r>
          </w:p>
        </w:tc>
        <w:tc>
          <w:tcPr>
            <w:tcW w:w="7142" w:type="dxa"/>
          </w:tcPr>
          <w:p w:rsidR="006B0AE4" w:rsidRPr="00F80A27" w:rsidRDefault="006B0AE4" w:rsidP="00C8776A">
            <w:pPr>
              <w:pStyle w:val="Tekstpodstawowy2"/>
              <w:tabs>
                <w:tab w:val="left" w:pos="3080"/>
              </w:tabs>
              <w:spacing w:before="40" w:after="40"/>
              <w:jc w:val="left"/>
              <w:rPr>
                <w:rFonts w:ascii="Book Antiqua" w:hAnsi="Book Antiqua" w:cs="Arial"/>
                <w:b/>
                <w:sz w:val="22"/>
                <w:szCs w:val="22"/>
              </w:rPr>
            </w:pPr>
            <w:r w:rsidRPr="00F80A27">
              <w:rPr>
                <w:rFonts w:ascii="Book Antiqua" w:hAnsi="Book Antiqua" w:cs="Arial"/>
                <w:sz w:val="22"/>
                <w:szCs w:val="22"/>
              </w:rPr>
              <w:t>Zgodność merytoryczna oferty z priorytetami współpracy z organizacjami pozarządowymi na dany rok budżetowy</w:t>
            </w:r>
          </w:p>
        </w:tc>
        <w:tc>
          <w:tcPr>
            <w:tcW w:w="1524" w:type="dxa"/>
          </w:tcPr>
          <w:p w:rsidR="006B0AE4" w:rsidRPr="00F80A27" w:rsidRDefault="006B0AE4" w:rsidP="00C8776A">
            <w:pPr>
              <w:pStyle w:val="Tekstpodstawowy2"/>
              <w:tabs>
                <w:tab w:val="left" w:pos="3080"/>
              </w:tabs>
              <w:spacing w:before="40" w:after="40"/>
              <w:jc w:val="center"/>
              <w:rPr>
                <w:rFonts w:ascii="Book Antiqua" w:hAnsi="Book Antiqua" w:cs="Arial"/>
                <w:sz w:val="22"/>
                <w:szCs w:val="22"/>
              </w:rPr>
            </w:pPr>
            <w:r w:rsidRPr="00F80A27">
              <w:rPr>
                <w:rFonts w:ascii="Book Antiqua" w:hAnsi="Book Antiqua" w:cs="Arial"/>
                <w:sz w:val="22"/>
                <w:szCs w:val="22"/>
              </w:rPr>
              <w:t>0-</w:t>
            </w:r>
            <w:r>
              <w:rPr>
                <w:rFonts w:ascii="Book Antiqua" w:hAnsi="Book Antiqua" w:cs="Arial"/>
                <w:sz w:val="22"/>
                <w:szCs w:val="22"/>
              </w:rPr>
              <w:t>3</w:t>
            </w:r>
            <w:r w:rsidRPr="00F80A27">
              <w:rPr>
                <w:rFonts w:ascii="Book Antiqua" w:hAnsi="Book Antiqua" w:cs="Arial"/>
                <w:sz w:val="22"/>
                <w:szCs w:val="22"/>
              </w:rPr>
              <w:t xml:space="preserve"> </w:t>
            </w:r>
            <w:proofErr w:type="spellStart"/>
            <w:r w:rsidRPr="00F80A27">
              <w:rPr>
                <w:rFonts w:ascii="Book Antiqua" w:hAnsi="Book Antiqua" w:cs="Arial"/>
                <w:sz w:val="22"/>
                <w:szCs w:val="22"/>
              </w:rPr>
              <w:t>pkt</w:t>
            </w:r>
            <w:proofErr w:type="spellEnd"/>
          </w:p>
        </w:tc>
      </w:tr>
      <w:tr w:rsidR="006B0AE4" w:rsidRPr="00F80A27" w:rsidTr="00C8776A">
        <w:tc>
          <w:tcPr>
            <w:tcW w:w="648" w:type="dxa"/>
            <w:vMerge/>
            <w:tcBorders>
              <w:top w:val="nil"/>
              <w:left w:val="single" w:sz="4" w:space="0" w:color="auto"/>
              <w:bottom w:val="nil"/>
              <w:right w:val="single" w:sz="4" w:space="0" w:color="auto"/>
            </w:tcBorders>
          </w:tcPr>
          <w:p w:rsidR="006B0AE4" w:rsidRPr="00F80A27" w:rsidRDefault="006B0AE4" w:rsidP="00C8776A">
            <w:pPr>
              <w:pStyle w:val="Tekstpodstawowy2"/>
              <w:tabs>
                <w:tab w:val="left" w:pos="3080"/>
              </w:tabs>
              <w:spacing w:before="40" w:after="40"/>
              <w:rPr>
                <w:rFonts w:ascii="Book Antiqua" w:hAnsi="Book Antiqua" w:cs="Arial"/>
                <w:b/>
                <w:sz w:val="22"/>
                <w:szCs w:val="22"/>
              </w:rPr>
            </w:pPr>
          </w:p>
        </w:tc>
        <w:tc>
          <w:tcPr>
            <w:tcW w:w="540" w:type="dxa"/>
            <w:gridSpan w:val="2"/>
            <w:tcBorders>
              <w:left w:val="single" w:sz="4" w:space="0" w:color="auto"/>
            </w:tcBorders>
          </w:tcPr>
          <w:p w:rsidR="006B0AE4" w:rsidRPr="00F80A27" w:rsidRDefault="006B0AE4" w:rsidP="00C8776A">
            <w:pPr>
              <w:pStyle w:val="Tekstpodstawowy2"/>
              <w:tabs>
                <w:tab w:val="left" w:pos="3080"/>
              </w:tabs>
              <w:spacing w:before="40" w:after="40"/>
              <w:ind w:left="72"/>
              <w:rPr>
                <w:rFonts w:ascii="Book Antiqua" w:hAnsi="Book Antiqua" w:cs="Arial"/>
                <w:sz w:val="22"/>
                <w:szCs w:val="22"/>
              </w:rPr>
            </w:pPr>
            <w:r w:rsidRPr="00F80A27">
              <w:rPr>
                <w:rFonts w:ascii="Book Antiqua" w:hAnsi="Book Antiqua" w:cs="Arial"/>
                <w:sz w:val="22"/>
                <w:szCs w:val="22"/>
              </w:rPr>
              <w:t>2.</w:t>
            </w:r>
          </w:p>
        </w:tc>
        <w:tc>
          <w:tcPr>
            <w:tcW w:w="7142" w:type="dxa"/>
          </w:tcPr>
          <w:p w:rsidR="006B0AE4" w:rsidRPr="00F80A27" w:rsidRDefault="006B0AE4" w:rsidP="00C8776A">
            <w:pPr>
              <w:pStyle w:val="Tekstpodstawowy2"/>
              <w:tabs>
                <w:tab w:val="left" w:pos="3080"/>
              </w:tabs>
              <w:spacing w:before="40" w:after="40"/>
              <w:jc w:val="left"/>
              <w:rPr>
                <w:rFonts w:ascii="Book Antiqua" w:hAnsi="Book Antiqua" w:cs="Arial"/>
                <w:b/>
                <w:sz w:val="22"/>
                <w:szCs w:val="22"/>
              </w:rPr>
            </w:pPr>
            <w:r w:rsidRPr="00F80A27">
              <w:rPr>
                <w:rFonts w:ascii="Book Antiqua" w:hAnsi="Book Antiqua" w:cs="Arial"/>
                <w:sz w:val="22"/>
                <w:szCs w:val="22"/>
              </w:rPr>
              <w:t xml:space="preserve">Innowacyjność, oryginalność projektu </w:t>
            </w:r>
          </w:p>
        </w:tc>
        <w:tc>
          <w:tcPr>
            <w:tcW w:w="1524" w:type="dxa"/>
          </w:tcPr>
          <w:p w:rsidR="006B0AE4" w:rsidRPr="00F80A27" w:rsidRDefault="006B0AE4" w:rsidP="00C8776A">
            <w:pPr>
              <w:pStyle w:val="Tekstpodstawowy2"/>
              <w:tabs>
                <w:tab w:val="left" w:pos="3080"/>
              </w:tabs>
              <w:spacing w:before="40" w:after="40"/>
              <w:jc w:val="center"/>
              <w:rPr>
                <w:rFonts w:ascii="Book Antiqua" w:hAnsi="Book Antiqua" w:cs="Arial"/>
                <w:sz w:val="22"/>
                <w:szCs w:val="22"/>
              </w:rPr>
            </w:pPr>
            <w:r w:rsidRPr="00F80A27">
              <w:rPr>
                <w:rFonts w:ascii="Book Antiqua" w:hAnsi="Book Antiqua" w:cs="Arial"/>
                <w:sz w:val="22"/>
                <w:szCs w:val="22"/>
              </w:rPr>
              <w:t>0-</w:t>
            </w:r>
            <w:r>
              <w:rPr>
                <w:rFonts w:ascii="Book Antiqua" w:hAnsi="Book Antiqua" w:cs="Arial"/>
                <w:sz w:val="22"/>
                <w:szCs w:val="22"/>
              </w:rPr>
              <w:t>1</w:t>
            </w:r>
            <w:r w:rsidRPr="00F80A27">
              <w:rPr>
                <w:rFonts w:ascii="Book Antiqua" w:hAnsi="Book Antiqua" w:cs="Arial"/>
                <w:sz w:val="22"/>
                <w:szCs w:val="22"/>
              </w:rPr>
              <w:t xml:space="preserve"> </w:t>
            </w:r>
            <w:proofErr w:type="spellStart"/>
            <w:r w:rsidRPr="00F80A27">
              <w:rPr>
                <w:rFonts w:ascii="Book Antiqua" w:hAnsi="Book Antiqua" w:cs="Arial"/>
                <w:sz w:val="22"/>
                <w:szCs w:val="22"/>
              </w:rPr>
              <w:t>pkt</w:t>
            </w:r>
            <w:proofErr w:type="spellEnd"/>
          </w:p>
        </w:tc>
      </w:tr>
      <w:tr w:rsidR="006B0AE4" w:rsidRPr="00F80A27" w:rsidTr="00C8776A">
        <w:tc>
          <w:tcPr>
            <w:tcW w:w="648" w:type="dxa"/>
            <w:tcBorders>
              <w:top w:val="nil"/>
              <w:left w:val="single" w:sz="4" w:space="0" w:color="auto"/>
              <w:bottom w:val="nil"/>
              <w:right w:val="single" w:sz="4" w:space="0" w:color="auto"/>
            </w:tcBorders>
          </w:tcPr>
          <w:p w:rsidR="006B0AE4" w:rsidRPr="00842DFA" w:rsidRDefault="006B0AE4" w:rsidP="00C8776A">
            <w:pPr>
              <w:pStyle w:val="Tekstpodstawowy2"/>
              <w:tabs>
                <w:tab w:val="left" w:pos="3080"/>
              </w:tabs>
              <w:spacing w:before="40" w:after="40"/>
              <w:rPr>
                <w:rFonts w:ascii="Book Antiqua" w:hAnsi="Book Antiqua" w:cs="Arial"/>
                <w:sz w:val="22"/>
                <w:szCs w:val="22"/>
              </w:rPr>
            </w:pPr>
          </w:p>
        </w:tc>
        <w:tc>
          <w:tcPr>
            <w:tcW w:w="540" w:type="dxa"/>
            <w:gridSpan w:val="2"/>
            <w:tcBorders>
              <w:left w:val="single" w:sz="4" w:space="0" w:color="auto"/>
            </w:tcBorders>
          </w:tcPr>
          <w:p w:rsidR="006B0AE4" w:rsidRPr="00F80A27" w:rsidRDefault="006B0AE4" w:rsidP="00C8776A">
            <w:pPr>
              <w:pStyle w:val="Tekstpodstawowy2"/>
              <w:tabs>
                <w:tab w:val="left" w:pos="3080"/>
              </w:tabs>
              <w:spacing w:before="40" w:after="40"/>
              <w:ind w:left="72"/>
              <w:rPr>
                <w:rFonts w:ascii="Book Antiqua" w:hAnsi="Book Antiqua" w:cs="Arial"/>
                <w:sz w:val="22"/>
                <w:szCs w:val="22"/>
              </w:rPr>
            </w:pPr>
            <w:r w:rsidRPr="00F80A27">
              <w:rPr>
                <w:rFonts w:ascii="Book Antiqua" w:hAnsi="Book Antiqua" w:cs="Arial"/>
                <w:sz w:val="22"/>
                <w:szCs w:val="22"/>
              </w:rPr>
              <w:t>3.</w:t>
            </w:r>
          </w:p>
        </w:tc>
        <w:tc>
          <w:tcPr>
            <w:tcW w:w="7142" w:type="dxa"/>
          </w:tcPr>
          <w:p w:rsidR="006B0AE4" w:rsidRPr="00F80A27" w:rsidRDefault="006B0AE4" w:rsidP="00C8776A">
            <w:pPr>
              <w:pStyle w:val="Tekstpodstawowy2"/>
              <w:tabs>
                <w:tab w:val="left" w:pos="3080"/>
              </w:tabs>
              <w:spacing w:before="40" w:after="40"/>
              <w:jc w:val="left"/>
              <w:rPr>
                <w:rFonts w:ascii="Book Antiqua" w:hAnsi="Book Antiqua" w:cs="Arial"/>
                <w:b/>
                <w:sz w:val="22"/>
                <w:szCs w:val="22"/>
              </w:rPr>
            </w:pPr>
            <w:r w:rsidRPr="00F80A27">
              <w:rPr>
                <w:rFonts w:ascii="Book Antiqua" w:hAnsi="Book Antiqua" w:cs="Arial"/>
                <w:sz w:val="22"/>
                <w:szCs w:val="22"/>
              </w:rPr>
              <w:t>Zasięg oddziaływania (regionalne</w:t>
            </w:r>
            <w:r>
              <w:rPr>
                <w:rFonts w:ascii="Book Antiqua" w:hAnsi="Book Antiqua" w:cs="Arial"/>
                <w:sz w:val="22"/>
                <w:szCs w:val="22"/>
              </w:rPr>
              <w:t xml:space="preserve">, ogólnopolskie, </w:t>
            </w:r>
            <w:r w:rsidRPr="00F80A27">
              <w:rPr>
                <w:rFonts w:ascii="Book Antiqua" w:hAnsi="Book Antiqua" w:cs="Arial"/>
                <w:sz w:val="22"/>
                <w:szCs w:val="22"/>
              </w:rPr>
              <w:t>międzynarodowe), liczba odbiorców</w:t>
            </w:r>
          </w:p>
        </w:tc>
        <w:tc>
          <w:tcPr>
            <w:tcW w:w="1524" w:type="dxa"/>
          </w:tcPr>
          <w:p w:rsidR="006B0AE4" w:rsidRPr="00F80A27" w:rsidRDefault="006B0AE4" w:rsidP="00C8776A">
            <w:pPr>
              <w:pStyle w:val="Tekstpodstawowy2"/>
              <w:tabs>
                <w:tab w:val="left" w:pos="3080"/>
              </w:tabs>
              <w:spacing w:before="40" w:after="40"/>
              <w:jc w:val="center"/>
              <w:rPr>
                <w:rFonts w:ascii="Book Antiqua" w:hAnsi="Book Antiqua" w:cs="Arial"/>
                <w:sz w:val="22"/>
                <w:szCs w:val="22"/>
              </w:rPr>
            </w:pPr>
            <w:r w:rsidRPr="00F80A27">
              <w:rPr>
                <w:rFonts w:ascii="Book Antiqua" w:hAnsi="Book Antiqua" w:cs="Arial"/>
                <w:sz w:val="22"/>
                <w:szCs w:val="22"/>
              </w:rPr>
              <w:t>0-</w:t>
            </w:r>
            <w:r>
              <w:rPr>
                <w:rFonts w:ascii="Book Antiqua" w:hAnsi="Book Antiqua" w:cs="Arial"/>
                <w:sz w:val="22"/>
                <w:szCs w:val="22"/>
              </w:rPr>
              <w:t>3</w:t>
            </w:r>
            <w:r w:rsidRPr="00F80A27">
              <w:rPr>
                <w:rFonts w:ascii="Book Antiqua" w:hAnsi="Book Antiqua" w:cs="Arial"/>
                <w:sz w:val="22"/>
                <w:szCs w:val="22"/>
              </w:rPr>
              <w:t xml:space="preserve"> </w:t>
            </w:r>
            <w:proofErr w:type="spellStart"/>
            <w:r w:rsidRPr="00F80A27">
              <w:rPr>
                <w:rFonts w:ascii="Book Antiqua" w:hAnsi="Book Antiqua" w:cs="Arial"/>
                <w:sz w:val="22"/>
                <w:szCs w:val="22"/>
              </w:rPr>
              <w:t>pkt</w:t>
            </w:r>
            <w:proofErr w:type="spellEnd"/>
          </w:p>
        </w:tc>
      </w:tr>
      <w:tr w:rsidR="006B0AE4" w:rsidRPr="00F80A27" w:rsidTr="00C8776A">
        <w:tc>
          <w:tcPr>
            <w:tcW w:w="648" w:type="dxa"/>
            <w:tcBorders>
              <w:top w:val="nil"/>
              <w:left w:val="single" w:sz="4" w:space="0" w:color="auto"/>
              <w:bottom w:val="nil"/>
              <w:right w:val="single" w:sz="4" w:space="0" w:color="auto"/>
            </w:tcBorders>
          </w:tcPr>
          <w:p w:rsidR="006B0AE4" w:rsidRPr="00842DFA" w:rsidRDefault="006B0AE4" w:rsidP="00C8776A">
            <w:pPr>
              <w:pStyle w:val="Tekstpodstawowy2"/>
              <w:tabs>
                <w:tab w:val="left" w:pos="3080"/>
              </w:tabs>
              <w:spacing w:before="40" w:after="40"/>
              <w:rPr>
                <w:rFonts w:ascii="Book Antiqua" w:hAnsi="Book Antiqua" w:cs="Arial"/>
                <w:sz w:val="22"/>
                <w:szCs w:val="22"/>
              </w:rPr>
            </w:pPr>
          </w:p>
        </w:tc>
        <w:tc>
          <w:tcPr>
            <w:tcW w:w="540" w:type="dxa"/>
            <w:gridSpan w:val="2"/>
            <w:tcBorders>
              <w:left w:val="single" w:sz="4" w:space="0" w:color="auto"/>
            </w:tcBorders>
          </w:tcPr>
          <w:p w:rsidR="006B0AE4" w:rsidRPr="00F80A27" w:rsidRDefault="006B0AE4" w:rsidP="00C8776A">
            <w:pPr>
              <w:pStyle w:val="Tekstpodstawowy2"/>
              <w:tabs>
                <w:tab w:val="left" w:pos="3080"/>
              </w:tabs>
              <w:spacing w:before="40" w:after="40"/>
              <w:ind w:left="72"/>
              <w:rPr>
                <w:rFonts w:ascii="Book Antiqua" w:hAnsi="Book Antiqua" w:cs="Arial"/>
                <w:sz w:val="22"/>
                <w:szCs w:val="22"/>
              </w:rPr>
            </w:pPr>
            <w:r w:rsidRPr="00F80A27">
              <w:rPr>
                <w:rFonts w:ascii="Book Antiqua" w:hAnsi="Book Antiqua" w:cs="Arial"/>
                <w:sz w:val="22"/>
                <w:szCs w:val="22"/>
              </w:rPr>
              <w:t>4.</w:t>
            </w:r>
          </w:p>
        </w:tc>
        <w:tc>
          <w:tcPr>
            <w:tcW w:w="7142" w:type="dxa"/>
          </w:tcPr>
          <w:p w:rsidR="006B0AE4" w:rsidRPr="00F80A27" w:rsidRDefault="006B0AE4" w:rsidP="00C8776A">
            <w:pPr>
              <w:pStyle w:val="Tekstpodstawowy2"/>
              <w:tabs>
                <w:tab w:val="left" w:pos="3080"/>
              </w:tabs>
              <w:spacing w:before="40" w:after="40"/>
              <w:jc w:val="left"/>
              <w:rPr>
                <w:rFonts w:ascii="Book Antiqua" w:hAnsi="Book Antiqua" w:cs="Arial"/>
                <w:sz w:val="22"/>
                <w:szCs w:val="22"/>
              </w:rPr>
            </w:pPr>
            <w:r w:rsidRPr="00F80A27">
              <w:rPr>
                <w:rFonts w:ascii="Book Antiqua" w:hAnsi="Book Antiqua" w:cs="Arial"/>
                <w:sz w:val="22"/>
                <w:szCs w:val="22"/>
              </w:rPr>
              <w:t>Perspektywa kontynuacji projektu</w:t>
            </w:r>
          </w:p>
        </w:tc>
        <w:tc>
          <w:tcPr>
            <w:tcW w:w="1524" w:type="dxa"/>
          </w:tcPr>
          <w:p w:rsidR="006B0AE4" w:rsidRPr="00F80A27" w:rsidRDefault="006B0AE4" w:rsidP="00C8776A">
            <w:pPr>
              <w:pStyle w:val="Tekstpodstawowy2"/>
              <w:tabs>
                <w:tab w:val="left" w:pos="3080"/>
              </w:tabs>
              <w:spacing w:before="40" w:after="40"/>
              <w:jc w:val="center"/>
              <w:rPr>
                <w:rFonts w:ascii="Book Antiqua" w:hAnsi="Book Antiqua" w:cs="Arial"/>
                <w:sz w:val="22"/>
                <w:szCs w:val="22"/>
              </w:rPr>
            </w:pPr>
            <w:r w:rsidRPr="00F80A27">
              <w:rPr>
                <w:rFonts w:ascii="Book Antiqua" w:hAnsi="Book Antiqua" w:cs="Arial"/>
                <w:sz w:val="22"/>
                <w:szCs w:val="22"/>
              </w:rPr>
              <w:t>0-</w:t>
            </w:r>
            <w:r>
              <w:rPr>
                <w:rFonts w:ascii="Book Antiqua" w:hAnsi="Book Antiqua" w:cs="Arial"/>
                <w:sz w:val="22"/>
                <w:szCs w:val="22"/>
              </w:rPr>
              <w:t>1</w:t>
            </w:r>
            <w:r w:rsidRPr="00F80A27">
              <w:rPr>
                <w:rFonts w:ascii="Book Antiqua" w:hAnsi="Book Antiqua" w:cs="Arial"/>
                <w:sz w:val="22"/>
                <w:szCs w:val="22"/>
              </w:rPr>
              <w:t xml:space="preserve"> </w:t>
            </w:r>
            <w:proofErr w:type="spellStart"/>
            <w:r w:rsidRPr="00F80A27">
              <w:rPr>
                <w:rFonts w:ascii="Book Antiqua" w:hAnsi="Book Antiqua" w:cs="Arial"/>
                <w:sz w:val="22"/>
                <w:szCs w:val="22"/>
              </w:rPr>
              <w:t>pkt</w:t>
            </w:r>
            <w:proofErr w:type="spellEnd"/>
          </w:p>
        </w:tc>
      </w:tr>
      <w:tr w:rsidR="006B0AE4" w:rsidRPr="00F80A27" w:rsidTr="00C8776A">
        <w:tc>
          <w:tcPr>
            <w:tcW w:w="648" w:type="dxa"/>
            <w:tcBorders>
              <w:top w:val="nil"/>
              <w:left w:val="single" w:sz="4" w:space="0" w:color="auto"/>
              <w:bottom w:val="nil"/>
              <w:right w:val="single" w:sz="4" w:space="0" w:color="auto"/>
            </w:tcBorders>
          </w:tcPr>
          <w:p w:rsidR="006B0AE4" w:rsidRPr="00842DFA" w:rsidRDefault="006B0AE4" w:rsidP="00C8776A">
            <w:pPr>
              <w:pStyle w:val="Tekstpodstawowy2"/>
              <w:tabs>
                <w:tab w:val="left" w:pos="3080"/>
              </w:tabs>
              <w:spacing w:before="40" w:after="40"/>
              <w:rPr>
                <w:rFonts w:ascii="Book Antiqua" w:hAnsi="Book Antiqua" w:cs="Arial"/>
                <w:sz w:val="22"/>
                <w:szCs w:val="22"/>
              </w:rPr>
            </w:pPr>
          </w:p>
        </w:tc>
        <w:tc>
          <w:tcPr>
            <w:tcW w:w="540" w:type="dxa"/>
            <w:gridSpan w:val="2"/>
            <w:tcBorders>
              <w:left w:val="single" w:sz="4" w:space="0" w:color="auto"/>
            </w:tcBorders>
          </w:tcPr>
          <w:p w:rsidR="006B0AE4" w:rsidRPr="00F80A27" w:rsidRDefault="006B0AE4" w:rsidP="00C8776A">
            <w:pPr>
              <w:pStyle w:val="Tekstpodstawowy2"/>
              <w:tabs>
                <w:tab w:val="left" w:pos="3080"/>
              </w:tabs>
              <w:spacing w:before="40" w:after="40"/>
              <w:ind w:left="72"/>
              <w:rPr>
                <w:rFonts w:ascii="Book Antiqua" w:hAnsi="Book Antiqua" w:cs="Arial"/>
                <w:sz w:val="22"/>
                <w:szCs w:val="22"/>
              </w:rPr>
            </w:pPr>
            <w:r w:rsidRPr="00F80A27">
              <w:rPr>
                <w:rFonts w:ascii="Book Antiqua" w:hAnsi="Book Antiqua" w:cs="Arial"/>
                <w:sz w:val="22"/>
                <w:szCs w:val="22"/>
              </w:rPr>
              <w:t>5.</w:t>
            </w:r>
          </w:p>
        </w:tc>
        <w:tc>
          <w:tcPr>
            <w:tcW w:w="7142" w:type="dxa"/>
          </w:tcPr>
          <w:p w:rsidR="006B0AE4" w:rsidRPr="00F80A27" w:rsidRDefault="006B0AE4" w:rsidP="00C8776A">
            <w:pPr>
              <w:pStyle w:val="Tekstpodstawowy2"/>
              <w:tabs>
                <w:tab w:val="left" w:pos="3080"/>
              </w:tabs>
              <w:spacing w:before="40" w:after="40"/>
              <w:jc w:val="left"/>
              <w:rPr>
                <w:rFonts w:ascii="Book Antiqua" w:hAnsi="Book Antiqua" w:cs="Arial"/>
                <w:b/>
                <w:sz w:val="22"/>
                <w:szCs w:val="22"/>
              </w:rPr>
            </w:pPr>
            <w:r w:rsidRPr="00F80A27">
              <w:rPr>
                <w:rFonts w:ascii="Book Antiqua" w:hAnsi="Book Antiqua" w:cs="Arial"/>
                <w:sz w:val="22"/>
                <w:szCs w:val="22"/>
              </w:rPr>
              <w:t>Liczba partnerów uczestniczących w realizacji projektu</w:t>
            </w:r>
          </w:p>
        </w:tc>
        <w:tc>
          <w:tcPr>
            <w:tcW w:w="1524" w:type="dxa"/>
          </w:tcPr>
          <w:p w:rsidR="006B0AE4" w:rsidRPr="00F80A27" w:rsidRDefault="006B0AE4" w:rsidP="00C8776A">
            <w:pPr>
              <w:pStyle w:val="Tekstpodstawowy2"/>
              <w:tabs>
                <w:tab w:val="left" w:pos="3080"/>
              </w:tabs>
              <w:spacing w:before="40" w:after="40"/>
              <w:jc w:val="center"/>
              <w:rPr>
                <w:rFonts w:ascii="Book Antiqua" w:hAnsi="Book Antiqua" w:cs="Arial"/>
                <w:sz w:val="22"/>
                <w:szCs w:val="22"/>
              </w:rPr>
            </w:pPr>
            <w:r w:rsidRPr="00F80A27">
              <w:rPr>
                <w:rFonts w:ascii="Book Antiqua" w:hAnsi="Book Antiqua" w:cs="Arial"/>
                <w:sz w:val="22"/>
                <w:szCs w:val="22"/>
              </w:rPr>
              <w:t xml:space="preserve">0-2 </w:t>
            </w:r>
            <w:proofErr w:type="spellStart"/>
            <w:r w:rsidRPr="00F80A27">
              <w:rPr>
                <w:rFonts w:ascii="Book Antiqua" w:hAnsi="Book Antiqua" w:cs="Arial"/>
                <w:sz w:val="22"/>
                <w:szCs w:val="22"/>
              </w:rPr>
              <w:t>pkt</w:t>
            </w:r>
            <w:proofErr w:type="spellEnd"/>
          </w:p>
        </w:tc>
      </w:tr>
      <w:tr w:rsidR="006B0AE4" w:rsidRPr="00F80A27" w:rsidTr="00C8776A">
        <w:tc>
          <w:tcPr>
            <w:tcW w:w="648" w:type="dxa"/>
            <w:tcBorders>
              <w:top w:val="nil"/>
              <w:left w:val="single" w:sz="4" w:space="0" w:color="auto"/>
              <w:bottom w:val="single" w:sz="4" w:space="0" w:color="auto"/>
              <w:right w:val="single" w:sz="4" w:space="0" w:color="auto"/>
            </w:tcBorders>
          </w:tcPr>
          <w:p w:rsidR="006B0AE4" w:rsidRPr="00842DFA" w:rsidRDefault="006B0AE4" w:rsidP="00C8776A">
            <w:pPr>
              <w:pStyle w:val="Tekstpodstawowy2"/>
              <w:tabs>
                <w:tab w:val="left" w:pos="3080"/>
              </w:tabs>
              <w:rPr>
                <w:rFonts w:ascii="Book Antiqua" w:hAnsi="Book Antiqua" w:cs="Arial"/>
                <w:sz w:val="22"/>
                <w:szCs w:val="22"/>
              </w:rPr>
            </w:pPr>
          </w:p>
        </w:tc>
        <w:tc>
          <w:tcPr>
            <w:tcW w:w="540" w:type="dxa"/>
            <w:gridSpan w:val="2"/>
            <w:tcBorders>
              <w:left w:val="single" w:sz="4" w:space="0" w:color="auto"/>
              <w:bottom w:val="double" w:sz="4" w:space="0" w:color="auto"/>
            </w:tcBorders>
          </w:tcPr>
          <w:p w:rsidR="006B0AE4" w:rsidRPr="00F80A27" w:rsidRDefault="006B0AE4" w:rsidP="00C8776A">
            <w:pPr>
              <w:pStyle w:val="Tekstpodstawowy2"/>
              <w:tabs>
                <w:tab w:val="left" w:pos="3080"/>
              </w:tabs>
              <w:ind w:left="72"/>
              <w:rPr>
                <w:rFonts w:ascii="Book Antiqua" w:hAnsi="Book Antiqua" w:cs="Arial"/>
                <w:sz w:val="22"/>
                <w:szCs w:val="22"/>
              </w:rPr>
            </w:pPr>
            <w:r w:rsidRPr="00F80A27">
              <w:rPr>
                <w:rFonts w:ascii="Book Antiqua" w:hAnsi="Book Antiqua" w:cs="Arial"/>
                <w:sz w:val="22"/>
                <w:szCs w:val="22"/>
              </w:rPr>
              <w:t>6.</w:t>
            </w:r>
          </w:p>
        </w:tc>
        <w:tc>
          <w:tcPr>
            <w:tcW w:w="7142" w:type="dxa"/>
            <w:tcBorders>
              <w:bottom w:val="double" w:sz="4" w:space="0" w:color="auto"/>
            </w:tcBorders>
          </w:tcPr>
          <w:p w:rsidR="006B0AE4" w:rsidRPr="00F80A27" w:rsidRDefault="006B0AE4" w:rsidP="00C8776A">
            <w:pPr>
              <w:pStyle w:val="Tekstpodstawowy2"/>
              <w:tabs>
                <w:tab w:val="left" w:pos="3080"/>
              </w:tabs>
              <w:jc w:val="left"/>
              <w:rPr>
                <w:rFonts w:ascii="Book Antiqua" w:hAnsi="Book Antiqua" w:cs="Arial"/>
                <w:sz w:val="22"/>
                <w:szCs w:val="22"/>
              </w:rPr>
            </w:pPr>
            <w:r w:rsidRPr="00F80A27">
              <w:rPr>
                <w:rFonts w:ascii="Book Antiqua" w:hAnsi="Book Antiqua" w:cs="Arial"/>
                <w:sz w:val="22"/>
                <w:szCs w:val="22"/>
              </w:rPr>
              <w:t xml:space="preserve">Kalkulacja kosztów: </w:t>
            </w:r>
          </w:p>
          <w:p w:rsidR="006B0AE4" w:rsidRPr="00F80A27" w:rsidRDefault="006B0AE4" w:rsidP="00C8776A">
            <w:pPr>
              <w:pStyle w:val="Tekstpodstawowy2"/>
              <w:numPr>
                <w:ilvl w:val="0"/>
                <w:numId w:val="9"/>
              </w:numPr>
              <w:tabs>
                <w:tab w:val="clear" w:pos="900"/>
                <w:tab w:val="num" w:pos="407"/>
                <w:tab w:val="left" w:pos="3080"/>
              </w:tabs>
              <w:ind w:left="402" w:hanging="357"/>
              <w:jc w:val="left"/>
              <w:rPr>
                <w:rFonts w:ascii="Book Antiqua" w:hAnsi="Book Antiqua" w:cs="Arial"/>
                <w:b/>
                <w:sz w:val="22"/>
                <w:szCs w:val="22"/>
              </w:rPr>
            </w:pPr>
            <w:r w:rsidRPr="00F80A27">
              <w:rPr>
                <w:rFonts w:ascii="Book Antiqua" w:hAnsi="Book Antiqua" w:cs="Arial"/>
                <w:sz w:val="22"/>
                <w:szCs w:val="22"/>
              </w:rPr>
              <w:t>zasadność przedstawionych w projekcie kosztów,</w:t>
            </w:r>
          </w:p>
          <w:p w:rsidR="006B0AE4" w:rsidRPr="00F80A27" w:rsidRDefault="006B0AE4" w:rsidP="00C8776A">
            <w:pPr>
              <w:pStyle w:val="Tekstpodstawowy2"/>
              <w:numPr>
                <w:ilvl w:val="0"/>
                <w:numId w:val="9"/>
              </w:numPr>
              <w:tabs>
                <w:tab w:val="clear" w:pos="900"/>
                <w:tab w:val="num" w:pos="407"/>
                <w:tab w:val="left" w:pos="3080"/>
              </w:tabs>
              <w:ind w:left="402" w:hanging="357"/>
              <w:jc w:val="left"/>
              <w:rPr>
                <w:rFonts w:ascii="Book Antiqua" w:hAnsi="Book Antiqua" w:cs="Arial"/>
                <w:b/>
                <w:sz w:val="22"/>
                <w:szCs w:val="22"/>
              </w:rPr>
            </w:pPr>
            <w:r w:rsidRPr="00F80A27">
              <w:rPr>
                <w:rFonts w:ascii="Book Antiqua" w:hAnsi="Book Antiqua" w:cs="Arial"/>
                <w:sz w:val="22"/>
                <w:szCs w:val="22"/>
              </w:rPr>
              <w:t>wysokość deklarowanych środków własnych,</w:t>
            </w:r>
          </w:p>
          <w:p w:rsidR="006B0AE4" w:rsidRPr="00F80A27" w:rsidRDefault="006B0AE4" w:rsidP="00C8776A">
            <w:pPr>
              <w:pStyle w:val="Tekstpodstawowy2"/>
              <w:numPr>
                <w:ilvl w:val="0"/>
                <w:numId w:val="9"/>
              </w:numPr>
              <w:tabs>
                <w:tab w:val="clear" w:pos="900"/>
                <w:tab w:val="num" w:pos="407"/>
                <w:tab w:val="left" w:pos="3080"/>
              </w:tabs>
              <w:ind w:left="402" w:hanging="357"/>
              <w:jc w:val="left"/>
              <w:rPr>
                <w:rFonts w:ascii="Book Antiqua" w:hAnsi="Book Antiqua" w:cs="Arial"/>
                <w:b/>
                <w:sz w:val="22"/>
                <w:szCs w:val="22"/>
              </w:rPr>
            </w:pPr>
            <w:r w:rsidRPr="00F80A27">
              <w:rPr>
                <w:rFonts w:ascii="Book Antiqua" w:hAnsi="Book Antiqua" w:cs="Arial"/>
                <w:sz w:val="22"/>
                <w:szCs w:val="22"/>
              </w:rPr>
              <w:t xml:space="preserve"> wielość źródeł finansowania.</w:t>
            </w:r>
          </w:p>
        </w:tc>
        <w:tc>
          <w:tcPr>
            <w:tcW w:w="1524" w:type="dxa"/>
            <w:tcBorders>
              <w:bottom w:val="double" w:sz="4" w:space="0" w:color="auto"/>
            </w:tcBorders>
          </w:tcPr>
          <w:p w:rsidR="006B0AE4" w:rsidRPr="00F80A27" w:rsidRDefault="006B0AE4" w:rsidP="00C8776A">
            <w:pPr>
              <w:pStyle w:val="Tekstpodstawowy2"/>
              <w:tabs>
                <w:tab w:val="left" w:pos="3080"/>
              </w:tabs>
              <w:ind w:left="360"/>
              <w:rPr>
                <w:rFonts w:ascii="Book Antiqua" w:hAnsi="Book Antiqua" w:cs="Arial"/>
                <w:b/>
                <w:sz w:val="22"/>
                <w:szCs w:val="22"/>
              </w:rPr>
            </w:pPr>
            <w:r>
              <w:rPr>
                <w:rFonts w:ascii="Book Antiqua" w:hAnsi="Book Antiqua" w:cs="Arial"/>
                <w:sz w:val="22"/>
                <w:szCs w:val="22"/>
              </w:rPr>
              <w:t xml:space="preserve"> 0-</w:t>
            </w:r>
            <w:r w:rsidRPr="00F80A27">
              <w:rPr>
                <w:rFonts w:ascii="Book Antiqua" w:hAnsi="Book Antiqua" w:cs="Arial"/>
                <w:sz w:val="22"/>
                <w:szCs w:val="22"/>
              </w:rPr>
              <w:t>3</w:t>
            </w:r>
            <w:r>
              <w:rPr>
                <w:rFonts w:ascii="Book Antiqua" w:hAnsi="Book Antiqua" w:cs="Arial"/>
                <w:sz w:val="22"/>
                <w:szCs w:val="22"/>
              </w:rPr>
              <w:t xml:space="preserve"> </w:t>
            </w:r>
            <w:proofErr w:type="spellStart"/>
            <w:r w:rsidRPr="00F80A27">
              <w:rPr>
                <w:rFonts w:ascii="Book Antiqua" w:hAnsi="Book Antiqua" w:cs="Arial"/>
                <w:sz w:val="22"/>
                <w:szCs w:val="22"/>
              </w:rPr>
              <w:t>pkt</w:t>
            </w:r>
            <w:proofErr w:type="spellEnd"/>
          </w:p>
        </w:tc>
      </w:tr>
    </w:tbl>
    <w:p w:rsidR="006B0AE4" w:rsidRPr="00F80A27" w:rsidRDefault="006B0AE4" w:rsidP="006B0AE4">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 xml:space="preserve">Złożone oferty zostaną poddane ocenie formalnej i merytorycznej w terminie 30 dni od dnia upływu terminu składania wniosków przez komisję konkursową powołaną przez Zarząd Województwa. </w:t>
      </w:r>
    </w:p>
    <w:p w:rsidR="006B0AE4" w:rsidRPr="00F80A27" w:rsidRDefault="006B0AE4" w:rsidP="006B0AE4">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Decyzję o wyborze ofert i udzieleniu dotacji podejmuje Zarząd Województwa Świętokrzyskiego po zapoznaniu się z opinią komisji konkursowej.</w:t>
      </w:r>
    </w:p>
    <w:p w:rsidR="006B0AE4" w:rsidRPr="00F80A27" w:rsidRDefault="006B0AE4" w:rsidP="006B0AE4">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Od podjętych decyzji nie przysługuje odwołanie.</w:t>
      </w:r>
    </w:p>
    <w:p w:rsidR="006B0AE4" w:rsidRPr="00F80A27" w:rsidRDefault="006B0AE4" w:rsidP="006B0AE4">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b/>
          <w:sz w:val="22"/>
          <w:szCs w:val="22"/>
        </w:rPr>
        <w:t xml:space="preserve">Wyniki konkursu zostaną ogłoszone na stronie internetowej Urzędu Marszałkowskiego Województwa Świętokrzyskiego w Kielcach </w:t>
      </w:r>
      <w:hyperlink r:id="rId7" w:history="1">
        <w:r w:rsidRPr="00F80A27">
          <w:rPr>
            <w:rStyle w:val="Hipercze"/>
            <w:rFonts w:ascii="Book Antiqua" w:hAnsi="Book Antiqua" w:cs="Arial"/>
            <w:b/>
            <w:sz w:val="22"/>
            <w:szCs w:val="22"/>
          </w:rPr>
          <w:t>www.sejmik.kielce.pl</w:t>
        </w:r>
      </w:hyperlink>
      <w:r w:rsidRPr="00F80A27">
        <w:rPr>
          <w:rFonts w:ascii="Book Antiqua" w:hAnsi="Book Antiqua" w:cs="Arial"/>
          <w:b/>
          <w:sz w:val="22"/>
          <w:szCs w:val="22"/>
        </w:rPr>
        <w:t xml:space="preserve"> (zakładka „Konkursy”), w Biuletynie Informacji Publicznej oraz na tablicy ogłoszeń Urzędu.</w:t>
      </w:r>
    </w:p>
    <w:p w:rsidR="006B0AE4" w:rsidRPr="00F80A27" w:rsidRDefault="006B0AE4" w:rsidP="006B0AE4">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 xml:space="preserve">Warunkiem przekazania dotacji na realizację zadania jest zawarcie pisemnej umowy z oferentem oraz dostosowanie zakresu i kosztorysu zadania do wysokości przyznanej dotacji. </w:t>
      </w:r>
    </w:p>
    <w:p w:rsidR="006B0AE4" w:rsidRPr="00F80A27" w:rsidRDefault="006B0AE4" w:rsidP="006B0AE4">
      <w:pPr>
        <w:pStyle w:val="NormalnyWeb"/>
        <w:numPr>
          <w:ilvl w:val="0"/>
          <w:numId w:val="11"/>
        </w:numPr>
        <w:tabs>
          <w:tab w:val="clear" w:pos="1320"/>
          <w:tab w:val="num" w:pos="426"/>
          <w:tab w:val="left" w:pos="3080"/>
        </w:tabs>
        <w:spacing w:before="120" w:after="120"/>
        <w:ind w:left="426" w:hanging="426"/>
        <w:rPr>
          <w:rFonts w:ascii="Book Antiqua" w:eastAsia="Times New Roman" w:hAnsi="Book Antiqua" w:cs="Arial"/>
          <w:sz w:val="22"/>
          <w:szCs w:val="22"/>
        </w:rPr>
      </w:pPr>
      <w:r w:rsidRPr="00F80A27">
        <w:rPr>
          <w:rFonts w:ascii="Book Antiqua" w:hAnsi="Book Antiqua" w:cs="Arial"/>
          <w:sz w:val="22"/>
          <w:szCs w:val="22"/>
        </w:rPr>
        <w:t xml:space="preserve">W przypadku odstąpienia od zawarcia umowy oferent ma obowiązek pisemnie powiadomić departament właściwy ds. edukacji i nauki Urzędu Marszałkowskiego Województwa Świętokrzyskiego o swojej decyzji w terminie 14 dni od daty otrzymania informacji o przyznanej dotacji. </w:t>
      </w:r>
    </w:p>
    <w:p w:rsidR="006B0AE4" w:rsidRPr="00F80A27" w:rsidRDefault="006B0AE4" w:rsidP="006B0AE4">
      <w:pPr>
        <w:pStyle w:val="Tekstpodstawowy2"/>
        <w:tabs>
          <w:tab w:val="left" w:pos="3080"/>
        </w:tabs>
        <w:spacing w:after="40"/>
        <w:ind w:left="644"/>
        <w:rPr>
          <w:rFonts w:ascii="Book Antiqua" w:hAnsi="Book Antiqua" w:cs="Arial"/>
          <w:sz w:val="22"/>
          <w:szCs w:val="22"/>
        </w:rPr>
      </w:pPr>
    </w:p>
    <w:p w:rsidR="006B0AE4" w:rsidRPr="00F80A27" w:rsidRDefault="006B0AE4" w:rsidP="006B0AE4">
      <w:pPr>
        <w:numPr>
          <w:ilvl w:val="0"/>
          <w:numId w:val="10"/>
        </w:numPr>
        <w:tabs>
          <w:tab w:val="left" w:pos="3080"/>
        </w:tabs>
        <w:ind w:left="540"/>
        <w:jc w:val="center"/>
        <w:rPr>
          <w:rFonts w:ascii="Book Antiqua" w:hAnsi="Book Antiqua" w:cs="Arial"/>
          <w:sz w:val="22"/>
          <w:szCs w:val="22"/>
        </w:rPr>
      </w:pPr>
      <w:r w:rsidRPr="00F80A27">
        <w:rPr>
          <w:rFonts w:ascii="Book Antiqua" w:hAnsi="Book Antiqua" w:cs="Arial"/>
          <w:b/>
          <w:sz w:val="22"/>
          <w:szCs w:val="22"/>
        </w:rPr>
        <w:t xml:space="preserve">Wysokość środków finansowych przeznaczonych na realizację zadań publicznych </w:t>
      </w:r>
      <w:r w:rsidRPr="00F80A27">
        <w:rPr>
          <w:rFonts w:ascii="Book Antiqua" w:hAnsi="Book Antiqua" w:cs="Arial"/>
          <w:b/>
          <w:sz w:val="22"/>
          <w:szCs w:val="22"/>
        </w:rPr>
        <w:br/>
        <w:t>z zakresu nauki, edukacji, oświaty i wychowania w 201</w:t>
      </w:r>
      <w:r w:rsidR="00597A84">
        <w:rPr>
          <w:rFonts w:ascii="Book Antiqua" w:hAnsi="Book Antiqua" w:cs="Arial"/>
          <w:b/>
          <w:sz w:val="22"/>
          <w:szCs w:val="22"/>
        </w:rPr>
        <w:t>3</w:t>
      </w:r>
      <w:r w:rsidRPr="00F80A27">
        <w:rPr>
          <w:rFonts w:ascii="Book Antiqua" w:hAnsi="Book Antiqua" w:cs="Arial"/>
          <w:b/>
          <w:sz w:val="22"/>
          <w:szCs w:val="22"/>
        </w:rPr>
        <w:t xml:space="preserve"> r. wyniosła </w:t>
      </w:r>
      <w:r w:rsidR="00A528CD">
        <w:rPr>
          <w:rFonts w:ascii="Book Antiqua" w:hAnsi="Book Antiqua" w:cs="Arial"/>
          <w:b/>
          <w:sz w:val="22"/>
          <w:szCs w:val="22"/>
        </w:rPr>
        <w:t xml:space="preserve"> 86</w:t>
      </w:r>
      <w:r w:rsidR="00597A84">
        <w:rPr>
          <w:rFonts w:ascii="Book Antiqua" w:hAnsi="Book Antiqua" w:cs="Arial"/>
          <w:b/>
          <w:sz w:val="22"/>
          <w:szCs w:val="22"/>
        </w:rPr>
        <w:t xml:space="preserve"> 500</w:t>
      </w:r>
      <w:r w:rsidRPr="00F80A27">
        <w:rPr>
          <w:rFonts w:ascii="Book Antiqua" w:hAnsi="Book Antiqua" w:cs="Arial"/>
          <w:b/>
          <w:sz w:val="22"/>
          <w:szCs w:val="22"/>
        </w:rPr>
        <w:t xml:space="preserve"> PLN.</w:t>
      </w:r>
      <w:r w:rsidRPr="00F80A27">
        <w:rPr>
          <w:rFonts w:ascii="Book Antiqua" w:hAnsi="Book Antiqua" w:cs="Arial"/>
          <w:b/>
          <w:sz w:val="22"/>
          <w:szCs w:val="22"/>
        </w:rPr>
        <w:br/>
      </w:r>
    </w:p>
    <w:p w:rsidR="006B0AE4" w:rsidRPr="00842DFA" w:rsidRDefault="006B0AE4" w:rsidP="006B0AE4">
      <w:pPr>
        <w:tabs>
          <w:tab w:val="left" w:pos="3080"/>
        </w:tabs>
        <w:jc w:val="both"/>
        <w:rPr>
          <w:rFonts w:ascii="Book Antiqua" w:hAnsi="Book Antiqua" w:cs="Arial"/>
          <w:sz w:val="22"/>
          <w:szCs w:val="22"/>
        </w:rPr>
      </w:pPr>
      <w:r w:rsidRPr="00F80A27">
        <w:rPr>
          <w:rFonts w:ascii="Book Antiqua" w:hAnsi="Book Antiqua" w:cs="Arial"/>
          <w:sz w:val="22"/>
          <w:szCs w:val="22"/>
        </w:rPr>
        <w:t>Informacji w sprawie konkursu udziela Departament Promocji, Edukacji, Kultury, Sportu i Turystyki Urzędu Marszałkowskiego Województwa Świętokrzyskiego, Oddział Edukacji i Nauki pod następującymi nr tel. 41 341 69 09 lub 341 69 11.</w:t>
      </w:r>
    </w:p>
    <w:p w:rsidR="00462EED" w:rsidRDefault="00462EED"/>
    <w:sectPr w:rsidR="00462EED" w:rsidSect="00873A63">
      <w:footerReference w:type="even" r:id="rId8"/>
      <w:footerReference w:type="default" r:id="rId9"/>
      <w:pgSz w:w="11906" w:h="16838"/>
      <w:pgMar w:top="1021" w:right="1134" w:bottom="102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F70" w:rsidRDefault="00DE3F70" w:rsidP="001C008E">
      <w:r>
        <w:separator/>
      </w:r>
    </w:p>
  </w:endnote>
  <w:endnote w:type="continuationSeparator" w:id="0">
    <w:p w:rsidR="00DE3F70" w:rsidRDefault="00DE3F70" w:rsidP="001C00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1B" w:rsidRDefault="005A4828" w:rsidP="00873A63">
    <w:pPr>
      <w:pStyle w:val="Stopka"/>
      <w:framePr w:wrap="around" w:vAnchor="text" w:hAnchor="margin" w:xAlign="right" w:y="1"/>
      <w:rPr>
        <w:rStyle w:val="Numerstrony"/>
      </w:rPr>
    </w:pPr>
    <w:r>
      <w:rPr>
        <w:rStyle w:val="Numerstrony"/>
      </w:rPr>
      <w:fldChar w:fldCharType="begin"/>
    </w:r>
    <w:r w:rsidR="006B0AE4">
      <w:rPr>
        <w:rStyle w:val="Numerstrony"/>
      </w:rPr>
      <w:instrText xml:space="preserve">PAGE  </w:instrText>
    </w:r>
    <w:r>
      <w:rPr>
        <w:rStyle w:val="Numerstrony"/>
      </w:rPr>
      <w:fldChar w:fldCharType="end"/>
    </w:r>
  </w:p>
  <w:p w:rsidR="0079381B" w:rsidRDefault="00DE3F7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1B" w:rsidRPr="003B03DC" w:rsidRDefault="005A4828" w:rsidP="00873A63">
    <w:pPr>
      <w:pStyle w:val="Stopka"/>
      <w:framePr w:wrap="around" w:vAnchor="text" w:hAnchor="margin" w:xAlign="right" w:y="1"/>
      <w:rPr>
        <w:rStyle w:val="Numerstrony"/>
        <w:rFonts w:ascii="Arial" w:hAnsi="Arial" w:cs="Arial"/>
        <w:sz w:val="20"/>
        <w:szCs w:val="20"/>
      </w:rPr>
    </w:pPr>
    <w:r w:rsidRPr="003B03DC">
      <w:rPr>
        <w:rStyle w:val="Numerstrony"/>
        <w:rFonts w:ascii="Arial" w:hAnsi="Arial" w:cs="Arial"/>
        <w:sz w:val="20"/>
        <w:szCs w:val="20"/>
      </w:rPr>
      <w:fldChar w:fldCharType="begin"/>
    </w:r>
    <w:r w:rsidR="006B0AE4" w:rsidRPr="003B03DC">
      <w:rPr>
        <w:rStyle w:val="Numerstrony"/>
        <w:rFonts w:ascii="Arial" w:hAnsi="Arial" w:cs="Arial"/>
        <w:sz w:val="20"/>
        <w:szCs w:val="20"/>
      </w:rPr>
      <w:instrText xml:space="preserve">PAGE  </w:instrText>
    </w:r>
    <w:r w:rsidRPr="003B03DC">
      <w:rPr>
        <w:rStyle w:val="Numerstrony"/>
        <w:rFonts w:ascii="Arial" w:hAnsi="Arial" w:cs="Arial"/>
        <w:sz w:val="20"/>
        <w:szCs w:val="20"/>
      </w:rPr>
      <w:fldChar w:fldCharType="separate"/>
    </w:r>
    <w:r w:rsidR="007859B9">
      <w:rPr>
        <w:rStyle w:val="Numerstrony"/>
        <w:rFonts w:ascii="Arial" w:hAnsi="Arial" w:cs="Arial"/>
        <w:noProof/>
        <w:sz w:val="20"/>
        <w:szCs w:val="20"/>
      </w:rPr>
      <w:t>6</w:t>
    </w:r>
    <w:r w:rsidRPr="003B03DC">
      <w:rPr>
        <w:rStyle w:val="Numerstrony"/>
        <w:rFonts w:ascii="Arial" w:hAnsi="Arial" w:cs="Arial"/>
        <w:sz w:val="20"/>
        <w:szCs w:val="20"/>
      </w:rPr>
      <w:fldChar w:fldCharType="end"/>
    </w:r>
  </w:p>
  <w:p w:rsidR="0079381B" w:rsidRDefault="00DE3F70">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F70" w:rsidRDefault="00DE3F70" w:rsidP="001C008E">
      <w:r>
        <w:separator/>
      </w:r>
    </w:p>
  </w:footnote>
  <w:footnote w:type="continuationSeparator" w:id="0">
    <w:p w:rsidR="00DE3F70" w:rsidRDefault="00DE3F70" w:rsidP="001C00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7D26"/>
    <w:multiLevelType w:val="hybridMultilevel"/>
    <w:tmpl w:val="9DC04708"/>
    <w:lvl w:ilvl="0" w:tplc="F14454E0">
      <w:start w:val="1"/>
      <w:numFmt w:val="lowerLetter"/>
      <w:lvlText w:val="%1)"/>
      <w:lvlJc w:val="right"/>
      <w:pPr>
        <w:tabs>
          <w:tab w:val="num" w:pos="2160"/>
        </w:tabs>
        <w:ind w:left="2160" w:hanging="180"/>
      </w:pPr>
      <w:rPr>
        <w:rFonts w:ascii="Arial" w:hAnsi="Arial" w:hint="default"/>
        <w:sz w:val="22"/>
      </w:rPr>
    </w:lvl>
    <w:lvl w:ilvl="1" w:tplc="0DB07DB0">
      <w:start w:val="8"/>
      <w:numFmt w:val="decimal"/>
      <w:lvlText w:val="%2."/>
      <w:lvlJc w:val="left"/>
      <w:pPr>
        <w:tabs>
          <w:tab w:val="num" w:pos="900"/>
        </w:tabs>
        <w:ind w:left="900" w:hanging="360"/>
      </w:pPr>
      <w:rPr>
        <w:rFonts w:hint="default"/>
        <w:color w:val="auto"/>
        <w:sz w:val="22"/>
      </w:rPr>
    </w:lvl>
    <w:lvl w:ilvl="2" w:tplc="7A06C262">
      <w:start w:val="4"/>
      <w:numFmt w:val="upperRoman"/>
      <w:lvlText w:val="%3."/>
      <w:lvlJc w:val="left"/>
      <w:pPr>
        <w:tabs>
          <w:tab w:val="num" w:pos="2434"/>
        </w:tabs>
        <w:ind w:left="2434" w:hanging="454"/>
      </w:pPr>
      <w:rPr>
        <w:rFonts w:ascii="Book Antiqua" w:hAnsi="Book Antiqua" w:hint="default"/>
        <w:b/>
        <w:i w:val="0"/>
        <w:sz w:val="24"/>
        <w:szCs w:val="24"/>
      </w:rPr>
    </w:lvl>
    <w:lvl w:ilvl="3" w:tplc="0812093E">
      <w:start w:val="4"/>
      <w:numFmt w:val="decimal"/>
      <w:lvlText w:val="%4."/>
      <w:lvlJc w:val="left"/>
      <w:pPr>
        <w:tabs>
          <w:tab w:val="num" w:pos="3070"/>
        </w:tabs>
        <w:ind w:left="3070" w:hanging="550"/>
      </w:pPr>
      <w:rPr>
        <w:rFonts w:hint="default"/>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4C8187E"/>
    <w:multiLevelType w:val="hybridMultilevel"/>
    <w:tmpl w:val="DA4C1470"/>
    <w:lvl w:ilvl="0" w:tplc="37866FD8">
      <w:start w:val="1"/>
      <w:numFmt w:val="decimal"/>
      <w:lvlText w:val="%1)."/>
      <w:lvlJc w:val="left"/>
      <w:pPr>
        <w:tabs>
          <w:tab w:val="num" w:pos="700"/>
        </w:tabs>
        <w:ind w:left="700" w:hanging="340"/>
      </w:pPr>
      <w:rPr>
        <w:rFonts w:cs="Times New Roman" w:hint="default"/>
        <w:b w:val="0"/>
        <w:i w:val="0"/>
        <w:sz w:val="22"/>
      </w:rPr>
    </w:lvl>
    <w:lvl w:ilvl="1" w:tplc="93D82FEA">
      <w:start w:val="2"/>
      <w:numFmt w:val="upperRoman"/>
      <w:lvlText w:val="%2."/>
      <w:lvlJc w:val="left"/>
      <w:pPr>
        <w:tabs>
          <w:tab w:val="num" w:pos="1894"/>
        </w:tabs>
        <w:ind w:left="1894" w:hanging="454"/>
      </w:pPr>
      <w:rPr>
        <w:rFonts w:ascii="Arial" w:hAnsi="Arial" w:hint="default"/>
        <w:b/>
        <w:i w:val="0"/>
        <w:sz w:val="24"/>
        <w:szCs w:val="24"/>
      </w:rPr>
    </w:lvl>
    <w:lvl w:ilvl="2" w:tplc="1444C4CA">
      <w:start w:val="1"/>
      <w:numFmt w:val="decimal"/>
      <w:lvlText w:val="%3."/>
      <w:lvlJc w:val="left"/>
      <w:pPr>
        <w:tabs>
          <w:tab w:val="num" w:pos="2890"/>
        </w:tabs>
        <w:ind w:left="2890" w:hanging="550"/>
      </w:pPr>
      <w:rPr>
        <w:rFonts w:hint="default"/>
        <w:b w:val="0"/>
        <w:i w:val="0"/>
        <w:sz w:val="22"/>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nsid w:val="056C2C34"/>
    <w:multiLevelType w:val="hybridMultilevel"/>
    <w:tmpl w:val="31FE5434"/>
    <w:lvl w:ilvl="0" w:tplc="1728B564">
      <w:start w:val="1"/>
      <w:numFmt w:val="decimal"/>
      <w:lvlText w:val="%1)."/>
      <w:lvlJc w:val="left"/>
      <w:pPr>
        <w:ind w:left="720" w:hanging="360"/>
      </w:pPr>
      <w:rPr>
        <w:rFonts w:ascii="Book Antiqua" w:hAnsi="Book Antiqua"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EA19CB"/>
    <w:multiLevelType w:val="hybridMultilevel"/>
    <w:tmpl w:val="396C596E"/>
    <w:lvl w:ilvl="0" w:tplc="FFFFFFFF">
      <w:start w:val="1"/>
      <w:numFmt w:val="decimal"/>
      <w:lvlText w:val="%1."/>
      <w:lvlJc w:val="left"/>
      <w:pPr>
        <w:tabs>
          <w:tab w:val="num" w:pos="1320"/>
        </w:tabs>
        <w:ind w:left="1320" w:hanging="78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4A0C4198">
      <w:start w:val="1"/>
      <w:numFmt w:val="decimal"/>
      <w:lvlText w:val="%4)."/>
      <w:lvlJc w:val="left"/>
      <w:pPr>
        <w:tabs>
          <w:tab w:val="num" w:pos="1800"/>
        </w:tabs>
        <w:ind w:left="1800" w:hanging="360"/>
      </w:pPr>
      <w:rPr>
        <w:rFonts w:ascii="Book Antiqua" w:hAnsi="Book Antiqua" w:cs="Times New Roman" w:hint="default"/>
        <w:b w:val="0"/>
        <w:color w:val="auto"/>
      </w:r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
    <w:nsid w:val="10A071B8"/>
    <w:multiLevelType w:val="hybridMultilevel"/>
    <w:tmpl w:val="D4F8DF32"/>
    <w:lvl w:ilvl="0" w:tplc="13C25304">
      <w:start w:val="1"/>
      <w:numFmt w:val="decimal"/>
      <w:lvlText w:val="%1."/>
      <w:lvlJc w:val="left"/>
      <w:pPr>
        <w:tabs>
          <w:tab w:val="num" w:pos="720"/>
        </w:tabs>
        <w:ind w:left="720" w:hanging="360"/>
      </w:pPr>
      <w:rPr>
        <w:rFonts w:ascii="Book Antiqua" w:eastAsia="Times New Roman" w:hAnsi="Book Antiqua"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149544A"/>
    <w:multiLevelType w:val="hybridMultilevel"/>
    <w:tmpl w:val="C14613E8"/>
    <w:lvl w:ilvl="0" w:tplc="EA22DB1A">
      <w:start w:val="1"/>
      <w:numFmt w:val="decimal"/>
      <w:lvlText w:val="%1."/>
      <w:lvlJc w:val="left"/>
      <w:pPr>
        <w:tabs>
          <w:tab w:val="num" w:pos="700"/>
        </w:tabs>
        <w:ind w:left="700" w:hanging="340"/>
      </w:pPr>
      <w:rPr>
        <w:rFonts w:ascii="Book Antiqua" w:hAnsi="Book Antiqua" w:cs="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A42FE9"/>
    <w:multiLevelType w:val="hybridMultilevel"/>
    <w:tmpl w:val="98626904"/>
    <w:lvl w:ilvl="0" w:tplc="6E704822">
      <w:start w:val="1"/>
      <w:numFmt w:val="decimal"/>
      <w:lvlText w:val="%1)."/>
      <w:lvlJc w:val="left"/>
      <w:pPr>
        <w:tabs>
          <w:tab w:val="num" w:pos="912"/>
        </w:tabs>
        <w:ind w:left="1139" w:hanging="227"/>
      </w:pPr>
      <w:rPr>
        <w:rFonts w:ascii="Book Antiqua" w:hAnsi="Book Antiqua" w:cs="Times New Roman" w:hint="default"/>
        <w:b w:val="0"/>
        <w:i w:val="0"/>
        <w:sz w:val="22"/>
        <w:szCs w:val="22"/>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7">
    <w:nsid w:val="1E585067"/>
    <w:multiLevelType w:val="hybridMultilevel"/>
    <w:tmpl w:val="7BA28BEE"/>
    <w:lvl w:ilvl="0" w:tplc="37866FD8">
      <w:start w:val="1"/>
      <w:numFmt w:val="decimal"/>
      <w:lvlText w:val="%1)."/>
      <w:lvlJc w:val="left"/>
      <w:pPr>
        <w:ind w:left="1571" w:hanging="360"/>
      </w:pPr>
      <w:rPr>
        <w:rFonts w:cs="Times New Roman"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nsid w:val="1FCF091E"/>
    <w:multiLevelType w:val="hybridMultilevel"/>
    <w:tmpl w:val="C262DA04"/>
    <w:lvl w:ilvl="0" w:tplc="4A0C4198">
      <w:start w:val="1"/>
      <w:numFmt w:val="decimal"/>
      <w:lvlText w:val="%1)."/>
      <w:lvlJc w:val="left"/>
      <w:pPr>
        <w:tabs>
          <w:tab w:val="num" w:pos="1068"/>
        </w:tabs>
        <w:ind w:left="1068" w:hanging="360"/>
      </w:pPr>
      <w:rPr>
        <w:rFonts w:ascii="Book Antiqua" w:hAnsi="Book Antiqua" w:cs="Times New Roman" w:hint="default"/>
        <w:b w:val="0"/>
        <w:color w:val="auto"/>
      </w:rPr>
    </w:lvl>
    <w:lvl w:ilvl="1" w:tplc="C3E81778">
      <w:start w:val="3"/>
      <w:numFmt w:val="decimal"/>
      <w:lvlText w:val="%2"/>
      <w:lvlJc w:val="left"/>
      <w:pPr>
        <w:tabs>
          <w:tab w:val="num" w:pos="2508"/>
        </w:tabs>
        <w:ind w:left="2508" w:hanging="360"/>
      </w:pPr>
      <w:rPr>
        <w:rFonts w:hint="default"/>
      </w:rPr>
    </w:lvl>
    <w:lvl w:ilvl="2" w:tplc="0415001B" w:tentative="1">
      <w:start w:val="1"/>
      <w:numFmt w:val="lowerRoman"/>
      <w:lvlText w:val="%3."/>
      <w:lvlJc w:val="right"/>
      <w:pPr>
        <w:tabs>
          <w:tab w:val="num" w:pos="3228"/>
        </w:tabs>
        <w:ind w:left="3228" w:hanging="180"/>
      </w:pPr>
    </w:lvl>
    <w:lvl w:ilvl="3" w:tplc="0415000F" w:tentative="1">
      <w:start w:val="1"/>
      <w:numFmt w:val="decimal"/>
      <w:lvlText w:val="%4."/>
      <w:lvlJc w:val="left"/>
      <w:pPr>
        <w:tabs>
          <w:tab w:val="num" w:pos="3948"/>
        </w:tabs>
        <w:ind w:left="3948" w:hanging="360"/>
      </w:pPr>
    </w:lvl>
    <w:lvl w:ilvl="4" w:tplc="04150019" w:tentative="1">
      <w:start w:val="1"/>
      <w:numFmt w:val="lowerLetter"/>
      <w:lvlText w:val="%5."/>
      <w:lvlJc w:val="left"/>
      <w:pPr>
        <w:tabs>
          <w:tab w:val="num" w:pos="4668"/>
        </w:tabs>
        <w:ind w:left="4668" w:hanging="360"/>
      </w:pPr>
    </w:lvl>
    <w:lvl w:ilvl="5" w:tplc="0415001B" w:tentative="1">
      <w:start w:val="1"/>
      <w:numFmt w:val="lowerRoman"/>
      <w:lvlText w:val="%6."/>
      <w:lvlJc w:val="right"/>
      <w:pPr>
        <w:tabs>
          <w:tab w:val="num" w:pos="5388"/>
        </w:tabs>
        <w:ind w:left="5388" w:hanging="180"/>
      </w:pPr>
    </w:lvl>
    <w:lvl w:ilvl="6" w:tplc="0415000F" w:tentative="1">
      <w:start w:val="1"/>
      <w:numFmt w:val="decimal"/>
      <w:lvlText w:val="%7."/>
      <w:lvlJc w:val="left"/>
      <w:pPr>
        <w:tabs>
          <w:tab w:val="num" w:pos="6108"/>
        </w:tabs>
        <w:ind w:left="6108" w:hanging="360"/>
      </w:pPr>
    </w:lvl>
    <w:lvl w:ilvl="7" w:tplc="04150019" w:tentative="1">
      <w:start w:val="1"/>
      <w:numFmt w:val="lowerLetter"/>
      <w:lvlText w:val="%8."/>
      <w:lvlJc w:val="left"/>
      <w:pPr>
        <w:tabs>
          <w:tab w:val="num" w:pos="6828"/>
        </w:tabs>
        <w:ind w:left="6828" w:hanging="360"/>
      </w:pPr>
    </w:lvl>
    <w:lvl w:ilvl="8" w:tplc="0415001B" w:tentative="1">
      <w:start w:val="1"/>
      <w:numFmt w:val="lowerRoman"/>
      <w:lvlText w:val="%9."/>
      <w:lvlJc w:val="right"/>
      <w:pPr>
        <w:tabs>
          <w:tab w:val="num" w:pos="7548"/>
        </w:tabs>
        <w:ind w:left="7548" w:hanging="180"/>
      </w:pPr>
    </w:lvl>
  </w:abstractNum>
  <w:abstractNum w:abstractNumId="9">
    <w:nsid w:val="3ABC0820"/>
    <w:multiLevelType w:val="hybridMultilevel"/>
    <w:tmpl w:val="50880040"/>
    <w:lvl w:ilvl="0" w:tplc="16FE6812">
      <w:start w:val="1"/>
      <w:numFmt w:val="decimal"/>
      <w:lvlText w:val="%1."/>
      <w:lvlJc w:val="left"/>
      <w:pPr>
        <w:tabs>
          <w:tab w:val="num" w:pos="360"/>
        </w:tabs>
        <w:ind w:left="360" w:hanging="360"/>
      </w:pPr>
      <w:rPr>
        <w:rFonts w:ascii="Book Antiqua" w:hAnsi="Book Antiqua" w:hint="default"/>
        <w:sz w:val="22"/>
      </w:rPr>
    </w:lvl>
    <w:lvl w:ilvl="1" w:tplc="F14454E0">
      <w:start w:val="1"/>
      <w:numFmt w:val="lowerLetter"/>
      <w:lvlText w:val="%2)"/>
      <w:lvlJc w:val="right"/>
      <w:pPr>
        <w:tabs>
          <w:tab w:val="num" w:pos="1260"/>
        </w:tabs>
        <w:ind w:left="1260" w:hanging="180"/>
      </w:pPr>
      <w:rPr>
        <w:rFonts w:ascii="Arial" w:hAnsi="Arial" w:hint="default"/>
        <w:sz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F4F707F"/>
    <w:multiLevelType w:val="hybridMultilevel"/>
    <w:tmpl w:val="AF9EC934"/>
    <w:lvl w:ilvl="0" w:tplc="8212573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F834E46"/>
    <w:multiLevelType w:val="hybridMultilevel"/>
    <w:tmpl w:val="65E6BE40"/>
    <w:lvl w:ilvl="0" w:tplc="50BEF018">
      <w:start w:val="6"/>
      <w:numFmt w:val="upperRoman"/>
      <w:lvlText w:val="%1."/>
      <w:lvlJc w:val="left"/>
      <w:pPr>
        <w:ind w:left="644" w:hanging="360"/>
      </w:pPr>
      <w:rPr>
        <w:rFonts w:ascii="Book Antiqua" w:hAnsi="Book Antiqua"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675309B"/>
    <w:multiLevelType w:val="hybridMultilevel"/>
    <w:tmpl w:val="27E2821E"/>
    <w:lvl w:ilvl="0" w:tplc="84064618">
      <w:start w:val="1"/>
      <w:numFmt w:val="upperRoman"/>
      <w:lvlText w:val="%1."/>
      <w:lvlJc w:val="left"/>
      <w:pPr>
        <w:tabs>
          <w:tab w:val="num" w:pos="5040"/>
        </w:tabs>
        <w:ind w:left="5324" w:hanging="284"/>
      </w:pPr>
      <w:rPr>
        <w:rFonts w:ascii="Arial" w:hAnsi="Arial" w:hint="default"/>
        <w:b/>
        <w:i w:val="0"/>
        <w:sz w:val="22"/>
      </w:rPr>
    </w:lvl>
    <w:lvl w:ilvl="1" w:tplc="DD00CCB6">
      <w:start w:val="4"/>
      <w:numFmt w:val="decimal"/>
      <w:lvlText w:val="%2."/>
      <w:lvlJc w:val="left"/>
      <w:pPr>
        <w:ind w:left="3960" w:hanging="360"/>
      </w:pPr>
      <w:rPr>
        <w:rFonts w:hint="default"/>
        <w:color w:val="FF0000"/>
      </w:rPr>
    </w:lvl>
    <w:lvl w:ilvl="2" w:tplc="0415001B" w:tentative="1">
      <w:start w:val="1"/>
      <w:numFmt w:val="lowerRoman"/>
      <w:lvlText w:val="%3."/>
      <w:lvlJc w:val="right"/>
      <w:pPr>
        <w:tabs>
          <w:tab w:val="num" w:pos="4680"/>
        </w:tabs>
        <w:ind w:left="4680" w:hanging="180"/>
      </w:pPr>
    </w:lvl>
    <w:lvl w:ilvl="3" w:tplc="D806FA9C">
      <w:start w:val="1"/>
      <w:numFmt w:val="upperRoman"/>
      <w:lvlText w:val="%4."/>
      <w:lvlJc w:val="left"/>
      <w:pPr>
        <w:tabs>
          <w:tab w:val="num" w:pos="454"/>
        </w:tabs>
        <w:ind w:left="454" w:hanging="454"/>
      </w:pPr>
      <w:rPr>
        <w:rFonts w:ascii="Book Antiqua" w:hAnsi="Book Antiqua" w:hint="default"/>
        <w:b/>
        <w:i w:val="0"/>
        <w:sz w:val="22"/>
      </w:r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13">
    <w:nsid w:val="51D46E88"/>
    <w:multiLevelType w:val="multilevel"/>
    <w:tmpl w:val="73586F48"/>
    <w:lvl w:ilvl="0">
      <w:start w:val="1"/>
      <w:numFmt w:val="decimal"/>
      <w:lvlText w:val="%1."/>
      <w:lvlJc w:val="left"/>
      <w:pPr>
        <w:tabs>
          <w:tab w:val="num" w:pos="360"/>
        </w:tabs>
        <w:ind w:left="360" w:hanging="360"/>
      </w:pPr>
      <w:rPr>
        <w:rFonts w:cs="Times New Roman"/>
        <w:color w:val="000000"/>
      </w:rPr>
    </w:lvl>
    <w:lvl w:ilvl="1">
      <w:start w:val="1"/>
      <w:numFmt w:val="lowerLetter"/>
      <w:lvlText w:val="%2)"/>
      <w:lvlJc w:val="left"/>
      <w:pPr>
        <w:tabs>
          <w:tab w:val="num" w:pos="720"/>
        </w:tabs>
        <w:ind w:left="720" w:hanging="360"/>
      </w:pPr>
      <w:rPr>
        <w:rFonts w:cs="Times New Roman"/>
        <w:b w:val="0"/>
        <w:i w:val="0"/>
        <w:caps w:val="0"/>
        <w:outline w:val="0"/>
        <w:shadow w:val="0"/>
        <w:emboss w:val="0"/>
        <w:imprint w:val="0"/>
        <w:vanish w:val="0"/>
        <w:webHidden w:val="0"/>
        <w:specVanish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55863177"/>
    <w:multiLevelType w:val="hybridMultilevel"/>
    <w:tmpl w:val="E22C4856"/>
    <w:lvl w:ilvl="0" w:tplc="6E704822">
      <w:start w:val="1"/>
      <w:numFmt w:val="decimal"/>
      <w:lvlText w:val="%1)."/>
      <w:lvlJc w:val="left"/>
      <w:pPr>
        <w:ind w:left="720" w:hanging="360"/>
      </w:pPr>
      <w:rPr>
        <w:rFonts w:ascii="Book Antiqua" w:hAnsi="Book Antiqu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5BA134A"/>
    <w:multiLevelType w:val="hybridMultilevel"/>
    <w:tmpl w:val="024425FA"/>
    <w:lvl w:ilvl="0" w:tplc="FFFFFFFF">
      <w:start w:val="1"/>
      <w:numFmt w:val="decimal"/>
      <w:lvlText w:val="%1."/>
      <w:lvlJc w:val="left"/>
      <w:pPr>
        <w:tabs>
          <w:tab w:val="num" w:pos="1260"/>
        </w:tabs>
        <w:ind w:left="1260" w:hanging="780"/>
      </w:pPr>
      <w:rPr>
        <w:rFonts w:hint="default"/>
      </w:rPr>
    </w:lvl>
    <w:lvl w:ilvl="1" w:tplc="D974B7A8">
      <w:start w:val="4"/>
      <w:numFmt w:val="upperRoman"/>
      <w:lvlText w:val="%2."/>
      <w:lvlJc w:val="left"/>
      <w:pPr>
        <w:tabs>
          <w:tab w:val="num" w:pos="1200"/>
        </w:tabs>
        <w:ind w:left="1484" w:hanging="237"/>
      </w:pPr>
      <w:rPr>
        <w:rFonts w:ascii="Arial" w:hAnsi="Arial" w:hint="default"/>
        <w:b/>
        <w:i w:val="0"/>
        <w:sz w:val="22"/>
      </w:rPr>
    </w:lvl>
    <w:lvl w:ilvl="2" w:tplc="33E070D0">
      <w:start w:val="1"/>
      <w:numFmt w:val="decimal"/>
      <w:lvlText w:val="%3."/>
      <w:lvlJc w:val="left"/>
      <w:pPr>
        <w:tabs>
          <w:tab w:val="num" w:pos="2460"/>
        </w:tabs>
        <w:ind w:left="2460" w:hanging="360"/>
      </w:pPr>
      <w:rPr>
        <w:rFonts w:ascii="Book Antiqua" w:hAnsi="Book Antiqua" w:hint="default"/>
        <w:b w:val="0"/>
        <w:sz w:val="22"/>
      </w:rPr>
    </w:lvl>
    <w:lvl w:ilvl="3" w:tplc="F14454E0">
      <w:start w:val="1"/>
      <w:numFmt w:val="lowerLetter"/>
      <w:lvlText w:val="%4)"/>
      <w:lvlJc w:val="right"/>
      <w:pPr>
        <w:tabs>
          <w:tab w:val="num" w:pos="2820"/>
        </w:tabs>
        <w:ind w:left="2820" w:hanging="180"/>
      </w:pPr>
      <w:rPr>
        <w:rFonts w:ascii="Arial" w:hAnsi="Arial" w:hint="default"/>
        <w:sz w:val="22"/>
      </w:rPr>
    </w:lvl>
    <w:lvl w:ilvl="4" w:tplc="B2BA03C6">
      <w:start w:val="4"/>
      <w:numFmt w:val="decimal"/>
      <w:lvlText w:val="%5"/>
      <w:lvlJc w:val="left"/>
      <w:pPr>
        <w:tabs>
          <w:tab w:val="num" w:pos="1260"/>
        </w:tabs>
        <w:ind w:left="1260" w:hanging="360"/>
      </w:pPr>
      <w:rPr>
        <w:rFonts w:hint="default"/>
        <w:color w:val="000000"/>
      </w:r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6">
    <w:nsid w:val="5B047449"/>
    <w:multiLevelType w:val="hybridMultilevel"/>
    <w:tmpl w:val="30E061B4"/>
    <w:lvl w:ilvl="0" w:tplc="FC38AC1C">
      <w:start w:val="1"/>
      <w:numFmt w:val="lowerLetter"/>
      <w:lvlText w:val="%1)"/>
      <w:lvlJc w:val="left"/>
      <w:pPr>
        <w:tabs>
          <w:tab w:val="num" w:pos="900"/>
        </w:tabs>
        <w:ind w:left="900" w:hanging="360"/>
      </w:pPr>
      <w:rPr>
        <w:rFonts w:hint="default"/>
        <w:b w:val="0"/>
        <w:i w:val="0"/>
        <w:sz w:val="24"/>
        <w:szCs w:val="28"/>
      </w:rPr>
    </w:lvl>
    <w:lvl w:ilvl="1" w:tplc="0415000F">
      <w:start w:val="1"/>
      <w:numFmt w:val="decimal"/>
      <w:lvlText w:val="%2."/>
      <w:lvlJc w:val="left"/>
      <w:pPr>
        <w:tabs>
          <w:tab w:val="num" w:pos="1980"/>
        </w:tabs>
        <w:ind w:left="1980" w:hanging="360"/>
      </w:pPr>
      <w:rPr>
        <w:rFonts w:hint="default"/>
        <w:b w:val="0"/>
        <w:i w:val="0"/>
        <w:sz w:val="24"/>
        <w:szCs w:val="28"/>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7">
    <w:nsid w:val="5BA2218D"/>
    <w:multiLevelType w:val="hybridMultilevel"/>
    <w:tmpl w:val="C298F356"/>
    <w:lvl w:ilvl="0" w:tplc="4A0C4198">
      <w:start w:val="1"/>
      <w:numFmt w:val="decimal"/>
      <w:lvlText w:val="%1)."/>
      <w:lvlJc w:val="left"/>
      <w:pPr>
        <w:ind w:left="1080" w:hanging="360"/>
      </w:pPr>
      <w:rPr>
        <w:rFonts w:ascii="Book Antiqua" w:hAnsi="Book Antiqua" w:cs="Times New Roman" w:hint="default"/>
        <w:b w:val="0"/>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6419585C"/>
    <w:multiLevelType w:val="hybridMultilevel"/>
    <w:tmpl w:val="12000AE8"/>
    <w:lvl w:ilvl="0" w:tplc="6E704822">
      <w:start w:val="1"/>
      <w:numFmt w:val="decimal"/>
      <w:lvlText w:val="%1)."/>
      <w:lvlJc w:val="left"/>
      <w:pPr>
        <w:tabs>
          <w:tab w:val="num" w:pos="1440"/>
        </w:tabs>
        <w:ind w:left="1440" w:hanging="360"/>
      </w:pPr>
      <w:rPr>
        <w:rFonts w:ascii="Book Antiqua" w:hAnsi="Book Antiqua" w:cs="Times New Roman" w:hint="default"/>
        <w:b w:val="0"/>
        <w:i w:val="0"/>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E3B28B8"/>
    <w:multiLevelType w:val="hybridMultilevel"/>
    <w:tmpl w:val="9ABCB77E"/>
    <w:lvl w:ilvl="0" w:tplc="035634D2">
      <w:start w:val="1"/>
      <w:numFmt w:val="decimal"/>
      <w:lvlText w:val="%1."/>
      <w:lvlJc w:val="left"/>
      <w:pPr>
        <w:tabs>
          <w:tab w:val="num" w:pos="700"/>
        </w:tabs>
        <w:ind w:left="700" w:hanging="340"/>
      </w:pPr>
      <w:rPr>
        <w:rFonts w:ascii="Book Antiqua" w:hAnsi="Book Antiqua" w:cs="Arial" w:hint="default"/>
        <w:b w:val="0"/>
        <w:i w:val="0"/>
        <w:sz w:val="22"/>
      </w:rPr>
    </w:lvl>
    <w:lvl w:ilvl="1" w:tplc="93D82FEA">
      <w:start w:val="2"/>
      <w:numFmt w:val="upperRoman"/>
      <w:lvlText w:val="%2."/>
      <w:lvlJc w:val="left"/>
      <w:pPr>
        <w:tabs>
          <w:tab w:val="num" w:pos="1894"/>
        </w:tabs>
        <w:ind w:left="1894" w:hanging="454"/>
      </w:pPr>
      <w:rPr>
        <w:rFonts w:ascii="Arial" w:hAnsi="Arial" w:hint="default"/>
        <w:b/>
        <w:i w:val="0"/>
        <w:sz w:val="24"/>
        <w:szCs w:val="24"/>
      </w:rPr>
    </w:lvl>
    <w:lvl w:ilvl="2" w:tplc="1444C4CA">
      <w:start w:val="1"/>
      <w:numFmt w:val="decimal"/>
      <w:lvlText w:val="%3."/>
      <w:lvlJc w:val="left"/>
      <w:pPr>
        <w:tabs>
          <w:tab w:val="num" w:pos="2890"/>
        </w:tabs>
        <w:ind w:left="2890" w:hanging="550"/>
      </w:pPr>
      <w:rPr>
        <w:rFonts w:hint="default"/>
        <w:b w:val="0"/>
        <w:i w:val="0"/>
        <w:sz w:val="22"/>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nsid w:val="75ED61C1"/>
    <w:multiLevelType w:val="hybridMultilevel"/>
    <w:tmpl w:val="CCCEB5C0"/>
    <w:lvl w:ilvl="0" w:tplc="FC38AC1C">
      <w:start w:val="1"/>
      <w:numFmt w:val="lowerLetter"/>
      <w:lvlText w:val="%1)"/>
      <w:lvlJc w:val="left"/>
      <w:pPr>
        <w:tabs>
          <w:tab w:val="num" w:pos="900"/>
        </w:tabs>
        <w:ind w:left="900" w:hanging="360"/>
      </w:pPr>
      <w:rPr>
        <w:rFonts w:hint="default"/>
        <w:b w:val="0"/>
        <w:i w:val="0"/>
        <w:sz w:val="24"/>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6E631AA"/>
    <w:multiLevelType w:val="hybridMultilevel"/>
    <w:tmpl w:val="3E6E57D6"/>
    <w:lvl w:ilvl="0" w:tplc="FFFFFFFF">
      <w:start w:val="1"/>
      <w:numFmt w:val="decimal"/>
      <w:lvlText w:val="%1."/>
      <w:lvlJc w:val="left"/>
      <w:pPr>
        <w:tabs>
          <w:tab w:val="num" w:pos="1320"/>
        </w:tabs>
        <w:ind w:left="1320" w:hanging="78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17">
      <w:start w:val="1"/>
      <w:numFmt w:val="lowerLetter"/>
      <w:lvlText w:val="%4)"/>
      <w:lvlJc w:val="left"/>
      <w:pPr>
        <w:tabs>
          <w:tab w:val="num" w:pos="1800"/>
        </w:tabs>
        <w:ind w:left="1800" w:hanging="360"/>
      </w:pPr>
      <w:rPr>
        <w:rFonts w:hint="default"/>
      </w:r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num w:numId="1">
    <w:abstractNumId w:val="15"/>
  </w:num>
  <w:num w:numId="2">
    <w:abstractNumId w:val="9"/>
  </w:num>
  <w:num w:numId="3">
    <w:abstractNumId w:val="0"/>
  </w:num>
  <w:num w:numId="4">
    <w:abstractNumId w:val="19"/>
  </w:num>
  <w:num w:numId="5">
    <w:abstractNumId w:val="12"/>
  </w:num>
  <w:num w:numId="6">
    <w:abstractNumId w:val="5"/>
  </w:num>
  <w:num w:numId="7">
    <w:abstractNumId w:val="16"/>
  </w:num>
  <w:num w:numId="8">
    <w:abstractNumId w:val="10"/>
  </w:num>
  <w:num w:numId="9">
    <w:abstractNumId w:val="20"/>
  </w:num>
  <w:num w:numId="10">
    <w:abstractNumId w:val="11"/>
  </w:num>
  <w:num w:numId="11">
    <w:abstractNumId w:val="2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6"/>
  </w:num>
  <w:num w:numId="15">
    <w:abstractNumId w:val="8"/>
  </w:num>
  <w:num w:numId="16">
    <w:abstractNumId w:val="3"/>
  </w:num>
  <w:num w:numId="17">
    <w:abstractNumId w:val="17"/>
  </w:num>
  <w:num w:numId="18">
    <w:abstractNumId w:val="2"/>
  </w:num>
  <w:num w:numId="19">
    <w:abstractNumId w:val="1"/>
  </w:num>
  <w:num w:numId="20">
    <w:abstractNumId w:val="7"/>
  </w:num>
  <w:num w:numId="21">
    <w:abstractNumId w:val="1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B0AE4"/>
    <w:rsid w:val="001C008E"/>
    <w:rsid w:val="003F7F47"/>
    <w:rsid w:val="00462EED"/>
    <w:rsid w:val="00482BCB"/>
    <w:rsid w:val="005979FB"/>
    <w:rsid w:val="00597A84"/>
    <w:rsid w:val="005A4828"/>
    <w:rsid w:val="00630446"/>
    <w:rsid w:val="0067299A"/>
    <w:rsid w:val="006855D2"/>
    <w:rsid w:val="006B0AE4"/>
    <w:rsid w:val="006C10EB"/>
    <w:rsid w:val="007859B9"/>
    <w:rsid w:val="007A7B37"/>
    <w:rsid w:val="00940F24"/>
    <w:rsid w:val="00A35BC4"/>
    <w:rsid w:val="00A528CD"/>
    <w:rsid w:val="00A577F8"/>
    <w:rsid w:val="00B51FAE"/>
    <w:rsid w:val="00B747A5"/>
    <w:rsid w:val="00CF4B40"/>
    <w:rsid w:val="00DE3F70"/>
    <w:rsid w:val="00EE2FC1"/>
    <w:rsid w:val="00FA13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0AE4"/>
    <w:pPr>
      <w:spacing w:before="0" w:beforeAutospacing="0" w:after="0" w:afterAutospacing="0"/>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6B0AE4"/>
    <w:pPr>
      <w:ind w:firstLine="480"/>
      <w:jc w:val="both"/>
    </w:pPr>
    <w:rPr>
      <w:rFonts w:ascii="Tahoma" w:eastAsia="Arial Unicode MS" w:hAnsi="Tahoma" w:cs="Tahoma"/>
      <w:sz w:val="16"/>
      <w:szCs w:val="16"/>
    </w:rPr>
  </w:style>
  <w:style w:type="paragraph" w:styleId="Tekstpodstawowy2">
    <w:name w:val="Body Text 2"/>
    <w:basedOn w:val="Normalny"/>
    <w:link w:val="Tekstpodstawowy2Znak"/>
    <w:rsid w:val="006B0AE4"/>
    <w:pPr>
      <w:autoSpaceDE w:val="0"/>
      <w:autoSpaceDN w:val="0"/>
      <w:adjustRightInd w:val="0"/>
      <w:jc w:val="both"/>
    </w:pPr>
    <w:rPr>
      <w:sz w:val="20"/>
      <w:szCs w:val="20"/>
    </w:rPr>
  </w:style>
  <w:style w:type="character" w:customStyle="1" w:styleId="Tekstpodstawowy2Znak">
    <w:name w:val="Tekst podstawowy 2 Znak"/>
    <w:basedOn w:val="Domylnaczcionkaakapitu"/>
    <w:link w:val="Tekstpodstawowy2"/>
    <w:rsid w:val="006B0AE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B0AE4"/>
    <w:pPr>
      <w:jc w:val="both"/>
    </w:pPr>
    <w:rPr>
      <w:sz w:val="24"/>
    </w:rPr>
  </w:style>
  <w:style w:type="character" w:customStyle="1" w:styleId="TekstpodstawowyZnak">
    <w:name w:val="Tekst podstawowy Znak"/>
    <w:basedOn w:val="Domylnaczcionkaakapitu"/>
    <w:link w:val="Tekstpodstawowy"/>
    <w:rsid w:val="006B0AE4"/>
    <w:rPr>
      <w:rFonts w:ascii="Times New Roman" w:eastAsia="Times New Roman" w:hAnsi="Times New Roman" w:cs="Times New Roman"/>
      <w:sz w:val="24"/>
      <w:szCs w:val="24"/>
      <w:lang w:eastAsia="pl-PL"/>
    </w:rPr>
  </w:style>
  <w:style w:type="paragraph" w:styleId="Stopka">
    <w:name w:val="footer"/>
    <w:basedOn w:val="Normalny"/>
    <w:link w:val="StopkaZnak"/>
    <w:rsid w:val="006B0AE4"/>
    <w:pPr>
      <w:tabs>
        <w:tab w:val="center" w:pos="4536"/>
        <w:tab w:val="right" w:pos="9072"/>
      </w:tabs>
    </w:pPr>
    <w:rPr>
      <w:sz w:val="24"/>
    </w:rPr>
  </w:style>
  <w:style w:type="character" w:customStyle="1" w:styleId="StopkaZnak">
    <w:name w:val="Stopka Znak"/>
    <w:basedOn w:val="Domylnaczcionkaakapitu"/>
    <w:link w:val="Stopka"/>
    <w:rsid w:val="006B0AE4"/>
    <w:rPr>
      <w:rFonts w:ascii="Times New Roman" w:eastAsia="Times New Roman" w:hAnsi="Times New Roman" w:cs="Times New Roman"/>
      <w:sz w:val="24"/>
      <w:szCs w:val="24"/>
      <w:lang w:eastAsia="pl-PL"/>
    </w:rPr>
  </w:style>
  <w:style w:type="character" w:styleId="Numerstrony">
    <w:name w:val="page number"/>
    <w:basedOn w:val="Domylnaczcionkaakapitu"/>
    <w:rsid w:val="006B0AE4"/>
  </w:style>
  <w:style w:type="character" w:styleId="Hipercze">
    <w:name w:val="Hyperlink"/>
    <w:rsid w:val="006B0AE4"/>
    <w:rPr>
      <w:color w:val="0000FF"/>
      <w:u w:val="single"/>
    </w:rPr>
  </w:style>
  <w:style w:type="paragraph" w:customStyle="1" w:styleId="Akapitzlist1">
    <w:name w:val="Akapit z listą1"/>
    <w:basedOn w:val="Normalny"/>
    <w:rsid w:val="006B0AE4"/>
    <w:pPr>
      <w:ind w:left="708"/>
    </w:pPr>
    <w:rPr>
      <w:rFonts w:eastAsia="Calibri"/>
      <w:sz w:val="24"/>
    </w:rPr>
  </w:style>
  <w:style w:type="paragraph" w:styleId="Akapitzlist">
    <w:name w:val="List Paragraph"/>
    <w:basedOn w:val="Normalny"/>
    <w:uiPriority w:val="34"/>
    <w:qFormat/>
    <w:rsid w:val="006B0AE4"/>
    <w:pPr>
      <w:ind w:left="720"/>
      <w:contextualSpacing/>
    </w:pPr>
  </w:style>
</w:styles>
</file>

<file path=word/webSettings.xml><?xml version="1.0" encoding="utf-8"?>
<w:webSettings xmlns:r="http://schemas.openxmlformats.org/officeDocument/2006/relationships" xmlns:w="http://schemas.openxmlformats.org/wordprocessingml/2006/main">
  <w:divs>
    <w:div w:id="4929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jmi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2223</Words>
  <Characters>13339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moncie</dc:creator>
  <cp:keywords/>
  <dc:description/>
  <cp:lastModifiedBy>moncie</cp:lastModifiedBy>
  <cp:revision>8</cp:revision>
  <cp:lastPrinted>2014-01-15T09:55:00Z</cp:lastPrinted>
  <dcterms:created xsi:type="dcterms:W3CDTF">2014-01-02T09:03:00Z</dcterms:created>
  <dcterms:modified xsi:type="dcterms:W3CDTF">2014-01-15T09:56:00Z</dcterms:modified>
</cp:coreProperties>
</file>