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A5" w:rsidRDefault="001447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130175</wp:posOffset>
                </wp:positionV>
                <wp:extent cx="2053590" cy="1100455"/>
                <wp:effectExtent l="2540" t="1905" r="1270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1E6" w:rsidRDefault="003E21E6" w:rsidP="003E21E6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</w:pP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Regionalne Centrum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Naukowo-Technologiczne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ab/>
                            </w:r>
                          </w:p>
                          <w:p w:rsidR="003E21E6" w:rsidRPr="00CD2AB5" w:rsidRDefault="003E21E6" w:rsidP="003E0EB8">
                            <w:pPr>
                              <w:spacing w:before="60" w:after="120" w:line="168" w:lineRule="exact"/>
                              <w:rPr>
                                <w:rFonts w:ascii="Myriad Pro" w:hAnsi="Myriad Pro"/>
                                <w:color w:val="264568"/>
                                <w:sz w:val="14"/>
                                <w:lang w:val="en-US"/>
                              </w:rPr>
                            </w:pP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Podzamcze 45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26-060 Chęciny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 xml:space="preserve">tel. </w:t>
                            </w:r>
                            <w:r w:rsidRPr="00CD2AB5">
                              <w:rPr>
                                <w:rFonts w:ascii="Myriad Pro" w:hAnsi="Myriad Pro"/>
                                <w:color w:val="264568"/>
                                <w:sz w:val="14"/>
                                <w:lang w:val="en-US"/>
                              </w:rPr>
                              <w:t>(41) 343 40 50</w:t>
                            </w:r>
                            <w:r w:rsidRPr="00CD2AB5">
                              <w:rPr>
                                <w:rFonts w:ascii="Myriad Pro" w:hAnsi="Myriad Pro"/>
                                <w:color w:val="264568"/>
                                <w:sz w:val="14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CD2AB5">
                              <w:rPr>
                                <w:rFonts w:ascii="Myriad Pro" w:hAnsi="Myriad Pro"/>
                                <w:color w:val="264568"/>
                                <w:sz w:val="14"/>
                                <w:lang w:val="en-US"/>
                              </w:rPr>
                              <w:t>faks</w:t>
                            </w:r>
                            <w:proofErr w:type="spellEnd"/>
                            <w:r w:rsidRPr="00CD2AB5">
                              <w:rPr>
                                <w:rFonts w:ascii="Myriad Pro" w:hAnsi="Myriad Pro"/>
                                <w:color w:val="264568"/>
                                <w:sz w:val="14"/>
                                <w:lang w:val="en-US"/>
                              </w:rPr>
                              <w:t xml:space="preserve"> (41) 307 44 76</w:t>
                            </w:r>
                            <w:r w:rsidRPr="00CD2AB5">
                              <w:rPr>
                                <w:rFonts w:ascii="Myriad Pro" w:hAnsi="Myriad Pro"/>
                                <w:color w:val="264568"/>
                                <w:sz w:val="14"/>
                                <w:lang w:val="en-US"/>
                              </w:rPr>
                              <w:br/>
                              <w:t>www.rcnt.pl</w:t>
                            </w:r>
                            <w:r w:rsidRPr="00CD2AB5">
                              <w:rPr>
                                <w:rFonts w:ascii="Myriad Pro" w:hAnsi="Myriad Pro"/>
                                <w:color w:val="264568"/>
                                <w:sz w:val="14"/>
                                <w:lang w:val="en-US"/>
                              </w:rPr>
                              <w:br/>
                            </w:r>
                            <w:hyperlink r:id="rId6" w:history="1">
                              <w:r w:rsidR="003E0EB8" w:rsidRPr="00CD2AB5">
                                <w:rPr>
                                  <w:rStyle w:val="Hipercze"/>
                                  <w:rFonts w:ascii="Myriad Pro" w:hAnsi="Myriad Pro"/>
                                  <w:sz w:val="14"/>
                                  <w:lang w:val="en-US"/>
                                </w:rPr>
                                <w:t>sekretariat@rcnt.pl</w:t>
                              </w:r>
                            </w:hyperlink>
                          </w:p>
                          <w:p w:rsidR="003E0EB8" w:rsidRPr="00CD2AB5" w:rsidRDefault="003E0EB8" w:rsidP="003E21E6">
                            <w:pPr>
                              <w:spacing w:before="60" w:line="168" w:lineRule="exact"/>
                              <w:rPr>
                                <w:rFonts w:ascii="Myriad Pro" w:hAnsi="Myriad Pro"/>
                                <w:color w:val="264568"/>
                                <w:sz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.55pt;margin-top:10.25pt;width:161.7pt;height:8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Iygg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" stroked="f">
                <v:textbox>
                  <w:txbxContent>
                    <w:p w:rsidR="003E21E6" w:rsidRDefault="003E21E6" w:rsidP="003E21E6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Myriad Pro" w:hAnsi="Myriad Pro"/>
                          <w:b/>
                          <w:color w:val="264568"/>
                        </w:rPr>
                      </w:pP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Regionalne Centrum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Naukowo-Technologiczne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tab/>
                      </w:r>
                    </w:p>
                    <w:p w:rsidR="003E21E6" w:rsidRPr="00CD2AB5" w:rsidRDefault="003E21E6" w:rsidP="003E0EB8">
                      <w:pPr>
                        <w:spacing w:before="60" w:after="120" w:line="168" w:lineRule="exact"/>
                        <w:rPr>
                          <w:rFonts w:ascii="Myriad Pro" w:hAnsi="Myriad Pro"/>
                          <w:color w:val="264568"/>
                          <w:sz w:val="14"/>
                          <w:lang w:val="en-US"/>
                        </w:rPr>
                      </w:pP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Podzamcze 45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26-060 Chęciny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 xml:space="preserve">tel. </w:t>
                      </w:r>
                      <w:r w:rsidRPr="00CD2AB5">
                        <w:rPr>
                          <w:rFonts w:ascii="Myriad Pro" w:hAnsi="Myriad Pro"/>
                          <w:color w:val="264568"/>
                          <w:sz w:val="14"/>
                          <w:lang w:val="en-US"/>
                        </w:rPr>
                        <w:t>(41) 343 40 50</w:t>
                      </w:r>
                      <w:r w:rsidRPr="00CD2AB5">
                        <w:rPr>
                          <w:rFonts w:ascii="Myriad Pro" w:hAnsi="Myriad Pro"/>
                          <w:color w:val="264568"/>
                          <w:sz w:val="14"/>
                          <w:lang w:val="en-US"/>
                        </w:rPr>
                        <w:br/>
                      </w:r>
                      <w:proofErr w:type="spellStart"/>
                      <w:r w:rsidRPr="00CD2AB5">
                        <w:rPr>
                          <w:rFonts w:ascii="Myriad Pro" w:hAnsi="Myriad Pro"/>
                          <w:color w:val="264568"/>
                          <w:sz w:val="14"/>
                          <w:lang w:val="en-US"/>
                        </w:rPr>
                        <w:t>faks</w:t>
                      </w:r>
                      <w:proofErr w:type="spellEnd"/>
                      <w:r w:rsidRPr="00CD2AB5">
                        <w:rPr>
                          <w:rFonts w:ascii="Myriad Pro" w:hAnsi="Myriad Pro"/>
                          <w:color w:val="264568"/>
                          <w:sz w:val="14"/>
                          <w:lang w:val="en-US"/>
                        </w:rPr>
                        <w:t xml:space="preserve"> (41) 307 44 76</w:t>
                      </w:r>
                      <w:r w:rsidRPr="00CD2AB5">
                        <w:rPr>
                          <w:rFonts w:ascii="Myriad Pro" w:hAnsi="Myriad Pro"/>
                          <w:color w:val="264568"/>
                          <w:sz w:val="14"/>
                          <w:lang w:val="en-US"/>
                        </w:rPr>
                        <w:br/>
                        <w:t>www.rcnt.pl</w:t>
                      </w:r>
                      <w:r w:rsidRPr="00CD2AB5">
                        <w:rPr>
                          <w:rFonts w:ascii="Myriad Pro" w:hAnsi="Myriad Pro"/>
                          <w:color w:val="264568"/>
                          <w:sz w:val="14"/>
                          <w:lang w:val="en-US"/>
                        </w:rPr>
                        <w:br/>
                      </w:r>
                      <w:hyperlink r:id="rId7" w:history="1">
                        <w:r w:rsidR="003E0EB8" w:rsidRPr="00CD2AB5">
                          <w:rPr>
                            <w:rStyle w:val="Hipercze"/>
                            <w:rFonts w:ascii="Myriad Pro" w:hAnsi="Myriad Pro"/>
                            <w:sz w:val="14"/>
                            <w:lang w:val="en-US"/>
                          </w:rPr>
                          <w:t>sekretariat@rcnt.pl</w:t>
                        </w:r>
                      </w:hyperlink>
                    </w:p>
                    <w:p w:rsidR="003E0EB8" w:rsidRPr="00CD2AB5" w:rsidRDefault="003E0EB8" w:rsidP="003E21E6">
                      <w:pPr>
                        <w:spacing w:before="60" w:line="168" w:lineRule="exact"/>
                        <w:rPr>
                          <w:rFonts w:ascii="Myriad Pro" w:hAnsi="Myriad Pro"/>
                          <w:color w:val="264568"/>
                          <w:sz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1E6" w:rsidRPr="003E21E6"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1813966</wp:posOffset>
            </wp:positionH>
            <wp:positionV relativeFrom="paragraph">
              <wp:posOffset>591871</wp:posOffset>
            </wp:positionV>
            <wp:extent cx="580797" cy="541325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78" cy="53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1E6" w:rsidRPr="003E21E6"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-687832</wp:posOffset>
            </wp:positionH>
            <wp:positionV relativeFrom="paragraph">
              <wp:posOffset>87122</wp:posOffset>
            </wp:positionV>
            <wp:extent cx="1085545" cy="1089965"/>
            <wp:effectExtent l="19050" t="0" r="0" b="0"/>
            <wp:wrapNone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CA5" w:rsidRDefault="00DA5CA5"/>
    <w:p w:rsidR="00DA5CA5" w:rsidRDefault="00DA5CA5"/>
    <w:p w:rsidR="00DB1422" w:rsidRPr="00B83737" w:rsidRDefault="00DB1422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Regulamin konkursu plastycznego</w:t>
      </w:r>
    </w:p>
    <w:p w:rsidR="00B83737" w:rsidRDefault="00B83737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83737" w:rsidRPr="00B83737" w:rsidRDefault="00DB1422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</w:t>
      </w: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  <w:t>Informacje Ogólne</w:t>
      </w:r>
    </w:p>
    <w:p w:rsidR="00B83737" w:rsidRP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Poniższy regulamin określa zasady i warunki uczestnictwa w konkursie plastycznym </w:t>
      </w:r>
      <w:r w:rsidR="00B83737"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zwanego dalej Konkursem.</w:t>
      </w:r>
    </w:p>
    <w:p w:rsidR="00B83737" w:rsidRP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Organizatorem Konkursu jest Regionalne Centrum Naukowo-Technologiczne, zwane dalej Organizatorem</w:t>
      </w:r>
      <w:r w:rsid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DB1422" w:rsidRP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Ramy czasowe Konkursu:</w:t>
      </w:r>
    </w:p>
    <w:p w:rsidR="00B83737" w:rsidRP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a\termin składania prac konkursowych ustala się na </w:t>
      </w: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31 maja 2014r.</w:t>
      </w: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(decyduje data stempla pocztowego),</w:t>
      </w:r>
    </w:p>
    <w:p w:rsidR="00B83737" w:rsidRP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b\ ogłoszenie wyników Konkursu oraz uroczystość rozdania nagród nastąpi do dnia </w:t>
      </w: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18 czerwca 2014r</w:t>
      </w: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83737" w:rsidRP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Przedmiotem Konkursu będą prace plastyczne, których tematem przewodnim będzie </w:t>
      </w: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Twórczość Leonardo da Vinci.</w:t>
      </w:r>
      <w:r w:rsidR="00B83737"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Zadaniem uczestników konkursu będzie odwzorowanie prac </w:t>
      </w:r>
      <w:r w:rsidR="00B83737"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twórczości Leonardo da Vinci. Inte</w:t>
      </w:r>
      <w:r w:rsidR="00B83737"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rpretacja tematu jest dowolna i </w:t>
      </w: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zależy od osoby wykonującej pracę.</w:t>
      </w:r>
    </w:p>
    <w:p w:rsidR="00B83737" w:rsidRPr="00B83737" w:rsidRDefault="00DB1422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  <w:t>Podstawowe pojęcia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Skróty i p</w:t>
      </w:r>
      <w:r w:rsid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ojęcia stosowane w regulaminie: </w:t>
      </w:r>
    </w:p>
    <w:p w:rsidR="00B83737" w:rsidRDefault="00B83737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DB1422"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Organizator – Regionalne Centrum Naukowo-Technol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ogiczne w Podzamczu koło Chęcin;</w:t>
      </w:r>
    </w:p>
    <w:p w:rsidR="00B83737" w:rsidRDefault="00B83737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DB1422"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Konkurs – konkurs plastyczny, którego tematem przewodnim będzie </w:t>
      </w:r>
      <w:r w:rsidR="00DB1422"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Twórczość Leonardo da Vinci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;</w:t>
      </w:r>
      <w:r w:rsidR="00DB1422"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B83737" w:rsidRDefault="00B83737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- </w:t>
      </w:r>
      <w:r w:rsidR="00DB1422"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Uczestnik - osoba, biorcą udział 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konkursie (złożyła swoją pracę);</w:t>
      </w:r>
    </w:p>
    <w:p w:rsidR="00B83737" w:rsidRDefault="00B83737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B1422"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Komisja Konkursowa - osoby powołane przez Dyrektora Regionalnego Centrum Naukowo-Technologicznego  w Podzamczu koło Chęcin w celu rozstrzygnięcia konkursu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83737" w:rsidRDefault="00B83737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83737" w:rsidRDefault="00B83737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83737" w:rsidRPr="00B83737" w:rsidRDefault="00DB1422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§ 3</w:t>
      </w:r>
    </w:p>
    <w:p w:rsidR="00B83737" w:rsidRPr="00B83737" w:rsidRDefault="00DB1422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Uczest</w:t>
      </w:r>
      <w:r w:rsidR="00B83737"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nicy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="00D93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Konkurs będzie podzielony na dwie grupy wiekowe - </w:t>
      </w: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uczniowie klas 1 – 3 oraz 4 -6 szkół podstawowych z terenu Województwa Świętokrzyskiego</w:t>
      </w:r>
      <w:r w:rsid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00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Dopuszcza się przygotowanie prac zbiorowych.</w:t>
      </w:r>
    </w:p>
    <w:p w:rsidR="00DB1422" w:rsidRP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Uczestnictwo w Konkursie oznacza akceptację niniejszego Regulaminu.</w:t>
      </w:r>
    </w:p>
    <w:p w:rsidR="00B83737" w:rsidRDefault="00DB1422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4</w:t>
      </w:r>
    </w:p>
    <w:p w:rsidR="00B83737" w:rsidRDefault="00DB1422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Zasady</w:t>
      </w:r>
    </w:p>
    <w:p w:rsidR="00DB1422" w:rsidRP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Uczestnik konkursu może wykonać tylko jedną pracę, wybraną przez siebie techniką plastyczną w formacie minimum A3.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Każdą Pracę Konkursową należy dost</w:t>
      </w:r>
      <w:r w:rsid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arczyć wraz z Kartą Zgłoszenia </w:t>
      </w: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zamkniętej kopercie</w:t>
      </w:r>
      <w:r w:rsidR="00144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bądź w innej formie</w:t>
      </w: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Karta Zgłoszenia zawiera dane osobowe autora Pracy Konkursowej, jego oświadczenie potwierdzające znajomość niniejszego regulaminu oraz zgodę na przetwarzanie danych osobowych. Kartę Zgłoszenia podpisuje opiekun prawny osoby zgłaszającej się.  </w:t>
      </w:r>
      <w:r w:rsidRPr="001447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Wzór Karty Zgłoszenia jest za</w:t>
      </w:r>
      <w:r w:rsidR="001447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łącznikiem nr 1 do niniejszego R</w:t>
      </w:r>
      <w:r w:rsidRPr="001447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egulaminu</w:t>
      </w: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 Karta zgłoszeniowa powinna być naklejona z tyłu pracy.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 Na Kopercie zawierającej Pracę Konkursową wraz z Kartą Zgło</w:t>
      </w:r>
      <w:r w:rsidR="00144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szenia, należy umieścić dopisek</w:t>
      </w: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„</w:t>
      </w: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Centrum Nauki - Podzamcze 45, 26-060 Chęciny, konkurs plastyczny</w:t>
      </w: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”. Prace konkursowe należy dostarczyć osobiście lub pocztą na adres: </w:t>
      </w:r>
      <w:r w:rsidRPr="0014475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Regionalne Centrum Naukowo-Technologiczne, Podzamcze 45, 26-060 Chęciny</w:t>
      </w: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6. Termin zgłaszania Prac Konkursowych ustala się na dzień </w:t>
      </w: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31 maja 2014 roku (decyduje data stempla pocztowego)</w:t>
      </w: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Koszty doręczenia Pracy Konkursowej pokrywa uczestnik Konkursu.</w:t>
      </w:r>
    </w:p>
    <w:p w:rsidR="00DB1422" w:rsidRP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7. Zgłoszenie Pracy Konkursowej uważa się za wyrażenie zgody na udział w Konkursie na warunkach określonych w niniejszym </w:t>
      </w:r>
      <w:r w:rsidR="00144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egulaminie. Przystąpienie do Konkursu i podanie danych osobowych jest dobrowolne, a Uczestnicy Konkursu mają prawo wglądu w swoje dane osobowe oraz ich poprawiania.</w:t>
      </w:r>
    </w:p>
    <w:p w:rsidR="00DB1422" w:rsidRP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8. Prace przechodzą na własność Organizatora i nie będą odsyłane.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9. Z dniem przystąpienia do Konkursu, opiekun prawny Uczestnika - zobowiązuje się udzielić Organizatorowi wyłączności na czas nieokreślony, do korzystania z Pracy Konkursowej do</w:t>
      </w:r>
      <w:r w:rsid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starczonej Organizatorowi wraz </w:t>
      </w: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prawem do nieograniczonego w czasie i wyłącznego korzystania i rozporządzania w kraju i zagranicą, na następujących polach eksploatacji: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a\ wyłącznego używania i wykorzystania we wszelkiej działalności jednostki,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b\ utrwalania i zwielokrotniania wszelkimi technikami,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c\ zwielokrotniania poprzez dokonywanie zapisu na nośnikach elektronicznych,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d\ rozpowszechniania, także poprzez publiczne wyświetlenie, odtwarzanie, prezentowanie i udostępnianie,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e\ nadawania za pomocą wizji przewodowej, bezprzewodowej oraz za pośrednictwem satelity,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f\ wprowadzania do obrotu, w tym poprzez wydawanie publikacji i produktów,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g\ wprowadzania do pamięci komputera, sieci komputerowej (m.in. Internet) i sieci multimedialnej oraz publicznego wystawiania,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10. Uczestnik konkursu oświadcza, że jest autorem nadesłanej przez siebie Pracy Konkursowej, oraz że jego Praca Konkursowa nie narusza praw osób trzecich ani obowiązujących przepisów prawa.</w:t>
      </w:r>
    </w:p>
    <w:p w:rsidR="00B83737" w:rsidRPr="00B83737" w:rsidRDefault="00DB1422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5</w:t>
      </w:r>
    </w:p>
    <w:p w:rsidR="00B83737" w:rsidRPr="00B83737" w:rsidRDefault="00DB1422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Nagroda</w:t>
      </w:r>
    </w:p>
    <w:p w:rsidR="00DB1422" w:rsidRP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Zwycięzca Konkursu otrzyma dyplom i nagrodę rzeczową. 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Nagroda zostanie przekazana Zwycięzcy Konkursu w czasie i miejscu wyznaczonym przez Organizatora, nie później niż w terminie 14 dni od daty ogłoszenia wyników Konkursu.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W przypadku, gdy okaże się, że Zwycięzcą Konkursu jest osobą, która nie spełnia warunków wskazanych w niniejszym regulaminie, osoba taka traci prawo do Nagrody, a Komisja Konkursowa wyłoni kolejnego Zwycięzcę Konkursu.</w:t>
      </w:r>
    </w:p>
    <w:p w:rsidR="00B83737" w:rsidRPr="00B83737" w:rsidRDefault="00DB1422" w:rsidP="00B83737">
      <w:pPr>
        <w:spacing w:before="120" w:after="12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6</w:t>
      </w:r>
    </w:p>
    <w:p w:rsidR="00B83737" w:rsidRPr="00CF2CAE" w:rsidRDefault="00DB1422" w:rsidP="00CF2CAE">
      <w:pPr>
        <w:spacing w:before="120" w:after="12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Postanowienia Końcowe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Niniejszy regulamin jest jedynym i wyłącznym dokumentem określającym warunki i zasady prowadzenia Konkursu.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Organizator może wykluczyć Uczestnika z udziału w Konkursie w przypadku naruszenia przez Uczestnika postanowień niniejszego regulaminu.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Organizator nie ponosi odpowiedzialności za niekompletne, uszkodzone lub opóźnione zgłoszenia do Konkursu.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 Organizator nie ponosi odpowiedzialności za podanie przez Uczestnika niewłaściwych lub nieprawdziwych danych skutkujących niemożliwością nawiązania kontaktu lub opóźniających wręczenie przez Organizatora Nagrody.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 W przypadku braku możliwości skontaktowania się ze Zwycięzcą Konkursu przez 30 dni od daty ogłoszenia wyników Konkursu prawo Zwycięzcy do Nagrody wygasa.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 Organizator zapewnia, iż informacje o pracach nienagrodzonych oraz ich autorach nie będą podawane do publicznej wiadomości.</w:t>
      </w:r>
    </w:p>
    <w:p w:rsidR="00B83737" w:rsidRDefault="00DB1422" w:rsidP="00B83737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 Biorąc udział w Konkursie Uczestnik potwierdza, że wyraża zgodę na udział w Konkursie na zasadach określonych w niniejszym regulaminie.</w:t>
      </w:r>
    </w:p>
    <w:p w:rsidR="00DB1422" w:rsidRPr="00B83737" w:rsidRDefault="00DB1422" w:rsidP="00CF2CAE">
      <w:pPr>
        <w:spacing w:before="120" w:after="12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8. W sprawach nieuregulowanych niniejszym regulaminem stosuje się odpowiednie Kodeksu Cywilnego.</w:t>
      </w:r>
      <w:r w:rsidR="00B8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 w:type="page"/>
      </w:r>
      <w:bookmarkStart w:id="0" w:name="_GoBack"/>
      <w:bookmarkEnd w:id="0"/>
    </w:p>
    <w:p w:rsidR="00DB1422" w:rsidRPr="00DB1422" w:rsidRDefault="00DB1422" w:rsidP="00DB1422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lastRenderedPageBreak/>
        <w:t> </w:t>
      </w:r>
    </w:p>
    <w:p w:rsidR="00DB1422" w:rsidRPr="00DB1422" w:rsidRDefault="00DB1422" w:rsidP="00B83737">
      <w:pPr>
        <w:spacing w:after="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B14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Karta zgłoszeniowa</w:t>
      </w:r>
    </w:p>
    <w:p w:rsidR="00DB1422" w:rsidRPr="00DB1422" w:rsidRDefault="00DB1422" w:rsidP="00B83737">
      <w:pPr>
        <w:spacing w:after="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 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Konkurs plastyczny</w:t>
      </w:r>
      <w:r w:rsidR="00B8373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</w:t>
      </w:r>
      <w:r w:rsidR="00B83737" w:rsidRPr="00B8373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Twórczość Leonarda da Vinci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Imię i nazwisko: ……………………………...…………………………………………………………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Opiekun prawny (w przypadku osób niepełnoletnich) : …………………………………………..........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Adres zamieszkania: …………..……………………………………………………...…........................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Data urodzenia: ………………………………………………………………………………………….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Telefon kontaktowy: …………………………………………………………………………………….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Klasa i szkoła: ……………………………………...................................................................................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Oświadczam, że: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1) Zapoznałem/</w:t>
      </w:r>
      <w:proofErr w:type="spellStart"/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am</w:t>
      </w:r>
      <w:proofErr w:type="spellEnd"/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się i akceptuję regulamin konkursu plastycznego</w:t>
      </w:r>
      <w:r w:rsidR="00B83737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DB1422" w:rsidRPr="00DB1422" w:rsidRDefault="00DB1422" w:rsidP="00B83737">
      <w:pPr>
        <w:spacing w:before="120" w:after="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2) Oświadczam, że jestem autorem niniejszej Pracy Konkursowej oraz Praca ta nie narusza praw osób trzecich ani obowiązujących przepisów prawa.</w:t>
      </w:r>
    </w:p>
    <w:p w:rsidR="00DB1422" w:rsidRPr="00DB1422" w:rsidRDefault="00DB1422" w:rsidP="00B83737">
      <w:pPr>
        <w:spacing w:before="120" w:after="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3) Wyrażam zgodę na przetwarzanie moich danych osobowych dla potrzeb konkursu zgodnie z ustawą z dnia 29 sierpnia 1997 r. o ochronie danych osobowych (Dz. U. Nr 133, poz. 883 z </w:t>
      </w:r>
      <w:proofErr w:type="spellStart"/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. zm.)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</w:p>
    <w:p w:rsidR="00DB1422" w:rsidRPr="00DB1422" w:rsidRDefault="00DB1422" w:rsidP="00B83737">
      <w:pPr>
        <w:spacing w:before="120"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</w:t>
      </w:r>
    </w:p>
    <w:p w:rsidR="008D1F0A" w:rsidRPr="00DB1422" w:rsidRDefault="00DB1422" w:rsidP="00B83737">
      <w:pPr>
        <w:spacing w:before="120" w:after="0" w:line="240" w:lineRule="auto"/>
        <w:ind w:left="-1134"/>
        <w:textAlignment w:val="baseline"/>
        <w:rPr>
          <w:color w:val="000000" w:themeColor="text1"/>
        </w:rPr>
      </w:pPr>
      <w:r w:rsidRPr="00DB1422">
        <w:rPr>
          <w:rFonts w:ascii="Times New Roman" w:eastAsia="Times New Roman" w:hAnsi="Times New Roman" w:cs="Times New Roman"/>
          <w:color w:val="000000" w:themeColor="text1"/>
          <w:lang w:eastAsia="pl-PL"/>
        </w:rPr>
        <w:t>Podpis opiekuna prawnego</w:t>
      </w:r>
      <w:r w:rsidR="003E21E6" w:rsidRPr="00DB1422">
        <w:rPr>
          <w:noProof/>
          <w:color w:val="000000" w:themeColor="text1"/>
        </w:rPr>
        <w:t xml:space="preserve"> </w:t>
      </w:r>
    </w:p>
    <w:sectPr w:rsidR="008D1F0A" w:rsidRPr="00DB1422" w:rsidSect="00B83737">
      <w:footerReference w:type="default" r:id="rId10"/>
      <w:pgSz w:w="11906" w:h="16838"/>
      <w:pgMar w:top="1418" w:right="1276" w:bottom="2977" w:left="2438" w:header="709" w:footer="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455" w:rsidRDefault="00BF4455" w:rsidP="00EA11A7">
      <w:pPr>
        <w:spacing w:after="0" w:line="240" w:lineRule="auto"/>
      </w:pPr>
      <w:r>
        <w:separator/>
      </w:r>
    </w:p>
  </w:endnote>
  <w:endnote w:type="continuationSeparator" w:id="0">
    <w:p w:rsidR="00BF4455" w:rsidRDefault="00BF4455" w:rsidP="00EA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AB5" w:rsidRDefault="00B83737" w:rsidP="00B83737">
    <w:pPr>
      <w:pStyle w:val="Stopka"/>
      <w:ind w:left="-1134"/>
    </w:pPr>
    <w:r>
      <w:rPr>
        <w:noProof/>
        <w:lang w:eastAsia="pl-PL"/>
      </w:rPr>
      <w:drawing>
        <wp:inline distT="0" distB="0" distL="0" distR="0" wp14:anchorId="7F0E028F" wp14:editId="57852EBE">
          <wp:extent cx="5971355" cy="13025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 bel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74" cy="1302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455" w:rsidRDefault="00BF4455" w:rsidP="00EA11A7">
      <w:pPr>
        <w:spacing w:after="0" w:line="240" w:lineRule="auto"/>
      </w:pPr>
      <w:r>
        <w:separator/>
      </w:r>
    </w:p>
  </w:footnote>
  <w:footnote w:type="continuationSeparator" w:id="0">
    <w:p w:rsidR="00BF4455" w:rsidRDefault="00BF4455" w:rsidP="00EA1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7"/>
    <w:rsid w:val="000045AB"/>
    <w:rsid w:val="000D2A4E"/>
    <w:rsid w:val="000D60AA"/>
    <w:rsid w:val="000E7C2D"/>
    <w:rsid w:val="00132392"/>
    <w:rsid w:val="00144758"/>
    <w:rsid w:val="00161036"/>
    <w:rsid w:val="001D6F59"/>
    <w:rsid w:val="001E53F7"/>
    <w:rsid w:val="001E59C0"/>
    <w:rsid w:val="001E7113"/>
    <w:rsid w:val="001F4528"/>
    <w:rsid w:val="00290C88"/>
    <w:rsid w:val="002B1856"/>
    <w:rsid w:val="002B5169"/>
    <w:rsid w:val="002F3733"/>
    <w:rsid w:val="00300741"/>
    <w:rsid w:val="003128D2"/>
    <w:rsid w:val="00322962"/>
    <w:rsid w:val="00330DF0"/>
    <w:rsid w:val="00385B04"/>
    <w:rsid w:val="003B4543"/>
    <w:rsid w:val="003C4D5C"/>
    <w:rsid w:val="003E0EB8"/>
    <w:rsid w:val="003E21E6"/>
    <w:rsid w:val="003E6D74"/>
    <w:rsid w:val="00421968"/>
    <w:rsid w:val="004D04D1"/>
    <w:rsid w:val="0052752D"/>
    <w:rsid w:val="00550937"/>
    <w:rsid w:val="00566E00"/>
    <w:rsid w:val="005760CC"/>
    <w:rsid w:val="00583CAB"/>
    <w:rsid w:val="00661543"/>
    <w:rsid w:val="00675B9A"/>
    <w:rsid w:val="007D384C"/>
    <w:rsid w:val="007E6184"/>
    <w:rsid w:val="00824125"/>
    <w:rsid w:val="008C5C78"/>
    <w:rsid w:val="008D1F0A"/>
    <w:rsid w:val="00900958"/>
    <w:rsid w:val="0090261E"/>
    <w:rsid w:val="00943FD6"/>
    <w:rsid w:val="009A3925"/>
    <w:rsid w:val="009C6867"/>
    <w:rsid w:val="00A603C8"/>
    <w:rsid w:val="00A82705"/>
    <w:rsid w:val="00AD2007"/>
    <w:rsid w:val="00B83737"/>
    <w:rsid w:val="00BA26A2"/>
    <w:rsid w:val="00BA2D49"/>
    <w:rsid w:val="00BF4455"/>
    <w:rsid w:val="00BF49F1"/>
    <w:rsid w:val="00C13D94"/>
    <w:rsid w:val="00C917DD"/>
    <w:rsid w:val="00CD2AB5"/>
    <w:rsid w:val="00CF2CAE"/>
    <w:rsid w:val="00D25C06"/>
    <w:rsid w:val="00D939E8"/>
    <w:rsid w:val="00DA5CA5"/>
    <w:rsid w:val="00DB1422"/>
    <w:rsid w:val="00E407E9"/>
    <w:rsid w:val="00E67D6B"/>
    <w:rsid w:val="00EA11A7"/>
    <w:rsid w:val="00EA7C29"/>
    <w:rsid w:val="00F260D4"/>
    <w:rsid w:val="00F91E66"/>
    <w:rsid w:val="00FB2EF0"/>
    <w:rsid w:val="00FC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630ACD-5015-4F44-9F32-7A4D8D82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CA5"/>
    <w:pPr>
      <w:spacing w:after="480" w:line="320" w:lineRule="exact"/>
    </w:pPr>
    <w:rPr>
      <w:color w:val="17365D" w:themeColor="text2" w:themeShade="BF"/>
      <w:kern w:val="16"/>
      <w:sz w:val="20"/>
      <w:szCs w:val="20"/>
      <w:lang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11A7"/>
  </w:style>
  <w:style w:type="paragraph" w:styleId="Stopka">
    <w:name w:val="footer"/>
    <w:basedOn w:val="Normalny"/>
    <w:link w:val="Stopka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1A7"/>
  </w:style>
  <w:style w:type="paragraph" w:customStyle="1" w:styleId="Tekstwiadomoci">
    <w:name w:val="Tekst wiadomości"/>
    <w:basedOn w:val="Normalny"/>
    <w:qFormat/>
    <w:rsid w:val="00DA5CA5"/>
    <w:pPr>
      <w:spacing w:after="700"/>
    </w:pPr>
    <w:rPr>
      <w:rFonts w:ascii="Myriad Pro" w:eastAsiaTheme="minorEastAsia" w:hAnsi="Myriad Pro"/>
      <w:color w:val="264568"/>
      <w:kern w:val="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E0E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528"/>
    <w:rPr>
      <w:rFonts w:ascii="Tahoma" w:hAnsi="Tahoma" w:cs="Tahoma"/>
      <w:color w:val="17365D" w:themeColor="text2" w:themeShade="BF"/>
      <w:kern w:val="16"/>
      <w:sz w:val="16"/>
      <w:szCs w:val="16"/>
      <w:lang w:eastAsia="nl-NL"/>
    </w:rPr>
  </w:style>
  <w:style w:type="paragraph" w:styleId="Bezodstpw">
    <w:name w:val="No Spacing"/>
    <w:uiPriority w:val="1"/>
    <w:qFormat/>
    <w:rsid w:val="003C4D5C"/>
    <w:pPr>
      <w:spacing w:after="0" w:line="240" w:lineRule="auto"/>
    </w:pPr>
    <w:rPr>
      <w:color w:val="17365D" w:themeColor="text2" w:themeShade="BF"/>
      <w:kern w:val="16"/>
      <w:sz w:val="20"/>
      <w:szCs w:val="20"/>
      <w:lang w:eastAsia="nl-N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260D4"/>
    <w:pPr>
      <w:spacing w:after="0" w:line="240" w:lineRule="auto"/>
    </w:pPr>
    <w:rPr>
      <w:rFonts w:ascii="Consolas" w:hAnsi="Consolas"/>
      <w:color w:val="auto"/>
      <w:kern w:val="0"/>
      <w:sz w:val="21"/>
      <w:szCs w:val="21"/>
      <w:lang w:val="it-IT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260D4"/>
    <w:rPr>
      <w:rFonts w:ascii="Consolas" w:hAnsi="Consolas"/>
      <w:sz w:val="21"/>
      <w:szCs w:val="21"/>
      <w:lang w:val="it-IT"/>
    </w:rPr>
  </w:style>
  <w:style w:type="character" w:customStyle="1" w:styleId="FontStyle67">
    <w:name w:val="Font Style67"/>
    <w:rsid w:val="008D1F0A"/>
    <w:rPr>
      <w:rFonts w:ascii="Cambria" w:hAnsi="Cambria" w:cs="Cambria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C2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C2D"/>
    <w:rPr>
      <w:color w:val="17365D" w:themeColor="text2" w:themeShade="BF"/>
      <w:kern w:val="16"/>
      <w:sz w:val="20"/>
      <w:szCs w:val="20"/>
      <w:lang w:eastAsia="nl-N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C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75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758"/>
    <w:rPr>
      <w:color w:val="17365D" w:themeColor="text2" w:themeShade="BF"/>
      <w:kern w:val="16"/>
      <w:sz w:val="20"/>
      <w:szCs w:val="20"/>
      <w:lang w:eastAsia="nl-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758"/>
    <w:rPr>
      <w:b/>
      <w:bCs/>
      <w:color w:val="17365D" w:themeColor="text2" w:themeShade="BF"/>
      <w:kern w:val="16"/>
      <w:sz w:val="20"/>
      <w:szCs w:val="20"/>
      <w:lang w:eastAsia="nl-NL"/>
    </w:rPr>
  </w:style>
  <w:style w:type="paragraph" w:styleId="Akapitzlist">
    <w:name w:val="List Paragraph"/>
    <w:basedOn w:val="Normalny"/>
    <w:uiPriority w:val="34"/>
    <w:qFormat/>
    <w:rsid w:val="0030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mailto:sekretariat@rcnt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rcnt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ADMIN</cp:lastModifiedBy>
  <cp:revision>5</cp:revision>
  <cp:lastPrinted>2014-02-24T10:11:00Z</cp:lastPrinted>
  <dcterms:created xsi:type="dcterms:W3CDTF">2014-04-17T10:12:00Z</dcterms:created>
  <dcterms:modified xsi:type="dcterms:W3CDTF">2014-04-17T10:23:00Z</dcterms:modified>
</cp:coreProperties>
</file>