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A1" w:rsidRDefault="000E03A1" w:rsidP="000E03A1"/>
    <w:p w:rsidR="000E03A1" w:rsidRDefault="000E03A1" w:rsidP="00E81CF7">
      <w:pPr>
        <w:jc w:val="center"/>
        <w:rPr>
          <w:b/>
          <w:sz w:val="28"/>
          <w:szCs w:val="28"/>
        </w:rPr>
      </w:pPr>
      <w:r w:rsidRPr="000E03A1">
        <w:rPr>
          <w:b/>
          <w:sz w:val="28"/>
          <w:szCs w:val="28"/>
        </w:rPr>
        <w:t>Aglomeracje zlikwidowane</w:t>
      </w:r>
    </w:p>
    <w:p w:rsidR="000E03A1" w:rsidRPr="000E03A1" w:rsidRDefault="000E03A1" w:rsidP="000E03A1">
      <w:pPr>
        <w:rPr>
          <w:b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353"/>
        <w:gridCol w:w="1353"/>
        <w:gridCol w:w="5887"/>
      </w:tblGrid>
      <w:tr w:rsidR="000E03A1" w:rsidRPr="009734D9" w:rsidTr="00995DFA">
        <w:trPr>
          <w:trHeight w:val="7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A1" w:rsidRPr="009734D9" w:rsidRDefault="000E03A1" w:rsidP="003B1B95">
            <w:pPr>
              <w:jc w:val="center"/>
              <w:rPr>
                <w:b/>
                <w:bCs/>
              </w:rPr>
            </w:pPr>
            <w:r w:rsidRPr="009734D9">
              <w:rPr>
                <w:b/>
                <w:bCs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A1" w:rsidRPr="009734D9" w:rsidRDefault="000E03A1" w:rsidP="003B1B95">
            <w:pPr>
              <w:jc w:val="center"/>
              <w:rPr>
                <w:b/>
                <w:bCs/>
              </w:rPr>
            </w:pPr>
            <w:r w:rsidRPr="009734D9">
              <w:rPr>
                <w:b/>
                <w:bCs/>
              </w:rPr>
              <w:t>Nazwa aglomeracji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3A1" w:rsidRPr="009734D9" w:rsidRDefault="000E03A1" w:rsidP="003B1B95">
            <w:pPr>
              <w:jc w:val="center"/>
              <w:rPr>
                <w:b/>
                <w:bCs/>
              </w:rPr>
            </w:pPr>
            <w:r w:rsidRPr="009734D9">
              <w:rPr>
                <w:b/>
                <w:bCs/>
              </w:rPr>
              <w:t>RLM aglomeracji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A1" w:rsidRPr="009734D9" w:rsidRDefault="000E03A1" w:rsidP="003B1B95">
            <w:pPr>
              <w:jc w:val="center"/>
              <w:rPr>
                <w:b/>
                <w:bCs/>
              </w:rPr>
            </w:pPr>
            <w:r w:rsidRPr="009734D9">
              <w:rPr>
                <w:b/>
                <w:bCs/>
              </w:rPr>
              <w:t xml:space="preserve">Uchwała </w:t>
            </w:r>
          </w:p>
        </w:tc>
      </w:tr>
      <w:tr w:rsidR="000E03A1" w:rsidRPr="009734D9" w:rsidTr="00995DFA">
        <w:trPr>
          <w:trHeight w:val="5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right"/>
            </w:pPr>
            <w:r w:rsidRPr="009734D9"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r w:rsidRPr="009734D9">
              <w:t>Złota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center"/>
            </w:pPr>
            <w:r w:rsidRPr="009734D9">
              <w:t>3 800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A1" w:rsidRPr="009734D9" w:rsidRDefault="000E03A1" w:rsidP="003B1B95">
            <w:r w:rsidRPr="009734D9">
              <w:t>Uchwała Nr XII/210/11 Sejmiku Województwa Świętokrzyskiego  z dnia 12 października 2011r. w sprawie likwidacji aglomeracji Złota</w:t>
            </w:r>
          </w:p>
        </w:tc>
      </w:tr>
      <w:tr w:rsidR="000E03A1" w:rsidRPr="009734D9" w:rsidTr="00995DFA">
        <w:trPr>
          <w:trHeight w:val="55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right"/>
            </w:pPr>
            <w:r w:rsidRPr="009734D9"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r w:rsidRPr="009734D9">
              <w:t>Opatowiec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center"/>
            </w:pPr>
            <w:r w:rsidRPr="009734D9">
              <w:t>2 311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A1" w:rsidRPr="009734D9" w:rsidRDefault="000E03A1" w:rsidP="003B1B95">
            <w:r w:rsidRPr="009734D9">
              <w:t>Uchwała Nr VIII/132/11 Sejmiku Województwa Świętokrzyskiego  z dnia 30 maja 2011r. w sprawie likwidacji aglomeracji Opatowiec</w:t>
            </w:r>
          </w:p>
        </w:tc>
      </w:tr>
      <w:tr w:rsidR="000E03A1" w:rsidRPr="009734D9" w:rsidTr="00995DFA">
        <w:trPr>
          <w:trHeight w:val="56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right"/>
            </w:pPr>
            <w:r w:rsidRPr="009734D9"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r w:rsidRPr="009734D9">
              <w:t>Waśniów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A1" w:rsidRPr="009734D9" w:rsidRDefault="000E03A1" w:rsidP="003B1B95">
            <w:pPr>
              <w:jc w:val="center"/>
            </w:pPr>
            <w:r w:rsidRPr="009734D9">
              <w:t>2</w:t>
            </w:r>
            <w:r w:rsidR="006B1385">
              <w:t xml:space="preserve"> </w:t>
            </w:r>
            <w:r w:rsidRPr="009734D9">
              <w:t>128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3A1" w:rsidRPr="009734D9" w:rsidRDefault="000E03A1" w:rsidP="003B1B95">
            <w:r w:rsidRPr="009734D9">
              <w:t>Uchwała Nr XXXV/628/13 Sejmiku Województwa Świętokrzyskiego  z dnia 23 września 2013r. w sprawie likwidacji aglomeracji Waśniów</w:t>
            </w:r>
          </w:p>
        </w:tc>
      </w:tr>
      <w:tr w:rsidR="00995DFA" w:rsidRPr="009734D9" w:rsidTr="00995DFA">
        <w:trPr>
          <w:trHeight w:val="56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FA" w:rsidRPr="009734D9" w:rsidRDefault="00995DFA" w:rsidP="00C5193A">
            <w:pPr>
              <w:jc w:val="right"/>
            </w:pPr>
            <w: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FA" w:rsidRPr="009734D9" w:rsidRDefault="00995DFA" w:rsidP="00995DFA">
            <w:r w:rsidRPr="007C6DA2">
              <w:t xml:space="preserve">Gacki </w:t>
            </w:r>
            <w:proofErr w:type="spellStart"/>
            <w:r w:rsidRPr="007C6DA2">
              <w:t>gm</w:t>
            </w:r>
            <w:proofErr w:type="spellEnd"/>
            <w:r w:rsidRPr="007C6DA2">
              <w:t xml:space="preserve"> Pińczów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FA" w:rsidRPr="009734D9" w:rsidRDefault="00995DFA" w:rsidP="00C5193A">
            <w:pPr>
              <w:jc w:val="center"/>
            </w:pPr>
            <w:r>
              <w:t>2</w:t>
            </w:r>
            <w:r w:rsidR="006B1385">
              <w:t xml:space="preserve"> </w:t>
            </w:r>
            <w:bookmarkStart w:id="0" w:name="_GoBack"/>
            <w:bookmarkEnd w:id="0"/>
            <w:r>
              <w:t>763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DFA" w:rsidRPr="009734D9" w:rsidRDefault="00995DFA" w:rsidP="00995DFA">
            <w:r>
              <w:t>Uchwała Nr XI/172/11</w:t>
            </w:r>
            <w:r w:rsidRPr="009734D9">
              <w:t xml:space="preserve"> Sejmiku Wojewód</w:t>
            </w:r>
            <w:r>
              <w:t>ztwa Świętokrzyskiego  z dnia 5 września 2011</w:t>
            </w:r>
            <w:r w:rsidRPr="009734D9">
              <w:t xml:space="preserve">r. w sprawie likwidacji aglomeracji </w:t>
            </w:r>
            <w:r>
              <w:t>Gacki</w:t>
            </w:r>
          </w:p>
        </w:tc>
      </w:tr>
    </w:tbl>
    <w:p w:rsidR="000E03A1" w:rsidRDefault="000E03A1" w:rsidP="000E03A1"/>
    <w:p w:rsidR="00A479B4" w:rsidRDefault="00995DFA">
      <w:r>
        <w:tab/>
        <w:t xml:space="preserve"> </w:t>
      </w:r>
    </w:p>
    <w:p w:rsidR="007C6DA2" w:rsidRDefault="007C6DA2"/>
    <w:p w:rsidR="007C6DA2" w:rsidRDefault="007C6DA2" w:rsidP="007C6DA2">
      <w:pPr>
        <w:jc w:val="center"/>
        <w:rPr>
          <w:b/>
          <w:bCs/>
          <w:sz w:val="28"/>
          <w:szCs w:val="28"/>
        </w:rPr>
      </w:pPr>
    </w:p>
    <w:p w:rsidR="007C6DA2" w:rsidRDefault="007C6DA2"/>
    <w:sectPr w:rsidR="007C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2D"/>
    <w:rsid w:val="000E03A1"/>
    <w:rsid w:val="006B1385"/>
    <w:rsid w:val="007C6DA2"/>
    <w:rsid w:val="00995DFA"/>
    <w:rsid w:val="00A479B4"/>
    <w:rsid w:val="00C9182D"/>
    <w:rsid w:val="00E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Lewicka, Anna</dc:creator>
  <cp:keywords/>
  <dc:description/>
  <cp:lastModifiedBy>Lewicka, Anna</cp:lastModifiedBy>
  <cp:revision>5</cp:revision>
  <dcterms:created xsi:type="dcterms:W3CDTF">2014-05-05T09:58:00Z</dcterms:created>
  <dcterms:modified xsi:type="dcterms:W3CDTF">2014-05-06T07:44:00Z</dcterms:modified>
</cp:coreProperties>
</file>