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140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  <w:gridCol w:w="4605"/>
      </w:tblGrid>
      <w:tr w:rsidR="002E75F9" w:rsidRPr="002E75F9" w:rsidTr="00C12F4F">
        <w:trPr>
          <w:cantSplit/>
          <w:trHeight w:val="2155"/>
        </w:trPr>
        <w:tc>
          <w:tcPr>
            <w:tcW w:w="9464" w:type="dxa"/>
          </w:tcPr>
          <w:p w:rsidR="001B6FAE" w:rsidRPr="005C2C83" w:rsidRDefault="00C12F4F" w:rsidP="00C12F4F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C2C83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PROGRAM </w:t>
            </w:r>
          </w:p>
          <w:p w:rsidR="00AC7802" w:rsidRDefault="001B6FAE" w:rsidP="00C12F4F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spotkania </w:t>
            </w:r>
            <w:r w:rsidR="00614D68">
              <w:rPr>
                <w:rFonts w:ascii="Times New Roman" w:eastAsia="Times New Roman" w:hAnsi="Times New Roman" w:cs="Times New Roman"/>
                <w:sz w:val="24"/>
                <w:szCs w:val="24"/>
              </w:rPr>
              <w:t>naukowo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szkoleniowego </w:t>
            </w:r>
          </w:p>
          <w:p w:rsidR="00C12F4F" w:rsidRPr="00C12F4F" w:rsidRDefault="001B6FAE" w:rsidP="00C12F4F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pt.</w:t>
            </w:r>
          </w:p>
          <w:p w:rsidR="00C12F4F" w:rsidRDefault="001B6FAE" w:rsidP="00C12F4F">
            <w:pPr>
              <w:tabs>
                <w:tab w:val="left" w:pos="284"/>
              </w:tabs>
              <w:spacing w:line="36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7A527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 xml:space="preserve">,,Uzależnienia behawioralne </w:t>
            </w:r>
            <w:r w:rsidRPr="007A527C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en-US"/>
              </w:rPr>
              <w:t>– metody profilaktyki i sposoby rozwiązywania problemu</w:t>
            </w:r>
            <w:r w:rsidRPr="007A527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”</w:t>
            </w:r>
          </w:p>
          <w:p w:rsidR="00FF0B97" w:rsidRDefault="00FF0B97" w:rsidP="00FF0B97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0B97" w:rsidRPr="00746588" w:rsidRDefault="009235D7" w:rsidP="005C2C83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="00F23A5C">
              <w:rPr>
                <w:rFonts w:ascii="Times New Roman" w:eastAsia="Times New Roman" w:hAnsi="Times New Roman" w:cs="Times New Roman"/>
              </w:rPr>
              <w:t>8</w:t>
            </w:r>
            <w:r w:rsidR="00FF0B97" w:rsidRPr="00746588">
              <w:rPr>
                <w:rFonts w:ascii="Times New Roman" w:eastAsia="Times New Roman" w:hAnsi="Times New Roman" w:cs="Times New Roman"/>
                <w:vertAlign w:val="superscript"/>
              </w:rPr>
              <w:t>30</w:t>
            </w:r>
            <w:r w:rsidR="00F23A5C">
              <w:rPr>
                <w:rFonts w:ascii="Times New Roman" w:eastAsia="Times New Roman" w:hAnsi="Times New Roman" w:cs="Times New Roman"/>
                <w:vertAlign w:val="superscript"/>
              </w:rPr>
              <w:t xml:space="preserve"> </w:t>
            </w:r>
            <w:r w:rsidR="00F23A5C">
              <w:rPr>
                <w:rFonts w:ascii="Times New Roman" w:eastAsia="Times New Roman" w:hAnsi="Times New Roman" w:cs="Times New Roman"/>
              </w:rPr>
              <w:t>- 09</w:t>
            </w:r>
            <w:r w:rsidR="00FF0B97" w:rsidRPr="00746588">
              <w:rPr>
                <w:rFonts w:ascii="Times New Roman" w:eastAsia="Times New Roman" w:hAnsi="Times New Roman" w:cs="Times New Roman"/>
                <w:vertAlign w:val="superscript"/>
              </w:rPr>
              <w:t>00</w:t>
            </w:r>
            <w:r w:rsidR="00FF0B97" w:rsidRPr="00746588">
              <w:rPr>
                <w:rFonts w:ascii="Times New Roman" w:eastAsia="Times New Roman" w:hAnsi="Times New Roman" w:cs="Times New Roman"/>
                <w:vertAlign w:val="superscript"/>
              </w:rPr>
              <w:tab/>
            </w:r>
            <w:r w:rsidR="009734B7">
              <w:rPr>
                <w:rFonts w:ascii="Times New Roman" w:eastAsia="Times New Roman" w:hAnsi="Times New Roman" w:cs="Times New Roman"/>
              </w:rPr>
              <w:t xml:space="preserve"> </w:t>
            </w:r>
            <w:r w:rsidR="00FF0B97" w:rsidRPr="00746588">
              <w:rPr>
                <w:rFonts w:ascii="Times New Roman" w:eastAsia="Times New Roman" w:hAnsi="Times New Roman" w:cs="Times New Roman"/>
              </w:rPr>
              <w:t>Rejestracja uczestników</w:t>
            </w:r>
            <w:r w:rsidR="00AC7802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23A5C" w:rsidRDefault="00F23A5C" w:rsidP="005C2C83">
            <w:pPr>
              <w:spacing w:line="300" w:lineRule="atLeast"/>
              <w:ind w:left="1136" w:hanging="113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</w:t>
            </w:r>
            <w:r w:rsidR="00FF0B97" w:rsidRPr="00746588">
              <w:rPr>
                <w:rFonts w:ascii="Times New Roman" w:eastAsia="Times New Roman" w:hAnsi="Times New Roman" w:cs="Times New Roman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- 09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10</w:t>
            </w:r>
            <w:r w:rsidR="00FF0B97" w:rsidRPr="00746588">
              <w:rPr>
                <w:rFonts w:ascii="Times New Roman" w:eastAsia="Times New Roman" w:hAnsi="Times New Roman" w:cs="Times New Roman"/>
                <w:vertAlign w:val="superscript"/>
              </w:rPr>
              <w:t xml:space="preserve"> </w:t>
            </w:r>
            <w:r w:rsidR="00FF0B97" w:rsidRPr="00746588">
              <w:rPr>
                <w:rFonts w:ascii="Times New Roman" w:eastAsia="Times New Roman" w:hAnsi="Times New Roman" w:cs="Times New Roman"/>
                <w:vertAlign w:val="superscript"/>
              </w:rPr>
              <w:tab/>
              <w:t xml:space="preserve"> </w:t>
            </w:r>
            <w:r w:rsidR="00FF0B97" w:rsidRPr="00F23A5C">
              <w:rPr>
                <w:rFonts w:ascii="Times New Roman" w:eastAsia="Times New Roman" w:hAnsi="Times New Roman" w:cs="Times New Roman"/>
              </w:rPr>
              <w:t xml:space="preserve">Powitanie gości </w:t>
            </w:r>
            <w:r w:rsidR="009235D7">
              <w:rPr>
                <w:rFonts w:ascii="Times New Roman" w:eastAsia="Times New Roman" w:hAnsi="Times New Roman" w:cs="Times New Roman"/>
              </w:rPr>
              <w:t xml:space="preserve">- </w:t>
            </w:r>
            <w:r w:rsidRPr="00F23A5C">
              <w:rPr>
                <w:rFonts w:ascii="Times New Roman" w:eastAsia="Calibri" w:hAnsi="Times New Roman" w:cs="Times New Roman"/>
                <w:lang w:eastAsia="en-US"/>
              </w:rPr>
              <w:t>Wojciech Żelezik  - Z - ca Dyrektora Departamentu Ochrony Zdrowia, Ekspert Wojewódzki ds. Informacji o Narkotykach i Narkomanii</w:t>
            </w:r>
          </w:p>
          <w:p w:rsidR="00FE647F" w:rsidRDefault="00F23A5C" w:rsidP="00AD5CAF">
            <w:pPr>
              <w:spacing w:line="300" w:lineRule="atLeast"/>
              <w:ind w:left="1136" w:hanging="113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10</w:t>
            </w:r>
            <w:r w:rsidR="00B7524D">
              <w:rPr>
                <w:rFonts w:ascii="Times New Roman" w:eastAsia="Times New Roman" w:hAnsi="Times New Roman" w:cs="Times New Roman"/>
                <w:vertAlign w:val="superscript"/>
              </w:rPr>
              <w:t xml:space="preserve"> </w:t>
            </w:r>
            <w:r w:rsidR="00B7524D">
              <w:rPr>
                <w:rFonts w:ascii="Times New Roman" w:eastAsia="Times New Roman" w:hAnsi="Times New Roman" w:cs="Times New Roman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</w:rPr>
              <w:t>09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1</w:t>
            </w:r>
            <w:r w:rsidRPr="00746588">
              <w:rPr>
                <w:rFonts w:ascii="Times New Roman" w:eastAsia="Times New Roman" w:hAnsi="Times New Roman" w:cs="Times New Roman"/>
                <w:vertAlign w:val="superscript"/>
              </w:rPr>
              <w:t xml:space="preserve">5 </w:t>
            </w:r>
            <w:r w:rsidR="00FF0B97" w:rsidRPr="00746588">
              <w:rPr>
                <w:rFonts w:ascii="Times New Roman" w:eastAsia="Times New Roman" w:hAnsi="Times New Roman" w:cs="Times New Roman"/>
              </w:rPr>
              <w:t xml:space="preserve"> </w:t>
            </w:r>
            <w:r w:rsidR="00B7524D">
              <w:rPr>
                <w:rFonts w:ascii="Times New Roman" w:eastAsia="Times New Roman" w:hAnsi="Times New Roman" w:cs="Times New Roman"/>
              </w:rPr>
              <w:t xml:space="preserve">   </w:t>
            </w:r>
            <w:r w:rsidR="001813C1" w:rsidRPr="001813C1">
              <w:rPr>
                <w:rFonts w:ascii="Times New Roman" w:eastAsia="Times New Roman" w:hAnsi="Times New Roman" w:cs="Times New Roman"/>
              </w:rPr>
              <w:t xml:space="preserve">wystąpienie Pana Grzegorza Świercza </w:t>
            </w:r>
            <w:r w:rsidR="001813C1">
              <w:rPr>
                <w:rFonts w:ascii="Times New Roman" w:eastAsia="Times New Roman" w:hAnsi="Times New Roman" w:cs="Times New Roman"/>
              </w:rPr>
              <w:t>- Wicemarszałek</w:t>
            </w:r>
            <w:r w:rsidR="001813C1" w:rsidRPr="001813C1">
              <w:rPr>
                <w:rFonts w:ascii="Times New Roman" w:eastAsia="Times New Roman" w:hAnsi="Times New Roman" w:cs="Times New Roman"/>
              </w:rPr>
              <w:t xml:space="preserve"> Województwa Świętokrzyskiego</w:t>
            </w:r>
          </w:p>
          <w:p w:rsidR="00AD5CAF" w:rsidRPr="00AD5CAF" w:rsidRDefault="00AD5CAF" w:rsidP="00AD5CAF">
            <w:pPr>
              <w:spacing w:line="300" w:lineRule="atLeast"/>
              <w:ind w:left="1136" w:hanging="1136"/>
              <w:jc w:val="both"/>
              <w:rPr>
                <w:rFonts w:ascii="Times New Roman" w:eastAsia="Times New Roman" w:hAnsi="Times New Roman" w:cs="Times New Roman"/>
              </w:rPr>
            </w:pPr>
            <w:bookmarkStart w:id="0" w:name="_GoBack"/>
            <w:bookmarkEnd w:id="0"/>
          </w:p>
          <w:tbl>
            <w:tblPr>
              <w:tblStyle w:val="Tabela-Siatka"/>
              <w:tblW w:w="9238" w:type="dxa"/>
              <w:tblLook w:val="04A0" w:firstRow="1" w:lastRow="0" w:firstColumn="1" w:lastColumn="0" w:noHBand="0" w:noVBand="1"/>
            </w:tblPr>
            <w:tblGrid>
              <w:gridCol w:w="1398"/>
              <w:gridCol w:w="2850"/>
              <w:gridCol w:w="2126"/>
              <w:gridCol w:w="2864"/>
            </w:tblGrid>
            <w:tr w:rsidR="00FE647F" w:rsidRPr="00FE647F" w:rsidTr="001813C1">
              <w:tc>
                <w:tcPr>
                  <w:tcW w:w="1398" w:type="dxa"/>
                  <w:shd w:val="clear" w:color="auto" w:fill="C4BC96" w:themeFill="background2" w:themeFillShade="BF"/>
                </w:tcPr>
                <w:p w:rsidR="00B7524D" w:rsidRDefault="00B7524D" w:rsidP="00FE647F">
                  <w:pPr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  <w:lang w:eastAsia="en-US"/>
                    </w:rPr>
                  </w:pPr>
                </w:p>
                <w:p w:rsidR="00FE647F" w:rsidRPr="00AC7802" w:rsidRDefault="00AC7802" w:rsidP="00FE647F">
                  <w:pPr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  <w:lang w:eastAsia="en-US"/>
                    </w:rPr>
                  </w:pPr>
                  <w:r w:rsidRPr="00AC7802"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  <w:lang w:eastAsia="en-US"/>
                    </w:rPr>
                    <w:t>G</w:t>
                  </w:r>
                  <w:r w:rsidR="00FE647F" w:rsidRPr="00AC7802"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  <w:lang w:eastAsia="en-US"/>
                    </w:rPr>
                    <w:t>odzina</w:t>
                  </w:r>
                </w:p>
              </w:tc>
              <w:tc>
                <w:tcPr>
                  <w:tcW w:w="2850" w:type="dxa"/>
                  <w:shd w:val="clear" w:color="auto" w:fill="C4BC96" w:themeFill="background2" w:themeFillShade="BF"/>
                </w:tcPr>
                <w:p w:rsidR="00B7524D" w:rsidRDefault="00B7524D" w:rsidP="00FE647F">
                  <w:pPr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  <w:lang w:eastAsia="en-US"/>
                    </w:rPr>
                  </w:pPr>
                </w:p>
                <w:p w:rsidR="00FE647F" w:rsidRPr="00AC7802" w:rsidRDefault="00FE647F" w:rsidP="00FE647F">
                  <w:pPr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  <w:lang w:eastAsia="en-US"/>
                    </w:rPr>
                  </w:pPr>
                  <w:r w:rsidRPr="00AC7802"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  <w:lang w:eastAsia="en-US"/>
                    </w:rPr>
                    <w:t xml:space="preserve">Temat wykładu </w:t>
                  </w:r>
                </w:p>
              </w:tc>
              <w:tc>
                <w:tcPr>
                  <w:tcW w:w="2126" w:type="dxa"/>
                  <w:shd w:val="clear" w:color="auto" w:fill="C4BC96" w:themeFill="background2" w:themeFillShade="BF"/>
                </w:tcPr>
                <w:p w:rsidR="00B7524D" w:rsidRDefault="00B7524D" w:rsidP="00FE647F">
                  <w:pPr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  <w:lang w:eastAsia="en-US"/>
                    </w:rPr>
                  </w:pPr>
                </w:p>
                <w:p w:rsidR="00FE647F" w:rsidRPr="00AC7802" w:rsidRDefault="003A55DD" w:rsidP="00FE647F">
                  <w:pPr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  <w:lang w:eastAsia="en-US"/>
                    </w:rPr>
                  </w:pPr>
                  <w:r w:rsidRPr="00AC7802"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  <w:lang w:eastAsia="en-US"/>
                    </w:rPr>
                    <w:t>Wykładowca</w:t>
                  </w:r>
                </w:p>
              </w:tc>
              <w:tc>
                <w:tcPr>
                  <w:tcW w:w="2864" w:type="dxa"/>
                  <w:shd w:val="clear" w:color="auto" w:fill="C4BC96" w:themeFill="background2" w:themeFillShade="BF"/>
                </w:tcPr>
                <w:p w:rsidR="00B7524D" w:rsidRDefault="00B7524D" w:rsidP="00FE647F">
                  <w:pPr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  <w:lang w:eastAsia="en-US"/>
                    </w:rPr>
                  </w:pPr>
                </w:p>
                <w:p w:rsidR="00FE647F" w:rsidRDefault="00FE647F" w:rsidP="00FE647F">
                  <w:pPr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  <w:lang w:eastAsia="en-US"/>
                    </w:rPr>
                  </w:pPr>
                  <w:r w:rsidRPr="00AC7802"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  <w:lang w:eastAsia="en-US"/>
                    </w:rPr>
                    <w:t xml:space="preserve">Reprezentowana instytucja </w:t>
                  </w:r>
                </w:p>
                <w:p w:rsidR="00FE647F" w:rsidRPr="00AC7802" w:rsidRDefault="00FE647F" w:rsidP="00FE647F">
                  <w:pPr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E82AA4" w:rsidRPr="00FE647F" w:rsidTr="001813C1">
              <w:tc>
                <w:tcPr>
                  <w:tcW w:w="1398" w:type="dxa"/>
                  <w:shd w:val="clear" w:color="auto" w:fill="C4BC96" w:themeFill="background2" w:themeFillShade="BF"/>
                </w:tcPr>
                <w:p w:rsidR="00E82AA4" w:rsidRPr="00AC7802" w:rsidRDefault="00E82AA4" w:rsidP="00FE647F">
                  <w:pPr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  <w:lang w:eastAsia="en-US"/>
                    </w:rPr>
                  </w:pPr>
                  <w:r w:rsidRPr="00AC780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09</w:t>
                  </w:r>
                  <w:r w:rsidRPr="00AC78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</w:rPr>
                    <w:t>15 </w:t>
                  </w:r>
                  <w:r w:rsidRPr="00AC780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-10</w:t>
                  </w:r>
                  <w:r w:rsidR="006F7F7B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</w:rPr>
                    <w:t>00</w:t>
                  </w:r>
                </w:p>
              </w:tc>
              <w:tc>
                <w:tcPr>
                  <w:tcW w:w="2850" w:type="dxa"/>
                  <w:shd w:val="clear" w:color="auto" w:fill="FFFFFF" w:themeFill="background1"/>
                </w:tcPr>
                <w:p w:rsidR="00E82AA4" w:rsidRPr="00AC7802" w:rsidRDefault="00E82AA4" w:rsidP="00FD136F">
                  <w:pPr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AC7802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en-US"/>
                    </w:rPr>
                    <w:t>,,Problem uzależnień behawioralnych w Polsce</w:t>
                  </w:r>
                  <w:r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en-US"/>
                    </w:rPr>
                    <w:br/>
                  </w:r>
                  <w:r w:rsidRPr="00AC7802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en-US"/>
                    </w:rPr>
                    <w:t xml:space="preserve"> – rozpowszechnien</w:t>
                  </w:r>
                  <w:r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en-US"/>
                    </w:rPr>
                    <w:t xml:space="preserve">ie i charakterystyka zjawiska” </w:t>
                  </w:r>
                </w:p>
              </w:tc>
              <w:tc>
                <w:tcPr>
                  <w:tcW w:w="2126" w:type="dxa"/>
                  <w:shd w:val="clear" w:color="auto" w:fill="FFFFFF" w:themeFill="background1"/>
                </w:tcPr>
                <w:p w:rsidR="00E82AA4" w:rsidRDefault="00E82AA4" w:rsidP="00FD136F">
                  <w:pPr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  <w:p w:rsidR="00E82AA4" w:rsidRPr="00AC7802" w:rsidRDefault="00E82AA4" w:rsidP="00FD136F">
                  <w:pPr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AC7802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en-US"/>
                    </w:rPr>
                    <w:t xml:space="preserve">dr Janusz Sierosławski </w:t>
                  </w:r>
                </w:p>
              </w:tc>
              <w:tc>
                <w:tcPr>
                  <w:tcW w:w="2864" w:type="dxa"/>
                  <w:shd w:val="clear" w:color="auto" w:fill="FFFFFF" w:themeFill="background1"/>
                </w:tcPr>
                <w:p w:rsidR="00E82AA4" w:rsidRDefault="00E82AA4" w:rsidP="00FD136F">
                  <w:pPr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  <w:p w:rsidR="00E82AA4" w:rsidRPr="00AC7802" w:rsidRDefault="00E82AA4" w:rsidP="00FD136F">
                  <w:pPr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AC7802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en-US"/>
                    </w:rPr>
                    <w:t xml:space="preserve">Instytut Psychiatrii i Neurologii </w:t>
                  </w:r>
                  <w:r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en-US"/>
                    </w:rPr>
                    <w:br/>
                  </w:r>
                  <w:r w:rsidRPr="00AC7802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en-US"/>
                    </w:rPr>
                    <w:t xml:space="preserve">w Warszawie </w:t>
                  </w:r>
                </w:p>
              </w:tc>
            </w:tr>
            <w:tr w:rsidR="00E82AA4" w:rsidRPr="00FE647F" w:rsidTr="001813C1">
              <w:tc>
                <w:tcPr>
                  <w:tcW w:w="1398" w:type="dxa"/>
                  <w:shd w:val="clear" w:color="auto" w:fill="C4BC96" w:themeFill="background2" w:themeFillShade="BF"/>
                </w:tcPr>
                <w:p w:rsidR="00E82AA4" w:rsidRPr="00AC7802" w:rsidRDefault="006F7F7B" w:rsidP="00FE647F">
                  <w:pPr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</w:rPr>
                    <w:t>0</w:t>
                  </w:r>
                  <w:r w:rsidRPr="00AC78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- 10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</w:rPr>
                    <w:t>1</w:t>
                  </w:r>
                  <w:r w:rsidRPr="00AC78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</w:rPr>
                    <w:t>5</w:t>
                  </w:r>
                  <w:r w:rsidRPr="00AC780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 </w:t>
                  </w:r>
                </w:p>
              </w:tc>
              <w:tc>
                <w:tcPr>
                  <w:tcW w:w="2850" w:type="dxa"/>
                  <w:shd w:val="clear" w:color="auto" w:fill="FFFFFF" w:themeFill="background1"/>
                </w:tcPr>
                <w:p w:rsidR="00E82AA4" w:rsidRPr="00AC7802" w:rsidRDefault="00E82AA4" w:rsidP="00FD136F">
                  <w:pPr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AC780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,,Prezentacja zasobów instytucjonalnych i osobowych </w:t>
                  </w:r>
                  <w:r w:rsidR="006F7F7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</w:r>
                  <w:r w:rsidRPr="00AC780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w zakresie  leczenia uzależnień behawioralnych” </w:t>
                  </w:r>
                </w:p>
              </w:tc>
              <w:tc>
                <w:tcPr>
                  <w:tcW w:w="2126" w:type="dxa"/>
                  <w:shd w:val="clear" w:color="auto" w:fill="FFFFFF" w:themeFill="background1"/>
                </w:tcPr>
                <w:p w:rsidR="00E82AA4" w:rsidRDefault="00E82AA4" w:rsidP="00FD136F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  <w:p w:rsidR="00E82AA4" w:rsidRPr="00AC7802" w:rsidRDefault="00E82AA4" w:rsidP="00FD136F">
                  <w:pPr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AC780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mgr Anna </w:t>
                  </w:r>
                  <w:proofErr w:type="spellStart"/>
                  <w:r w:rsidRPr="00AC780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Przenzak</w:t>
                  </w:r>
                  <w:proofErr w:type="spellEnd"/>
                  <w:r w:rsidRPr="00AC780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864" w:type="dxa"/>
                  <w:shd w:val="clear" w:color="auto" w:fill="FFFFFF" w:themeFill="background1"/>
                </w:tcPr>
                <w:p w:rsidR="00E82AA4" w:rsidRPr="00AC7802" w:rsidRDefault="00E82AA4" w:rsidP="00FD136F">
                  <w:pPr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AC780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Kierownik Wojewódzkiego Ośrodka Terapii Uzależnienia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</w:r>
                  <w:r w:rsidRPr="00AC780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i Współuzależnienia  </w:t>
                  </w:r>
                </w:p>
              </w:tc>
            </w:tr>
            <w:tr w:rsidR="00E82AA4" w:rsidRPr="00FE647F" w:rsidTr="001813C1">
              <w:tc>
                <w:tcPr>
                  <w:tcW w:w="1398" w:type="dxa"/>
                  <w:shd w:val="clear" w:color="auto" w:fill="C4BC96" w:themeFill="background2" w:themeFillShade="BF"/>
                </w:tcPr>
                <w:p w:rsidR="00E82AA4" w:rsidRPr="00AC7802" w:rsidRDefault="006F7F7B" w:rsidP="00FE647F">
                  <w:pPr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</w:rPr>
                    <w:t>15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- 10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</w:rPr>
                    <w:t>35</w:t>
                  </w:r>
                  <w:r w:rsidRPr="00AC780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850" w:type="dxa"/>
                  <w:shd w:val="clear" w:color="auto" w:fill="FFFFFF" w:themeFill="background1"/>
                </w:tcPr>
                <w:p w:rsidR="00E82AA4" w:rsidRPr="00AC7802" w:rsidRDefault="00E82AA4" w:rsidP="00FD136F">
                  <w:pPr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AC780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,,Zasady funkcjonowania i realizacja Funduszu Rozwiazywania Problemów Hazardowych"</w:t>
                  </w:r>
                </w:p>
              </w:tc>
              <w:tc>
                <w:tcPr>
                  <w:tcW w:w="2126" w:type="dxa"/>
                  <w:shd w:val="clear" w:color="auto" w:fill="FFFFFF" w:themeFill="background1"/>
                </w:tcPr>
                <w:p w:rsidR="00E82AA4" w:rsidRDefault="00E82AA4" w:rsidP="00FD136F">
                  <w:pPr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  <w:p w:rsidR="00E82AA4" w:rsidRPr="00AC7802" w:rsidRDefault="00E82AA4" w:rsidP="00FD136F">
                  <w:pPr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AC7802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en-US"/>
                    </w:rPr>
                    <w:t>Bogusława Bukowska</w:t>
                  </w:r>
                </w:p>
              </w:tc>
              <w:tc>
                <w:tcPr>
                  <w:tcW w:w="2864" w:type="dxa"/>
                  <w:shd w:val="clear" w:color="auto" w:fill="FFFFFF" w:themeFill="background1"/>
                </w:tcPr>
                <w:p w:rsidR="00E82AA4" w:rsidRPr="00AC7802" w:rsidRDefault="00E82AA4" w:rsidP="00FD136F">
                  <w:pPr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AC7802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en-US"/>
                    </w:rPr>
                    <w:t xml:space="preserve">Z-ca Dyrektora  Krajowego Biura </w:t>
                  </w:r>
                  <w:r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en-US"/>
                    </w:rPr>
                    <w:t>ds.</w:t>
                  </w:r>
                  <w:r w:rsidRPr="00AC7802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en-US"/>
                    </w:rPr>
                    <w:t xml:space="preserve"> Przeciwdziałania Narkomanii </w:t>
                  </w:r>
                  <w:r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en-US"/>
                    </w:rPr>
                    <w:br/>
                  </w:r>
                  <w:r w:rsidRPr="00AC7802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en-US"/>
                    </w:rPr>
                    <w:t xml:space="preserve">w Warszawie </w:t>
                  </w:r>
                </w:p>
              </w:tc>
            </w:tr>
            <w:tr w:rsidR="00E82AA4" w:rsidRPr="00FE647F" w:rsidTr="001813C1">
              <w:tc>
                <w:tcPr>
                  <w:tcW w:w="1398" w:type="dxa"/>
                  <w:shd w:val="clear" w:color="auto" w:fill="C4BC96" w:themeFill="background2" w:themeFillShade="BF"/>
                </w:tcPr>
                <w:p w:rsidR="006F7F7B" w:rsidRDefault="006F7F7B" w:rsidP="00FE647F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  <w:p w:rsidR="00E82AA4" w:rsidRPr="006F7F7B" w:rsidRDefault="006F7F7B" w:rsidP="00FE647F">
                  <w:pPr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  <w:lang w:eastAsia="en-US"/>
                    </w:rPr>
                  </w:pPr>
                  <w:r w:rsidRPr="006F7F7B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10</w:t>
                  </w:r>
                  <w:r w:rsidRPr="006F7F7B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vertAlign w:val="superscript"/>
                    </w:rPr>
                    <w:t>35</w:t>
                  </w:r>
                  <w:r w:rsidRPr="006F7F7B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- 10</w:t>
                  </w:r>
                  <w:r w:rsidRPr="006F7F7B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vertAlign w:val="superscript"/>
                    </w:rPr>
                    <w:t>45</w:t>
                  </w:r>
                </w:p>
              </w:tc>
              <w:tc>
                <w:tcPr>
                  <w:tcW w:w="7840" w:type="dxa"/>
                  <w:gridSpan w:val="3"/>
                  <w:shd w:val="clear" w:color="auto" w:fill="C4BC96" w:themeFill="background2" w:themeFillShade="BF"/>
                </w:tcPr>
                <w:p w:rsidR="006F7F7B" w:rsidRDefault="006F7F7B" w:rsidP="00FE647F">
                  <w:pPr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  <w:lang w:eastAsia="en-US"/>
                    </w:rPr>
                  </w:pPr>
                </w:p>
                <w:p w:rsidR="00E82AA4" w:rsidRDefault="00E82AA4" w:rsidP="00FE647F">
                  <w:pPr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  <w:lang w:eastAsia="en-US"/>
                    </w:rPr>
                    <w:t xml:space="preserve">Przerwa </w:t>
                  </w:r>
                  <w:r w:rsidR="006F7F7B"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  <w:lang w:eastAsia="en-US"/>
                    </w:rPr>
                    <w:t xml:space="preserve">kawowa </w:t>
                  </w:r>
                </w:p>
                <w:p w:rsidR="006F7F7B" w:rsidRPr="00AC7802" w:rsidRDefault="006F7F7B" w:rsidP="00FE647F">
                  <w:pPr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E82AA4" w:rsidRPr="00FE647F" w:rsidTr="001813C1">
              <w:tc>
                <w:tcPr>
                  <w:tcW w:w="1398" w:type="dxa"/>
                  <w:shd w:val="clear" w:color="auto" w:fill="C4BC96" w:themeFill="background2" w:themeFillShade="BF"/>
                </w:tcPr>
                <w:p w:rsidR="00E82AA4" w:rsidRDefault="00E82AA4" w:rsidP="00FD136F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  <w:p w:rsidR="00E82AA4" w:rsidRPr="00AC7802" w:rsidRDefault="006F7F7B" w:rsidP="00FD136F">
                  <w:pPr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</w:rPr>
                    <w:t>45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- 11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</w:rPr>
                    <w:t>30</w:t>
                  </w:r>
                </w:p>
              </w:tc>
              <w:tc>
                <w:tcPr>
                  <w:tcW w:w="2850" w:type="dxa"/>
                  <w:shd w:val="clear" w:color="auto" w:fill="FFFFFF" w:themeFill="background1"/>
                </w:tcPr>
                <w:p w:rsidR="00E82AA4" w:rsidRPr="00AC7802" w:rsidRDefault="00E82AA4" w:rsidP="00FD136F">
                  <w:pPr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AC780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,,</w:t>
                  </w:r>
                  <w:r w:rsidRPr="00AC7802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en-US"/>
                    </w:rPr>
                    <w:t>Wprowadzenie do problematyki hazardu – koncept, podstawowe pojęcia, mechanizmy uzależnienia</w:t>
                  </w:r>
                  <w:r w:rsidRPr="00AC780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”</w:t>
                  </w:r>
                </w:p>
              </w:tc>
              <w:tc>
                <w:tcPr>
                  <w:tcW w:w="2126" w:type="dxa"/>
                  <w:shd w:val="clear" w:color="auto" w:fill="FFFFFF" w:themeFill="background1"/>
                </w:tcPr>
                <w:p w:rsidR="00E82AA4" w:rsidRDefault="00E82AA4" w:rsidP="00FD136F">
                  <w:pPr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  <w:p w:rsidR="00E82AA4" w:rsidRPr="00AC7802" w:rsidRDefault="00E82AA4" w:rsidP="00FD136F">
                  <w:pPr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AC7802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en-US"/>
                    </w:rPr>
                    <w:t xml:space="preserve">dr Janusz Sierosławski </w:t>
                  </w:r>
                </w:p>
              </w:tc>
              <w:tc>
                <w:tcPr>
                  <w:tcW w:w="2864" w:type="dxa"/>
                  <w:shd w:val="clear" w:color="auto" w:fill="FFFFFF" w:themeFill="background1"/>
                </w:tcPr>
                <w:p w:rsidR="00E82AA4" w:rsidRDefault="00E82AA4" w:rsidP="00FD136F">
                  <w:pPr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  <w:p w:rsidR="00E82AA4" w:rsidRPr="00AC7802" w:rsidRDefault="00E82AA4" w:rsidP="00FD136F">
                  <w:pPr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AC7802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en-US"/>
                    </w:rPr>
                    <w:t xml:space="preserve">Instytut Psychiatrii i Neurologii </w:t>
                  </w:r>
                  <w:r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en-US"/>
                    </w:rPr>
                    <w:br/>
                  </w:r>
                  <w:r w:rsidRPr="00AC7802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en-US"/>
                    </w:rPr>
                    <w:t xml:space="preserve">w Warszawie </w:t>
                  </w:r>
                </w:p>
              </w:tc>
            </w:tr>
            <w:tr w:rsidR="001813C1" w:rsidRPr="00FE647F" w:rsidTr="001813C1">
              <w:trPr>
                <w:trHeight w:val="622"/>
              </w:trPr>
              <w:tc>
                <w:tcPr>
                  <w:tcW w:w="1398" w:type="dxa"/>
                  <w:shd w:val="clear" w:color="auto" w:fill="C4BC96" w:themeFill="background2" w:themeFillShade="BF"/>
                </w:tcPr>
                <w:p w:rsidR="001813C1" w:rsidRDefault="001813C1" w:rsidP="00FE647F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  <w:p w:rsidR="001813C1" w:rsidRPr="00AC7802" w:rsidRDefault="001813C1" w:rsidP="00FE647F">
                  <w:pPr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11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</w:rPr>
                    <w:t>30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- 12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</w:rPr>
                    <w:t>15</w:t>
                  </w:r>
                </w:p>
              </w:tc>
              <w:tc>
                <w:tcPr>
                  <w:tcW w:w="2850" w:type="dxa"/>
                  <w:shd w:val="clear" w:color="auto" w:fill="FFFFFF" w:themeFill="background1"/>
                </w:tcPr>
                <w:p w:rsidR="001813C1" w:rsidRPr="00AC7802" w:rsidRDefault="001813C1" w:rsidP="00FE647F">
                  <w:pPr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  <w:lang w:eastAsia="en-US"/>
                    </w:rPr>
                  </w:pPr>
                  <w:r w:rsidRPr="00AC780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,,</w:t>
                  </w:r>
                  <w:r w:rsidRPr="00AC7802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en-US"/>
                    </w:rPr>
                    <w:t>Uzależnienia czynnościowe</w:t>
                  </w:r>
                  <w:r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en-US"/>
                    </w:rPr>
                    <w:br/>
                  </w:r>
                  <w:r w:rsidRPr="00AC7802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en-US"/>
                    </w:rPr>
                    <w:t xml:space="preserve"> - rozpoznawanie i specyfika zjawiska</w:t>
                  </w:r>
                </w:p>
              </w:tc>
              <w:tc>
                <w:tcPr>
                  <w:tcW w:w="2126" w:type="dxa"/>
                  <w:shd w:val="clear" w:color="auto" w:fill="FFFFFF" w:themeFill="background1"/>
                </w:tcPr>
                <w:p w:rsidR="001813C1" w:rsidRDefault="001813C1" w:rsidP="00FD136F">
                  <w:pPr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  <w:p w:rsidR="001813C1" w:rsidRPr="00AC7802" w:rsidRDefault="001813C1" w:rsidP="00FD136F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C7802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en-US"/>
                    </w:rPr>
                    <w:t>dr Bernadeta Lelonek</w:t>
                  </w:r>
                  <w:r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en-US"/>
                    </w:rPr>
                    <w:br/>
                  </w:r>
                  <w:r w:rsidRPr="00AC7802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en-US"/>
                    </w:rPr>
                    <w:t>-Kuleta</w:t>
                  </w:r>
                </w:p>
              </w:tc>
              <w:tc>
                <w:tcPr>
                  <w:tcW w:w="2864" w:type="dxa"/>
                  <w:shd w:val="clear" w:color="auto" w:fill="FFFFFF" w:themeFill="background1"/>
                </w:tcPr>
                <w:p w:rsidR="001813C1" w:rsidRPr="00AC7802" w:rsidRDefault="001813C1" w:rsidP="00FD136F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C7802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en-US"/>
                    </w:rPr>
                    <w:t>Katedra Zdrowa Publicznego Katolickiego Uniwersytetu Lubelskiego w Lublinie</w:t>
                  </w:r>
                </w:p>
              </w:tc>
            </w:tr>
            <w:tr w:rsidR="00E82AA4" w:rsidRPr="00FE647F" w:rsidTr="001813C1">
              <w:tc>
                <w:tcPr>
                  <w:tcW w:w="1398" w:type="dxa"/>
                  <w:shd w:val="clear" w:color="auto" w:fill="C4BC96" w:themeFill="background2" w:themeFillShade="BF"/>
                </w:tcPr>
                <w:p w:rsidR="00E82AA4" w:rsidRDefault="00E82AA4" w:rsidP="00FD136F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  <w:p w:rsidR="00E82AA4" w:rsidRPr="00AC7802" w:rsidRDefault="001813C1" w:rsidP="00FD136F">
                  <w:pPr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12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</w:rPr>
                    <w:t>15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- 13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</w:rPr>
                    <w:t>15</w:t>
                  </w:r>
                </w:p>
              </w:tc>
              <w:tc>
                <w:tcPr>
                  <w:tcW w:w="2850" w:type="dxa"/>
                  <w:shd w:val="clear" w:color="auto" w:fill="FFFFFF" w:themeFill="background1"/>
                </w:tcPr>
                <w:p w:rsidR="00E82AA4" w:rsidRDefault="00E82AA4" w:rsidP="00FD136F">
                  <w:pPr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  <w:p w:rsidR="00E82AA4" w:rsidRPr="00AC7802" w:rsidRDefault="00E82AA4" w:rsidP="00FD136F">
                  <w:pPr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AC7802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en-US"/>
                    </w:rPr>
                    <w:t>,,Zwodnicze ścieżki pracohol</w:t>
                  </w:r>
                  <w:r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en-US"/>
                    </w:rPr>
                    <w:t>izmu</w:t>
                  </w:r>
                  <w:r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en-US"/>
                    </w:rPr>
                    <w:br/>
                    <w:t xml:space="preserve">-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en-US"/>
                    </w:rPr>
                    <w:t>predyktory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en-US"/>
                    </w:rPr>
                    <w:t xml:space="preserve"> i konsekwencje”</w:t>
                  </w:r>
                </w:p>
              </w:tc>
              <w:tc>
                <w:tcPr>
                  <w:tcW w:w="2126" w:type="dxa"/>
                  <w:shd w:val="clear" w:color="auto" w:fill="FFFFFF" w:themeFill="background1"/>
                </w:tcPr>
                <w:p w:rsidR="00E82AA4" w:rsidRDefault="00E82AA4" w:rsidP="00FD136F">
                  <w:pPr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  <w:p w:rsidR="00E82AA4" w:rsidRPr="00AC7802" w:rsidRDefault="00E82AA4" w:rsidP="00FD136F">
                  <w:pPr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AC7802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en-US"/>
                    </w:rPr>
                    <w:t xml:space="preserve">prof. </w:t>
                  </w:r>
                  <w:proofErr w:type="spellStart"/>
                  <w:r w:rsidRPr="00AC7802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en-US"/>
                    </w:rPr>
                    <w:t>nadz</w:t>
                  </w:r>
                  <w:proofErr w:type="spellEnd"/>
                  <w:r w:rsidRPr="00AC7802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en-US"/>
                    </w:rPr>
                    <w:t xml:space="preserve">. dr hab. Lucyna Golińska </w:t>
                  </w:r>
                </w:p>
              </w:tc>
              <w:tc>
                <w:tcPr>
                  <w:tcW w:w="2864" w:type="dxa"/>
                  <w:shd w:val="clear" w:color="auto" w:fill="FFFFFF" w:themeFill="background1"/>
                </w:tcPr>
                <w:p w:rsidR="00E82AA4" w:rsidRPr="00AC7802" w:rsidRDefault="00E82AA4" w:rsidP="00FD136F">
                  <w:pPr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AC7802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en-US"/>
                    </w:rPr>
                    <w:t>Instytut Psychologii Społecznej Akademii Nauk w Łodzi, kierownik Zakładu Psychoterapii i Interwencji Kryzysowej</w:t>
                  </w:r>
                </w:p>
              </w:tc>
            </w:tr>
            <w:tr w:rsidR="001813C1" w:rsidRPr="00FE647F" w:rsidTr="001813C1">
              <w:tc>
                <w:tcPr>
                  <w:tcW w:w="1398" w:type="dxa"/>
                  <w:shd w:val="clear" w:color="auto" w:fill="C4BC96" w:themeFill="background2" w:themeFillShade="BF"/>
                </w:tcPr>
                <w:p w:rsidR="001813C1" w:rsidRDefault="001813C1" w:rsidP="00FD136F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  <w:p w:rsidR="001813C1" w:rsidRDefault="001813C1" w:rsidP="00FD136F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13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</w:rPr>
                    <w:t>15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- 14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</w:rPr>
                    <w:t>00</w:t>
                  </w:r>
                </w:p>
              </w:tc>
              <w:tc>
                <w:tcPr>
                  <w:tcW w:w="2850" w:type="dxa"/>
                  <w:shd w:val="clear" w:color="auto" w:fill="FFFFFF" w:themeFill="background1"/>
                </w:tcPr>
                <w:p w:rsidR="001813C1" w:rsidRDefault="001813C1" w:rsidP="00FD136F">
                  <w:pPr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  <w:p w:rsidR="001813C1" w:rsidRDefault="001813C1" w:rsidP="00FD136F">
                  <w:pPr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AC7802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en-US"/>
                    </w:rPr>
                    <w:t>,,Profilaktyka i terapia w obszarze uzależnień czynnościowych”</w:t>
                  </w:r>
                </w:p>
              </w:tc>
              <w:tc>
                <w:tcPr>
                  <w:tcW w:w="2126" w:type="dxa"/>
                  <w:shd w:val="clear" w:color="auto" w:fill="FFFFFF" w:themeFill="background1"/>
                </w:tcPr>
                <w:p w:rsidR="001813C1" w:rsidRDefault="001813C1" w:rsidP="009208D0">
                  <w:pPr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  <w:p w:rsidR="001813C1" w:rsidRPr="00AC7802" w:rsidRDefault="001813C1" w:rsidP="009208D0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C7802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en-US"/>
                    </w:rPr>
                    <w:t>dr Bernadeta Lelonek</w:t>
                  </w:r>
                  <w:r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en-US"/>
                    </w:rPr>
                    <w:br/>
                  </w:r>
                  <w:r w:rsidRPr="00AC7802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en-US"/>
                    </w:rPr>
                    <w:t>-Kuleta</w:t>
                  </w:r>
                </w:p>
              </w:tc>
              <w:tc>
                <w:tcPr>
                  <w:tcW w:w="2864" w:type="dxa"/>
                  <w:shd w:val="clear" w:color="auto" w:fill="FFFFFF" w:themeFill="background1"/>
                </w:tcPr>
                <w:p w:rsidR="001813C1" w:rsidRPr="00AC7802" w:rsidRDefault="001813C1" w:rsidP="009208D0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C7802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en-US"/>
                    </w:rPr>
                    <w:t>Katedra Zdrowa Publicznego Katolickiego Uniwersytetu Lubelskiego w Lublinie</w:t>
                  </w:r>
                </w:p>
              </w:tc>
            </w:tr>
            <w:tr w:rsidR="001813C1" w:rsidRPr="00FE647F" w:rsidTr="001813C1">
              <w:tc>
                <w:tcPr>
                  <w:tcW w:w="1398" w:type="dxa"/>
                  <w:shd w:val="clear" w:color="auto" w:fill="C4BC96" w:themeFill="background2" w:themeFillShade="BF"/>
                </w:tcPr>
                <w:p w:rsidR="001813C1" w:rsidRPr="006F7F7B" w:rsidRDefault="001813C1" w:rsidP="009208D0">
                  <w:pP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</w:p>
                <w:p w:rsidR="001813C1" w:rsidRPr="006F7F7B" w:rsidRDefault="001813C1" w:rsidP="009208D0">
                  <w:pPr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  <w:lang w:eastAsia="en-US"/>
                    </w:rPr>
                  </w:pPr>
                  <w:r w:rsidRPr="006F7F7B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14</w:t>
                  </w:r>
                  <w:r w:rsidRPr="006F7F7B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vertAlign w:val="superscript"/>
                    </w:rPr>
                    <w:t>00</w:t>
                  </w:r>
                  <w:r w:rsidRPr="006F7F7B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- 14</w:t>
                  </w:r>
                  <w:r w:rsidRPr="006F7F7B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vertAlign w:val="superscript"/>
                    </w:rPr>
                    <w:t>15</w:t>
                  </w:r>
                  <w:r w:rsidRPr="006F7F7B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 xml:space="preserve">  </w:t>
                  </w:r>
                </w:p>
              </w:tc>
              <w:tc>
                <w:tcPr>
                  <w:tcW w:w="2850" w:type="dxa"/>
                  <w:shd w:val="clear" w:color="auto" w:fill="C4BC96" w:themeFill="background2" w:themeFillShade="BF"/>
                </w:tcPr>
                <w:p w:rsidR="001813C1" w:rsidRPr="006F7F7B" w:rsidRDefault="001813C1" w:rsidP="009208D0">
                  <w:pPr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  <w:lang w:eastAsia="en-US"/>
                    </w:rPr>
                  </w:pPr>
                </w:p>
                <w:p w:rsidR="001813C1" w:rsidRPr="006F7F7B" w:rsidRDefault="001813C1" w:rsidP="009208D0">
                  <w:pPr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  <w:lang w:eastAsia="en-US"/>
                    </w:rPr>
                  </w:pPr>
                  <w:r w:rsidRPr="006F7F7B"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  <w:lang w:eastAsia="en-US"/>
                    </w:rPr>
                    <w:t>Przerwa kawowa</w:t>
                  </w:r>
                </w:p>
                <w:p w:rsidR="001813C1" w:rsidRPr="006F7F7B" w:rsidRDefault="001813C1" w:rsidP="009208D0">
                  <w:pPr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126" w:type="dxa"/>
                  <w:shd w:val="clear" w:color="auto" w:fill="C4BC96" w:themeFill="background2" w:themeFillShade="BF"/>
                </w:tcPr>
                <w:p w:rsidR="001813C1" w:rsidRDefault="001813C1" w:rsidP="009208D0">
                  <w:pPr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864" w:type="dxa"/>
                  <w:shd w:val="clear" w:color="auto" w:fill="C4BC96" w:themeFill="background2" w:themeFillShade="BF"/>
                </w:tcPr>
                <w:p w:rsidR="001813C1" w:rsidRPr="00AC7802" w:rsidRDefault="001813C1" w:rsidP="009208D0">
                  <w:pPr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1813C1" w:rsidRPr="00FE647F" w:rsidTr="001813C1">
              <w:tc>
                <w:tcPr>
                  <w:tcW w:w="1398" w:type="dxa"/>
                  <w:shd w:val="clear" w:color="auto" w:fill="C4BC96" w:themeFill="background2" w:themeFillShade="BF"/>
                </w:tcPr>
                <w:p w:rsidR="001813C1" w:rsidRDefault="001813C1" w:rsidP="00FE647F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  <w:p w:rsidR="001813C1" w:rsidRPr="00AC7802" w:rsidRDefault="001813C1" w:rsidP="00FE647F">
                  <w:pPr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AC780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</w:rPr>
                    <w:t>1</w:t>
                  </w:r>
                  <w:r w:rsidRPr="00AC78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</w:rPr>
                    <w:t>5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-14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</w:rPr>
                    <w:t>4</w:t>
                  </w:r>
                  <w:r w:rsidRPr="00AC78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</w:rPr>
                    <w:t>5</w:t>
                  </w:r>
                </w:p>
              </w:tc>
              <w:tc>
                <w:tcPr>
                  <w:tcW w:w="2850" w:type="dxa"/>
                </w:tcPr>
                <w:p w:rsidR="001813C1" w:rsidRPr="00AC7802" w:rsidRDefault="001813C1" w:rsidP="005374DA">
                  <w:pPr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AC7802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en-US"/>
                    </w:rPr>
                    <w:t>,,Uzależnienie od jedzenia. Współczesne koncepcje i inne metody pomocy”</w:t>
                  </w:r>
                </w:p>
              </w:tc>
              <w:tc>
                <w:tcPr>
                  <w:tcW w:w="2126" w:type="dxa"/>
                </w:tcPr>
                <w:p w:rsidR="001813C1" w:rsidRDefault="001813C1" w:rsidP="005374DA">
                  <w:pPr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  <w:p w:rsidR="001813C1" w:rsidRPr="00AC7802" w:rsidRDefault="001813C1" w:rsidP="005374DA">
                  <w:pPr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AC7802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en-US"/>
                    </w:rPr>
                    <w:t>dr Krzysztof Gąsior</w:t>
                  </w:r>
                </w:p>
              </w:tc>
              <w:tc>
                <w:tcPr>
                  <w:tcW w:w="2864" w:type="dxa"/>
                </w:tcPr>
                <w:p w:rsidR="001813C1" w:rsidRPr="00AC7802" w:rsidRDefault="001813C1" w:rsidP="005374DA">
                  <w:pPr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AC7802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en-US"/>
                    </w:rPr>
                    <w:t xml:space="preserve">Dyrektor Świętokrzyskiego Centrum Profilaktyki i Edukacji </w:t>
                  </w:r>
                  <w:r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en-US"/>
                    </w:rPr>
                    <w:br/>
                  </w:r>
                  <w:r w:rsidRPr="00AC7802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en-US"/>
                    </w:rPr>
                    <w:t xml:space="preserve">w Kielcach </w:t>
                  </w:r>
                </w:p>
              </w:tc>
            </w:tr>
            <w:tr w:rsidR="001813C1" w:rsidRPr="00FE647F" w:rsidTr="001813C1">
              <w:tc>
                <w:tcPr>
                  <w:tcW w:w="1398" w:type="dxa"/>
                  <w:shd w:val="clear" w:color="auto" w:fill="C4BC96" w:themeFill="background2" w:themeFillShade="BF"/>
                </w:tcPr>
                <w:p w:rsidR="001813C1" w:rsidRDefault="001813C1" w:rsidP="00FE647F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  <w:p w:rsidR="001813C1" w:rsidRPr="00AC7802" w:rsidRDefault="001813C1" w:rsidP="00FE647F">
                  <w:pPr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</w:rPr>
                    <w:t>4</w:t>
                  </w:r>
                  <w:r w:rsidRPr="00AC78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</w:rPr>
                    <w:t>5</w:t>
                  </w:r>
                  <w:r w:rsidRPr="00AC780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-15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</w:rPr>
                    <w:t>1</w:t>
                  </w:r>
                  <w:r w:rsidRPr="00AC78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</w:rPr>
                    <w:t>5</w:t>
                  </w:r>
                </w:p>
              </w:tc>
              <w:tc>
                <w:tcPr>
                  <w:tcW w:w="2850" w:type="dxa"/>
                </w:tcPr>
                <w:p w:rsidR="001813C1" w:rsidRPr="00AC7802" w:rsidRDefault="001813C1" w:rsidP="005374DA">
                  <w:pPr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AC7802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en-US"/>
                    </w:rPr>
                    <w:t xml:space="preserve">,,Nauczyciele, rodzice i dzieci </w:t>
                  </w:r>
                  <w:r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en-US"/>
                    </w:rPr>
                    <w:br/>
                  </w:r>
                  <w:r w:rsidRPr="00AC7802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en-US"/>
                    </w:rPr>
                    <w:t xml:space="preserve">a zagrożenia internetowe. Profilaktyka szkolna i domowa </w:t>
                  </w:r>
                  <w:proofErr w:type="spellStart"/>
                  <w:r w:rsidRPr="00AC7802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en-US"/>
                    </w:rPr>
                    <w:t>cyberuzależnień</w:t>
                  </w:r>
                  <w:proofErr w:type="spellEnd"/>
                  <w:r w:rsidRPr="00AC7802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en-US"/>
                    </w:rPr>
                    <w:t>”</w:t>
                  </w:r>
                </w:p>
              </w:tc>
              <w:tc>
                <w:tcPr>
                  <w:tcW w:w="2126" w:type="dxa"/>
                </w:tcPr>
                <w:p w:rsidR="001813C1" w:rsidRDefault="001813C1" w:rsidP="005374DA">
                  <w:pPr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  <w:p w:rsidR="001813C1" w:rsidRPr="00AC7802" w:rsidRDefault="001813C1" w:rsidP="005374DA">
                  <w:pPr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AC7802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en-US"/>
                    </w:rPr>
                    <w:t>mgr Agnieszka Salwa</w:t>
                  </w:r>
                </w:p>
              </w:tc>
              <w:tc>
                <w:tcPr>
                  <w:tcW w:w="2864" w:type="dxa"/>
                </w:tcPr>
                <w:p w:rsidR="001813C1" w:rsidRPr="00AC7802" w:rsidRDefault="001813C1" w:rsidP="005374DA">
                  <w:pPr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AC7802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en-US"/>
                    </w:rPr>
                    <w:t xml:space="preserve">Świętokrzyskie Centrum Doskonalenia Nauczycieli </w:t>
                  </w:r>
                  <w:r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en-US"/>
                    </w:rPr>
                    <w:br/>
                  </w:r>
                  <w:r w:rsidRPr="00AC7802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en-US"/>
                    </w:rPr>
                    <w:t xml:space="preserve">w Kielcach </w:t>
                  </w:r>
                </w:p>
              </w:tc>
            </w:tr>
            <w:tr w:rsidR="001813C1" w:rsidRPr="00FE647F" w:rsidTr="001813C1">
              <w:tc>
                <w:tcPr>
                  <w:tcW w:w="1398" w:type="dxa"/>
                  <w:shd w:val="clear" w:color="auto" w:fill="C4BC96" w:themeFill="background2" w:themeFillShade="BF"/>
                </w:tcPr>
                <w:p w:rsidR="001813C1" w:rsidRPr="006F7F7B" w:rsidRDefault="001813C1" w:rsidP="00AC7802">
                  <w:pP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</w:p>
                <w:p w:rsidR="001813C1" w:rsidRPr="006F7F7B" w:rsidRDefault="001813C1" w:rsidP="00AC7802">
                  <w:pPr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  <w:lang w:eastAsia="en-US"/>
                    </w:rPr>
                  </w:pPr>
                  <w:r w:rsidRPr="006F7F7B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15</w:t>
                  </w:r>
                  <w:r w:rsidRPr="006F7F7B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vertAlign w:val="superscript"/>
                    </w:rPr>
                    <w:t>15 -</w:t>
                  </w:r>
                  <w:r w:rsidRPr="006F7F7B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15</w:t>
                  </w:r>
                  <w:r w:rsidRPr="006F7F7B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vertAlign w:val="superscript"/>
                    </w:rPr>
                    <w:t>30</w:t>
                  </w:r>
                </w:p>
              </w:tc>
              <w:tc>
                <w:tcPr>
                  <w:tcW w:w="7840" w:type="dxa"/>
                  <w:gridSpan w:val="3"/>
                  <w:shd w:val="clear" w:color="auto" w:fill="C4BC96" w:themeFill="background2" w:themeFillShade="BF"/>
                </w:tcPr>
                <w:p w:rsidR="001813C1" w:rsidRPr="006F7F7B" w:rsidRDefault="001813C1" w:rsidP="00FE647F">
                  <w:pPr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  <w:lang w:eastAsia="en-US"/>
                    </w:rPr>
                  </w:pPr>
                </w:p>
                <w:p w:rsidR="001813C1" w:rsidRPr="006F7F7B" w:rsidRDefault="001813C1" w:rsidP="00FE647F">
                  <w:pPr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  <w:lang w:eastAsia="en-US"/>
                    </w:rPr>
                  </w:pPr>
                  <w:r w:rsidRPr="006F7F7B"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  <w:lang w:eastAsia="en-US"/>
                    </w:rPr>
                    <w:t xml:space="preserve">Podsumowanie, zakończenie spotkania </w:t>
                  </w:r>
                </w:p>
                <w:p w:rsidR="001813C1" w:rsidRPr="006F7F7B" w:rsidRDefault="001813C1" w:rsidP="00FE647F">
                  <w:pPr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  <w:lang w:eastAsia="en-US"/>
                    </w:rPr>
                  </w:pPr>
                </w:p>
              </w:tc>
            </w:tr>
          </w:tbl>
          <w:p w:rsidR="00746588" w:rsidRPr="00746588" w:rsidRDefault="00746588" w:rsidP="00746588">
            <w:pPr>
              <w:spacing w:line="380" w:lineRule="atLeast"/>
              <w:ind w:left="1136" w:hanging="1136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FF0B97" w:rsidRPr="007A527C" w:rsidRDefault="00FF0B97" w:rsidP="00FE647F">
            <w:pPr>
              <w:spacing w:line="380" w:lineRule="atLeast"/>
              <w:ind w:left="1136" w:hanging="1136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605" w:type="dxa"/>
          </w:tcPr>
          <w:p w:rsidR="002E75F9" w:rsidRPr="002E75F9" w:rsidRDefault="002E75F9" w:rsidP="00C12F4F">
            <w:pPr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588" w:rsidRPr="002E75F9" w:rsidTr="00C12F4F">
        <w:trPr>
          <w:cantSplit/>
          <w:trHeight w:val="2155"/>
        </w:trPr>
        <w:tc>
          <w:tcPr>
            <w:tcW w:w="9464" w:type="dxa"/>
          </w:tcPr>
          <w:p w:rsidR="00746588" w:rsidRPr="00C12F4F" w:rsidRDefault="00746588" w:rsidP="006F7F7B">
            <w:pPr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605" w:type="dxa"/>
          </w:tcPr>
          <w:p w:rsidR="00746588" w:rsidRPr="002E75F9" w:rsidRDefault="00746588" w:rsidP="00C12F4F">
            <w:pPr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19F0" w:rsidRPr="00C75605" w:rsidRDefault="00A519F0" w:rsidP="00FF0B97">
      <w:pPr>
        <w:spacing w:after="0" w:line="360" w:lineRule="atLeast"/>
        <w:jc w:val="both"/>
        <w:rPr>
          <w:rFonts w:ascii="Times New Roman" w:eastAsia="Calibri" w:hAnsi="Times New Roman" w:cs="Times New Roman"/>
          <w:color w:val="1F497D"/>
          <w:sz w:val="24"/>
          <w:szCs w:val="24"/>
          <w:lang w:eastAsia="en-US"/>
        </w:rPr>
      </w:pPr>
    </w:p>
    <w:sectPr w:rsidR="00A519F0" w:rsidRPr="00C75605" w:rsidSect="00945EB2">
      <w:headerReference w:type="first" r:id="rId9"/>
      <w:footerReference w:type="first" r:id="rId10"/>
      <w:pgSz w:w="11906" w:h="16838"/>
      <w:pgMar w:top="1985" w:right="1418" w:bottom="198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FB6" w:rsidRDefault="00E00FB6" w:rsidP="00A519F0">
      <w:pPr>
        <w:spacing w:after="0" w:line="240" w:lineRule="auto"/>
      </w:pPr>
      <w:r>
        <w:separator/>
      </w:r>
    </w:p>
  </w:endnote>
  <w:endnote w:type="continuationSeparator" w:id="0">
    <w:p w:rsidR="00E00FB6" w:rsidRDefault="00E00FB6" w:rsidP="00A51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9F0" w:rsidRDefault="00945EB2">
    <w:pPr>
      <w:pStyle w:val="Stopka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4097020</wp:posOffset>
          </wp:positionH>
          <wp:positionV relativeFrom="page">
            <wp:posOffset>9886950</wp:posOffset>
          </wp:positionV>
          <wp:extent cx="1181953" cy="457200"/>
          <wp:effectExtent l="19050" t="0" r="0" b="0"/>
          <wp:wrapNone/>
          <wp:docPr id="6" name="Obraz 5" descr="doz stop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z stopk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81953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FB6" w:rsidRDefault="00E00FB6" w:rsidP="00A519F0">
      <w:pPr>
        <w:spacing w:after="0" w:line="240" w:lineRule="auto"/>
      </w:pPr>
      <w:r>
        <w:separator/>
      </w:r>
    </w:p>
  </w:footnote>
  <w:footnote w:type="continuationSeparator" w:id="0">
    <w:p w:rsidR="00E00FB6" w:rsidRDefault="00E00FB6" w:rsidP="00A51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9F0" w:rsidRDefault="00945EB2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3546475</wp:posOffset>
          </wp:positionH>
          <wp:positionV relativeFrom="page">
            <wp:posOffset>360045</wp:posOffset>
          </wp:positionV>
          <wp:extent cx="2717326" cy="539087"/>
          <wp:effectExtent l="19050" t="0" r="6824" b="0"/>
          <wp:wrapNone/>
          <wp:docPr id="5" name="Obraz 4" descr="doz n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z ng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17326" cy="5390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519F0" w:rsidRDefault="00A519F0">
    <w:pPr>
      <w:pStyle w:val="Nagwek"/>
    </w:pPr>
  </w:p>
  <w:p w:rsidR="00A519F0" w:rsidRDefault="00A519F0">
    <w:pPr>
      <w:pStyle w:val="Nagwek"/>
    </w:pPr>
  </w:p>
  <w:p w:rsidR="00A519F0" w:rsidRDefault="00A519F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C3838"/>
    <w:multiLevelType w:val="hybridMultilevel"/>
    <w:tmpl w:val="2D988E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attachedTemplate r:id="rId1"/>
  <w:defaultTabStop w:val="284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8C9"/>
    <w:rsid w:val="000207C4"/>
    <w:rsid w:val="00026BC5"/>
    <w:rsid w:val="000428CF"/>
    <w:rsid w:val="000548C9"/>
    <w:rsid w:val="00055EA0"/>
    <w:rsid w:val="00067588"/>
    <w:rsid w:val="0009749B"/>
    <w:rsid w:val="000D7829"/>
    <w:rsid w:val="001024AE"/>
    <w:rsid w:val="001813C1"/>
    <w:rsid w:val="001A3B2D"/>
    <w:rsid w:val="001B5D7C"/>
    <w:rsid w:val="001B6478"/>
    <w:rsid w:val="001B6FAE"/>
    <w:rsid w:val="001F1D09"/>
    <w:rsid w:val="002079D3"/>
    <w:rsid w:val="00225523"/>
    <w:rsid w:val="00225F66"/>
    <w:rsid w:val="00227B0E"/>
    <w:rsid w:val="00245D8C"/>
    <w:rsid w:val="00255A80"/>
    <w:rsid w:val="00290BEC"/>
    <w:rsid w:val="002D5096"/>
    <w:rsid w:val="002D5551"/>
    <w:rsid w:val="002E4404"/>
    <w:rsid w:val="002E75F9"/>
    <w:rsid w:val="00357661"/>
    <w:rsid w:val="00372EB9"/>
    <w:rsid w:val="00380767"/>
    <w:rsid w:val="00392BEA"/>
    <w:rsid w:val="003A55DD"/>
    <w:rsid w:val="00416F0F"/>
    <w:rsid w:val="00427237"/>
    <w:rsid w:val="00444FC6"/>
    <w:rsid w:val="00457659"/>
    <w:rsid w:val="004E7611"/>
    <w:rsid w:val="00540572"/>
    <w:rsid w:val="005621F2"/>
    <w:rsid w:val="005902D8"/>
    <w:rsid w:val="005A1D92"/>
    <w:rsid w:val="005C2C83"/>
    <w:rsid w:val="005F7FE7"/>
    <w:rsid w:val="00614D68"/>
    <w:rsid w:val="00616ADD"/>
    <w:rsid w:val="00623782"/>
    <w:rsid w:val="00630B7A"/>
    <w:rsid w:val="006B1E4A"/>
    <w:rsid w:val="006C5C87"/>
    <w:rsid w:val="006C73A7"/>
    <w:rsid w:val="006F7F7B"/>
    <w:rsid w:val="0073509E"/>
    <w:rsid w:val="00737D10"/>
    <w:rsid w:val="00743779"/>
    <w:rsid w:val="00746588"/>
    <w:rsid w:val="00747D3F"/>
    <w:rsid w:val="007674FB"/>
    <w:rsid w:val="00767B2B"/>
    <w:rsid w:val="007700D5"/>
    <w:rsid w:val="00777C3F"/>
    <w:rsid w:val="007A527C"/>
    <w:rsid w:val="007B001E"/>
    <w:rsid w:val="007B2460"/>
    <w:rsid w:val="007C61EF"/>
    <w:rsid w:val="007D7E75"/>
    <w:rsid w:val="007F44E1"/>
    <w:rsid w:val="007F4FFB"/>
    <w:rsid w:val="008839B9"/>
    <w:rsid w:val="008924D2"/>
    <w:rsid w:val="008E1FFD"/>
    <w:rsid w:val="009235D7"/>
    <w:rsid w:val="009366BA"/>
    <w:rsid w:val="00945EB2"/>
    <w:rsid w:val="009643F8"/>
    <w:rsid w:val="00967CFA"/>
    <w:rsid w:val="009734B7"/>
    <w:rsid w:val="009913FA"/>
    <w:rsid w:val="009B6EC7"/>
    <w:rsid w:val="00A24621"/>
    <w:rsid w:val="00A519F0"/>
    <w:rsid w:val="00A603A5"/>
    <w:rsid w:val="00A92E91"/>
    <w:rsid w:val="00AC7802"/>
    <w:rsid w:val="00AD5CAF"/>
    <w:rsid w:val="00B231C1"/>
    <w:rsid w:val="00B4211C"/>
    <w:rsid w:val="00B67AB7"/>
    <w:rsid w:val="00B7524D"/>
    <w:rsid w:val="00BD573C"/>
    <w:rsid w:val="00C12F4F"/>
    <w:rsid w:val="00C202A0"/>
    <w:rsid w:val="00C27BAF"/>
    <w:rsid w:val="00C45183"/>
    <w:rsid w:val="00C47F11"/>
    <w:rsid w:val="00C65053"/>
    <w:rsid w:val="00C75605"/>
    <w:rsid w:val="00CF167A"/>
    <w:rsid w:val="00D213CD"/>
    <w:rsid w:val="00D3132F"/>
    <w:rsid w:val="00D7241F"/>
    <w:rsid w:val="00D762CD"/>
    <w:rsid w:val="00DB5054"/>
    <w:rsid w:val="00DC53E6"/>
    <w:rsid w:val="00DD2BDF"/>
    <w:rsid w:val="00DF76C8"/>
    <w:rsid w:val="00E00FB6"/>
    <w:rsid w:val="00E264F7"/>
    <w:rsid w:val="00E33296"/>
    <w:rsid w:val="00E40003"/>
    <w:rsid w:val="00E43866"/>
    <w:rsid w:val="00E572EE"/>
    <w:rsid w:val="00E67ABC"/>
    <w:rsid w:val="00E82AA4"/>
    <w:rsid w:val="00E961FD"/>
    <w:rsid w:val="00EC64BB"/>
    <w:rsid w:val="00EF14DF"/>
    <w:rsid w:val="00F23A5C"/>
    <w:rsid w:val="00F3590A"/>
    <w:rsid w:val="00FA06D2"/>
    <w:rsid w:val="00FA5B48"/>
    <w:rsid w:val="00FD41A7"/>
    <w:rsid w:val="00FE647F"/>
    <w:rsid w:val="00FF0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19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19F0"/>
  </w:style>
  <w:style w:type="paragraph" w:styleId="Stopka">
    <w:name w:val="footer"/>
    <w:basedOn w:val="Normalny"/>
    <w:link w:val="StopkaZnak"/>
    <w:uiPriority w:val="99"/>
    <w:unhideWhenUsed/>
    <w:rsid w:val="00A519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19F0"/>
  </w:style>
  <w:style w:type="paragraph" w:styleId="Tekstdymka">
    <w:name w:val="Balloon Text"/>
    <w:basedOn w:val="Normalny"/>
    <w:link w:val="TekstdymkaZnak"/>
    <w:uiPriority w:val="99"/>
    <w:semiHidden/>
    <w:unhideWhenUsed/>
    <w:rsid w:val="00A51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19F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E75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ormalny"/>
    <w:rsid w:val="007C61EF"/>
    <w:pPr>
      <w:pBdr>
        <w:top w:val="single" w:sz="18" w:space="1" w:color="auto"/>
      </w:pBdr>
      <w:overflowPunct w:val="0"/>
      <w:autoSpaceDE w:val="0"/>
      <w:autoSpaceDN w:val="0"/>
      <w:adjustRightInd w:val="0"/>
      <w:spacing w:after="0" w:line="360" w:lineRule="atLeast"/>
      <w:ind w:firstLine="708"/>
      <w:jc w:val="both"/>
    </w:pPr>
    <w:rPr>
      <w:rFonts w:ascii="Times New Roman" w:eastAsia="Times New Roman" w:hAnsi="Times New Roman" w:cs="Times New Roman"/>
      <w:i/>
      <w:color w:val="0000F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19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19F0"/>
  </w:style>
  <w:style w:type="paragraph" w:styleId="Stopka">
    <w:name w:val="footer"/>
    <w:basedOn w:val="Normalny"/>
    <w:link w:val="StopkaZnak"/>
    <w:uiPriority w:val="99"/>
    <w:unhideWhenUsed/>
    <w:rsid w:val="00A519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19F0"/>
  </w:style>
  <w:style w:type="paragraph" w:styleId="Tekstdymka">
    <w:name w:val="Balloon Text"/>
    <w:basedOn w:val="Normalny"/>
    <w:link w:val="TekstdymkaZnak"/>
    <w:uiPriority w:val="99"/>
    <w:semiHidden/>
    <w:unhideWhenUsed/>
    <w:rsid w:val="00A51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19F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E75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ormalny"/>
    <w:rsid w:val="007C61EF"/>
    <w:pPr>
      <w:pBdr>
        <w:top w:val="single" w:sz="18" w:space="1" w:color="auto"/>
      </w:pBdr>
      <w:overflowPunct w:val="0"/>
      <w:autoSpaceDE w:val="0"/>
      <w:autoSpaceDN w:val="0"/>
      <w:adjustRightInd w:val="0"/>
      <w:spacing w:after="0" w:line="360" w:lineRule="atLeast"/>
      <w:ind w:firstLine="708"/>
      <w:jc w:val="both"/>
    </w:pPr>
    <w:rPr>
      <w:rFonts w:ascii="Times New Roman" w:eastAsia="Times New Roman" w:hAnsi="Times New Roman" w:cs="Times New Roman"/>
      <w:i/>
      <w:color w:val="0000F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anow\Desktop\formatki%20nowe\DOZ_herb_kolor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8D484-C696-45E7-BD47-9B0A8A2AF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DOZ_herb_kolor</Template>
  <TotalTime>28</TotalTime>
  <Pages>1</Pages>
  <Words>337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Nowak, Beata</dc:creator>
  <cp:lastModifiedBy>Nowak, Beata</cp:lastModifiedBy>
  <cp:revision>8</cp:revision>
  <cp:lastPrinted>2014-10-09T12:21:00Z</cp:lastPrinted>
  <dcterms:created xsi:type="dcterms:W3CDTF">2014-10-07T10:30:00Z</dcterms:created>
  <dcterms:modified xsi:type="dcterms:W3CDTF">2014-10-09T12:21:00Z</dcterms:modified>
</cp:coreProperties>
</file>