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C97" w:rsidRDefault="001C6C97" w:rsidP="006C743F">
      <w:pPr>
        <w:jc w:val="right"/>
        <w:rPr>
          <w:b/>
          <w:sz w:val="28"/>
          <w:szCs w:val="48"/>
        </w:rPr>
      </w:pPr>
    </w:p>
    <w:p w:rsidR="001C6C97" w:rsidRPr="006941BA" w:rsidRDefault="001C6C97" w:rsidP="005F209D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28"/>
          <w:szCs w:val="48"/>
        </w:rPr>
        <w:t xml:space="preserve"> </w:t>
      </w:r>
      <w:r w:rsidRPr="006941BA">
        <w:rPr>
          <w:b/>
          <w:sz w:val="32"/>
          <w:szCs w:val="32"/>
        </w:rPr>
        <w:t xml:space="preserve">I KONGRES RYBACTWA ŚRÓDLĄDOWEGO </w:t>
      </w:r>
    </w:p>
    <w:p w:rsidR="001C6C97" w:rsidRPr="006941BA" w:rsidRDefault="001C6C97" w:rsidP="005F209D">
      <w:pPr>
        <w:spacing w:line="360" w:lineRule="auto"/>
        <w:jc w:val="center"/>
        <w:rPr>
          <w:b/>
          <w:sz w:val="28"/>
          <w:szCs w:val="28"/>
        </w:rPr>
      </w:pPr>
      <w:r w:rsidRPr="006941BA">
        <w:rPr>
          <w:b/>
          <w:sz w:val="28"/>
          <w:szCs w:val="28"/>
        </w:rPr>
        <w:t>KIELCE, 27.11.2015</w:t>
      </w:r>
      <w:r>
        <w:rPr>
          <w:b/>
          <w:sz w:val="28"/>
          <w:szCs w:val="28"/>
        </w:rPr>
        <w:t xml:space="preserve"> r.</w:t>
      </w:r>
    </w:p>
    <w:p w:rsidR="001C6C97" w:rsidRDefault="001C6C97" w:rsidP="0020116B">
      <w:pPr>
        <w:spacing w:line="276" w:lineRule="auto"/>
        <w:jc w:val="center"/>
        <w:rPr>
          <w:b/>
          <w:sz w:val="28"/>
          <w:szCs w:val="48"/>
        </w:rPr>
      </w:pPr>
    </w:p>
    <w:p w:rsidR="001C6C97" w:rsidRDefault="001C6C97" w:rsidP="0020116B">
      <w:pPr>
        <w:spacing w:line="276" w:lineRule="auto"/>
        <w:jc w:val="center"/>
        <w:rPr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26"/>
        <w:gridCol w:w="8422"/>
      </w:tblGrid>
      <w:tr w:rsidR="001C6C97" w:rsidTr="00721FD7">
        <w:tc>
          <w:tcPr>
            <w:tcW w:w="1526" w:type="dxa"/>
          </w:tcPr>
          <w:p w:rsidR="001C6C97" w:rsidRPr="00721FD7" w:rsidRDefault="001C6C97" w:rsidP="0020116B">
            <w:pPr>
              <w:rPr>
                <w:sz w:val="24"/>
              </w:rPr>
            </w:pPr>
            <w:r w:rsidRPr="00721FD7">
              <w:rPr>
                <w:sz w:val="24"/>
              </w:rPr>
              <w:t>9.30-10.00</w:t>
            </w:r>
          </w:p>
        </w:tc>
        <w:tc>
          <w:tcPr>
            <w:tcW w:w="8422" w:type="dxa"/>
          </w:tcPr>
          <w:p w:rsidR="001C6C97" w:rsidRPr="00721FD7" w:rsidRDefault="001C6C97" w:rsidP="0020116B">
            <w:pPr>
              <w:rPr>
                <w:b/>
                <w:sz w:val="24"/>
              </w:rPr>
            </w:pPr>
            <w:r w:rsidRPr="00721FD7">
              <w:rPr>
                <w:b/>
                <w:sz w:val="24"/>
              </w:rPr>
              <w:t>Rejestracja uczestników</w:t>
            </w:r>
          </w:p>
        </w:tc>
      </w:tr>
      <w:tr w:rsidR="001C6C97" w:rsidTr="00721FD7">
        <w:tc>
          <w:tcPr>
            <w:tcW w:w="9948" w:type="dxa"/>
            <w:gridSpan w:val="2"/>
            <w:shd w:val="clear" w:color="auto" w:fill="EEECE1"/>
          </w:tcPr>
          <w:p w:rsidR="001C6C97" w:rsidRPr="00721FD7" w:rsidRDefault="001C6C97" w:rsidP="0020116B">
            <w:pPr>
              <w:rPr>
                <w:b/>
                <w:sz w:val="24"/>
              </w:rPr>
            </w:pPr>
          </w:p>
        </w:tc>
      </w:tr>
      <w:tr w:rsidR="001C6C97" w:rsidTr="00721FD7">
        <w:tc>
          <w:tcPr>
            <w:tcW w:w="1526" w:type="dxa"/>
          </w:tcPr>
          <w:p w:rsidR="001C6C97" w:rsidRPr="00721FD7" w:rsidRDefault="001C6C97" w:rsidP="00572449">
            <w:pPr>
              <w:rPr>
                <w:sz w:val="24"/>
              </w:rPr>
            </w:pPr>
            <w:r w:rsidRPr="00721FD7">
              <w:rPr>
                <w:sz w:val="24"/>
              </w:rPr>
              <w:t>10.00-10.20</w:t>
            </w:r>
          </w:p>
        </w:tc>
        <w:tc>
          <w:tcPr>
            <w:tcW w:w="8422" w:type="dxa"/>
          </w:tcPr>
          <w:p w:rsidR="001C6C97" w:rsidRPr="00721FD7" w:rsidRDefault="001C6C97" w:rsidP="0020116B">
            <w:pPr>
              <w:rPr>
                <w:b/>
                <w:sz w:val="24"/>
              </w:rPr>
            </w:pPr>
            <w:r w:rsidRPr="00721FD7">
              <w:rPr>
                <w:b/>
                <w:sz w:val="24"/>
              </w:rPr>
              <w:t>Otwarcie kongresu</w:t>
            </w:r>
          </w:p>
          <w:p w:rsidR="001C6C97" w:rsidRPr="00721FD7" w:rsidRDefault="001C6C97" w:rsidP="0020116B">
            <w:pPr>
              <w:rPr>
                <w:i/>
                <w:sz w:val="24"/>
              </w:rPr>
            </w:pPr>
            <w:r w:rsidRPr="00721FD7">
              <w:rPr>
                <w:i/>
                <w:sz w:val="24"/>
              </w:rPr>
              <w:t>Adam Jarubas – Marszałek Województwa Świętokrzyskiego</w:t>
            </w:r>
          </w:p>
          <w:p w:rsidR="001C6C97" w:rsidRPr="00721FD7" w:rsidRDefault="001C6C97" w:rsidP="0020116B">
            <w:pPr>
              <w:rPr>
                <w:i/>
                <w:sz w:val="24"/>
              </w:rPr>
            </w:pPr>
            <w:r w:rsidRPr="00721FD7">
              <w:rPr>
                <w:i/>
                <w:sz w:val="24"/>
              </w:rPr>
              <w:t>Marek Sawicki – Poseł na Sejm RP</w:t>
            </w:r>
          </w:p>
        </w:tc>
      </w:tr>
      <w:tr w:rsidR="001C6C97" w:rsidTr="00721FD7">
        <w:tc>
          <w:tcPr>
            <w:tcW w:w="1526" w:type="dxa"/>
          </w:tcPr>
          <w:p w:rsidR="001C6C97" w:rsidRPr="00721FD7" w:rsidRDefault="001C6C97" w:rsidP="00572449">
            <w:pPr>
              <w:rPr>
                <w:sz w:val="24"/>
              </w:rPr>
            </w:pPr>
            <w:r w:rsidRPr="00721FD7">
              <w:rPr>
                <w:sz w:val="24"/>
              </w:rPr>
              <w:t>10.20-11.00</w:t>
            </w:r>
          </w:p>
        </w:tc>
        <w:tc>
          <w:tcPr>
            <w:tcW w:w="8422" w:type="dxa"/>
          </w:tcPr>
          <w:p w:rsidR="001C6C97" w:rsidRPr="00721FD7" w:rsidRDefault="001C6C97" w:rsidP="0020116B">
            <w:pPr>
              <w:rPr>
                <w:b/>
                <w:sz w:val="24"/>
              </w:rPr>
            </w:pPr>
            <w:r w:rsidRPr="00721FD7">
              <w:rPr>
                <w:b/>
                <w:sz w:val="24"/>
              </w:rPr>
              <w:t>Wystąpienia branżowe</w:t>
            </w:r>
          </w:p>
          <w:p w:rsidR="001C6C97" w:rsidRPr="00721FD7" w:rsidRDefault="001C6C97" w:rsidP="0020116B">
            <w:pPr>
              <w:rPr>
                <w:i/>
                <w:sz w:val="24"/>
              </w:rPr>
            </w:pPr>
            <w:r w:rsidRPr="00721FD7">
              <w:rPr>
                <w:i/>
                <w:sz w:val="24"/>
              </w:rPr>
              <w:t>Marek Ferlin- Prezes Polskiego Towarzystwa Rybackiego</w:t>
            </w:r>
          </w:p>
          <w:p w:rsidR="001C6C97" w:rsidRPr="00721FD7" w:rsidRDefault="001C6C97" w:rsidP="0020116B">
            <w:pPr>
              <w:rPr>
                <w:i/>
                <w:sz w:val="24"/>
                <w:szCs w:val="48"/>
              </w:rPr>
            </w:pPr>
            <w:r w:rsidRPr="00721FD7">
              <w:rPr>
                <w:i/>
                <w:sz w:val="24"/>
              </w:rPr>
              <w:t xml:space="preserve">Dionizy Ziemiecki- </w:t>
            </w:r>
            <w:r w:rsidRPr="00721FD7">
              <w:rPr>
                <w:i/>
                <w:sz w:val="24"/>
                <w:szCs w:val="48"/>
              </w:rPr>
              <w:t>Prezes Zarządu Głównego Polskiego Związku Wędkarskiego</w:t>
            </w:r>
          </w:p>
          <w:p w:rsidR="001C6C97" w:rsidRPr="00721FD7" w:rsidRDefault="001C6C97" w:rsidP="001E2EA1">
            <w:pPr>
              <w:rPr>
                <w:b/>
                <w:sz w:val="24"/>
              </w:rPr>
            </w:pPr>
            <w:r w:rsidRPr="00721FD7">
              <w:rPr>
                <w:i/>
                <w:sz w:val="24"/>
              </w:rPr>
              <w:t xml:space="preserve">Krzysztof Karoń- Prezes Związku Producentów Ryb </w:t>
            </w:r>
            <w:r w:rsidRPr="00721FD7">
              <w:rPr>
                <w:b/>
                <w:sz w:val="24"/>
              </w:rPr>
              <w:t xml:space="preserve">„Straty stawowych gospodarstw rybackich powodowane przez zwierzęta” </w:t>
            </w:r>
          </w:p>
        </w:tc>
      </w:tr>
      <w:tr w:rsidR="001C6C97" w:rsidTr="00721FD7">
        <w:tc>
          <w:tcPr>
            <w:tcW w:w="1526" w:type="dxa"/>
          </w:tcPr>
          <w:p w:rsidR="001C6C97" w:rsidRPr="00721FD7" w:rsidRDefault="001C6C97" w:rsidP="00572449">
            <w:pPr>
              <w:rPr>
                <w:sz w:val="24"/>
              </w:rPr>
            </w:pPr>
            <w:r w:rsidRPr="00721FD7">
              <w:rPr>
                <w:sz w:val="24"/>
              </w:rPr>
              <w:t>11.00-11.20</w:t>
            </w:r>
          </w:p>
        </w:tc>
        <w:tc>
          <w:tcPr>
            <w:tcW w:w="8422" w:type="dxa"/>
          </w:tcPr>
          <w:p w:rsidR="001C6C97" w:rsidRPr="00721FD7" w:rsidRDefault="001C6C97" w:rsidP="00721FD7">
            <w:pPr>
              <w:jc w:val="both"/>
              <w:rPr>
                <w:b/>
                <w:sz w:val="24"/>
                <w:szCs w:val="24"/>
              </w:rPr>
            </w:pPr>
            <w:r w:rsidRPr="00721FD7">
              <w:rPr>
                <w:b/>
                <w:sz w:val="24"/>
                <w:szCs w:val="24"/>
              </w:rPr>
              <w:t>Zasady ubiegania się o wsparcie finansowe z PO Rybactwo i Morze</w:t>
            </w:r>
          </w:p>
          <w:p w:rsidR="001C6C97" w:rsidRPr="00721FD7" w:rsidRDefault="001C6C97" w:rsidP="00721FD7">
            <w:pPr>
              <w:jc w:val="both"/>
              <w:rPr>
                <w:b/>
                <w:sz w:val="24"/>
                <w:szCs w:val="24"/>
              </w:rPr>
            </w:pPr>
            <w:r w:rsidRPr="00721FD7">
              <w:rPr>
                <w:b/>
                <w:sz w:val="24"/>
                <w:szCs w:val="24"/>
              </w:rPr>
              <w:t>w perspektywie 2014-2020</w:t>
            </w:r>
          </w:p>
          <w:p w:rsidR="001C6C97" w:rsidRPr="00721FD7" w:rsidRDefault="001C6C97" w:rsidP="00721FD7">
            <w:pPr>
              <w:jc w:val="both"/>
              <w:rPr>
                <w:i/>
                <w:sz w:val="24"/>
              </w:rPr>
            </w:pPr>
            <w:r w:rsidRPr="00721FD7">
              <w:rPr>
                <w:i/>
                <w:sz w:val="24"/>
              </w:rPr>
              <w:t>Tomasz Nawrocki – Dyrektor Departamentu Rybołówstwa w Ministerstwie Rolnictwa i Rozwoju Wsi</w:t>
            </w:r>
          </w:p>
        </w:tc>
      </w:tr>
      <w:tr w:rsidR="001C6C97" w:rsidTr="00721FD7">
        <w:tc>
          <w:tcPr>
            <w:tcW w:w="1526" w:type="dxa"/>
          </w:tcPr>
          <w:p w:rsidR="001C6C97" w:rsidRPr="00721FD7" w:rsidRDefault="001C6C97" w:rsidP="00572449">
            <w:pPr>
              <w:rPr>
                <w:sz w:val="24"/>
              </w:rPr>
            </w:pPr>
            <w:r w:rsidRPr="00721FD7">
              <w:rPr>
                <w:sz w:val="24"/>
              </w:rPr>
              <w:t>11.20-11.40</w:t>
            </w:r>
          </w:p>
        </w:tc>
        <w:tc>
          <w:tcPr>
            <w:tcW w:w="8422" w:type="dxa"/>
          </w:tcPr>
          <w:p w:rsidR="001C6C97" w:rsidRPr="00721FD7" w:rsidRDefault="001C6C97" w:rsidP="0020116B">
            <w:pPr>
              <w:rPr>
                <w:b/>
                <w:sz w:val="24"/>
              </w:rPr>
            </w:pPr>
            <w:r w:rsidRPr="00721FD7">
              <w:rPr>
                <w:b/>
                <w:sz w:val="24"/>
              </w:rPr>
              <w:t>Dotychczasowe efekty realizacji PO „Ryby” Zrównoważony rozwój sektora rybołówstwa i nadbrzeżnych obszarów rybackich 2007-2013.</w:t>
            </w:r>
          </w:p>
          <w:p w:rsidR="001C6C97" w:rsidRPr="00721FD7" w:rsidRDefault="001C6C97" w:rsidP="0020116B">
            <w:pPr>
              <w:rPr>
                <w:i/>
                <w:sz w:val="24"/>
              </w:rPr>
            </w:pPr>
            <w:r w:rsidRPr="00721FD7">
              <w:rPr>
                <w:i/>
                <w:sz w:val="24"/>
              </w:rPr>
              <w:t>Dariusz Zdybel- Dyrektor Departamentu Wsparcia Rybactwa w ARiMR</w:t>
            </w:r>
          </w:p>
        </w:tc>
      </w:tr>
      <w:tr w:rsidR="001C6C97" w:rsidTr="00721FD7">
        <w:tc>
          <w:tcPr>
            <w:tcW w:w="1526" w:type="dxa"/>
          </w:tcPr>
          <w:p w:rsidR="001C6C97" w:rsidRPr="00721FD7" w:rsidRDefault="001C6C97" w:rsidP="00572449">
            <w:pPr>
              <w:rPr>
                <w:sz w:val="24"/>
              </w:rPr>
            </w:pPr>
            <w:r w:rsidRPr="00721FD7">
              <w:rPr>
                <w:sz w:val="24"/>
              </w:rPr>
              <w:t>11.40-12.00</w:t>
            </w:r>
          </w:p>
        </w:tc>
        <w:tc>
          <w:tcPr>
            <w:tcW w:w="8422" w:type="dxa"/>
          </w:tcPr>
          <w:p w:rsidR="001C6C97" w:rsidRPr="00721FD7" w:rsidRDefault="001C6C97" w:rsidP="0020116B">
            <w:pPr>
              <w:rPr>
                <w:b/>
                <w:sz w:val="24"/>
              </w:rPr>
            </w:pPr>
            <w:r w:rsidRPr="00721FD7">
              <w:rPr>
                <w:b/>
                <w:sz w:val="24"/>
              </w:rPr>
              <w:t xml:space="preserve">Stan aktualny i perspektywy akwakultury i rybactwa śródlądowego w Polsce </w:t>
            </w:r>
          </w:p>
          <w:p w:rsidR="001C6C97" w:rsidRPr="00721FD7" w:rsidRDefault="001C6C97" w:rsidP="00877EC4">
            <w:pPr>
              <w:rPr>
                <w:b/>
                <w:i/>
                <w:sz w:val="24"/>
              </w:rPr>
            </w:pPr>
            <w:r w:rsidRPr="00721FD7">
              <w:rPr>
                <w:i/>
                <w:sz w:val="24"/>
              </w:rPr>
              <w:t>Tomasz Kulikowski- redaktor naczelny Magazynu Przemysłu Rybnego</w:t>
            </w:r>
          </w:p>
        </w:tc>
      </w:tr>
      <w:tr w:rsidR="001C6C97" w:rsidTr="00721FD7">
        <w:tc>
          <w:tcPr>
            <w:tcW w:w="1526" w:type="dxa"/>
          </w:tcPr>
          <w:p w:rsidR="001C6C97" w:rsidRPr="00721FD7" w:rsidRDefault="001C6C97" w:rsidP="00572449">
            <w:pPr>
              <w:rPr>
                <w:sz w:val="24"/>
              </w:rPr>
            </w:pPr>
            <w:r w:rsidRPr="00721FD7">
              <w:rPr>
                <w:sz w:val="24"/>
              </w:rPr>
              <w:t>12.00-12.20</w:t>
            </w:r>
          </w:p>
        </w:tc>
        <w:tc>
          <w:tcPr>
            <w:tcW w:w="8422" w:type="dxa"/>
          </w:tcPr>
          <w:p w:rsidR="001C6C97" w:rsidRPr="00721FD7" w:rsidRDefault="001C6C97" w:rsidP="0020116B">
            <w:pPr>
              <w:rPr>
                <w:b/>
                <w:sz w:val="24"/>
              </w:rPr>
            </w:pPr>
            <w:r w:rsidRPr="00721FD7">
              <w:rPr>
                <w:b/>
                <w:sz w:val="24"/>
              </w:rPr>
              <w:t>Przerwa kawowa</w:t>
            </w:r>
          </w:p>
        </w:tc>
      </w:tr>
      <w:tr w:rsidR="001C6C97" w:rsidTr="00721FD7">
        <w:tc>
          <w:tcPr>
            <w:tcW w:w="1526" w:type="dxa"/>
          </w:tcPr>
          <w:p w:rsidR="001C6C97" w:rsidRPr="00721FD7" w:rsidRDefault="001C6C97" w:rsidP="00C667EB">
            <w:pPr>
              <w:rPr>
                <w:sz w:val="24"/>
              </w:rPr>
            </w:pPr>
            <w:r w:rsidRPr="00721FD7">
              <w:rPr>
                <w:sz w:val="24"/>
              </w:rPr>
              <w:t>12.20-12.40</w:t>
            </w:r>
          </w:p>
        </w:tc>
        <w:tc>
          <w:tcPr>
            <w:tcW w:w="8422" w:type="dxa"/>
          </w:tcPr>
          <w:p w:rsidR="001C6C97" w:rsidRPr="00721FD7" w:rsidRDefault="001C6C97" w:rsidP="0020116B">
            <w:pPr>
              <w:rPr>
                <w:i/>
                <w:sz w:val="24"/>
              </w:rPr>
            </w:pPr>
            <w:r w:rsidRPr="00721FD7">
              <w:rPr>
                <w:b/>
                <w:sz w:val="24"/>
              </w:rPr>
              <w:t xml:space="preserve">Kompleksowy system przetwarzania karpi na nowoczesne produkty spożywcze i paszowe </w:t>
            </w:r>
            <w:r w:rsidRPr="00721FD7">
              <w:rPr>
                <w:i/>
                <w:sz w:val="24"/>
              </w:rPr>
              <w:t>Andrzej Dowgiałło Morski Instytut Rybacki- Państwowy Instytut Badawczy Zakład Technologii i Mechanizacji Przetwórstwa</w:t>
            </w:r>
          </w:p>
        </w:tc>
      </w:tr>
      <w:tr w:rsidR="001C6C97" w:rsidTr="00721FD7">
        <w:tc>
          <w:tcPr>
            <w:tcW w:w="1526" w:type="dxa"/>
          </w:tcPr>
          <w:p w:rsidR="001C6C97" w:rsidRPr="00721FD7" w:rsidRDefault="001C6C97" w:rsidP="00C667EB">
            <w:pPr>
              <w:rPr>
                <w:sz w:val="24"/>
              </w:rPr>
            </w:pPr>
            <w:r w:rsidRPr="00721FD7">
              <w:rPr>
                <w:sz w:val="24"/>
              </w:rPr>
              <w:t>12.40-13.00</w:t>
            </w:r>
          </w:p>
        </w:tc>
        <w:tc>
          <w:tcPr>
            <w:tcW w:w="8422" w:type="dxa"/>
          </w:tcPr>
          <w:p w:rsidR="001C6C97" w:rsidRPr="00721FD7" w:rsidRDefault="001C6C97" w:rsidP="0020116B">
            <w:pPr>
              <w:rPr>
                <w:i/>
                <w:sz w:val="24"/>
              </w:rPr>
            </w:pPr>
            <w:r w:rsidRPr="00721FD7">
              <w:rPr>
                <w:b/>
                <w:sz w:val="24"/>
              </w:rPr>
              <w:t xml:space="preserve">Aspekty zdrowotne ryb słodkowodnych </w:t>
            </w:r>
            <w:r w:rsidRPr="00721FD7">
              <w:rPr>
                <w:i/>
                <w:sz w:val="24"/>
              </w:rPr>
              <w:t>dr Jan Żelazny - PIW Puławy /</w:t>
            </w:r>
          </w:p>
        </w:tc>
      </w:tr>
      <w:tr w:rsidR="001C6C97" w:rsidTr="00721FD7">
        <w:tc>
          <w:tcPr>
            <w:tcW w:w="1526" w:type="dxa"/>
          </w:tcPr>
          <w:p w:rsidR="001C6C97" w:rsidRPr="00721FD7" w:rsidRDefault="001C6C97" w:rsidP="00C667EB">
            <w:pPr>
              <w:rPr>
                <w:sz w:val="24"/>
              </w:rPr>
            </w:pPr>
            <w:r w:rsidRPr="00721FD7">
              <w:rPr>
                <w:sz w:val="24"/>
              </w:rPr>
              <w:t>13.00-13.20</w:t>
            </w:r>
          </w:p>
        </w:tc>
        <w:tc>
          <w:tcPr>
            <w:tcW w:w="8422" w:type="dxa"/>
          </w:tcPr>
          <w:p w:rsidR="001C6C97" w:rsidRPr="00721FD7" w:rsidRDefault="001C6C97" w:rsidP="00721FD7">
            <w:pPr>
              <w:jc w:val="both"/>
              <w:rPr>
                <w:sz w:val="24"/>
              </w:rPr>
            </w:pPr>
            <w:r w:rsidRPr="00721FD7">
              <w:rPr>
                <w:b/>
                <w:sz w:val="24"/>
              </w:rPr>
              <w:t xml:space="preserve">Aspekty prawa żywnościowego w akwakulturze i przetwórstwie ryb </w:t>
            </w:r>
            <w:r w:rsidRPr="00721FD7">
              <w:rPr>
                <w:b/>
                <w:sz w:val="24"/>
              </w:rPr>
              <w:br/>
              <w:t>słodkowodnych</w:t>
            </w:r>
          </w:p>
          <w:p w:rsidR="001C6C97" w:rsidRPr="00721FD7" w:rsidRDefault="001C6C97" w:rsidP="00721FD7">
            <w:pPr>
              <w:jc w:val="both"/>
              <w:rPr>
                <w:b/>
                <w:i/>
                <w:sz w:val="24"/>
              </w:rPr>
            </w:pPr>
            <w:r w:rsidRPr="00721FD7">
              <w:rPr>
                <w:i/>
                <w:sz w:val="24"/>
              </w:rPr>
              <w:t>dr inż. Dominika Plust - Wydział Nauk o Żywności i Rybactwa, Zachodniopomorski Uniwersytet Technologiczny (ZUT) w Szczecinie</w:t>
            </w:r>
          </w:p>
        </w:tc>
      </w:tr>
      <w:tr w:rsidR="001C6C97" w:rsidTr="00721FD7">
        <w:tc>
          <w:tcPr>
            <w:tcW w:w="1526" w:type="dxa"/>
          </w:tcPr>
          <w:p w:rsidR="001C6C97" w:rsidRPr="00721FD7" w:rsidRDefault="001C6C97" w:rsidP="00C667EB">
            <w:pPr>
              <w:rPr>
                <w:sz w:val="24"/>
              </w:rPr>
            </w:pPr>
            <w:r w:rsidRPr="00721FD7">
              <w:rPr>
                <w:sz w:val="24"/>
              </w:rPr>
              <w:t>13.20-13.40</w:t>
            </w:r>
          </w:p>
        </w:tc>
        <w:tc>
          <w:tcPr>
            <w:tcW w:w="8422" w:type="dxa"/>
          </w:tcPr>
          <w:p w:rsidR="001C6C97" w:rsidRPr="00721FD7" w:rsidRDefault="001C6C97" w:rsidP="00721FD7">
            <w:pPr>
              <w:jc w:val="both"/>
              <w:rPr>
                <w:b/>
                <w:sz w:val="24"/>
                <w:szCs w:val="24"/>
              </w:rPr>
            </w:pPr>
            <w:r w:rsidRPr="00721FD7">
              <w:rPr>
                <w:b/>
                <w:sz w:val="24"/>
                <w:szCs w:val="24"/>
              </w:rPr>
              <w:t>Akwakultura i jej wpływ na środowisko</w:t>
            </w:r>
            <w:r w:rsidRPr="00721FD7">
              <w:rPr>
                <w:i/>
                <w:sz w:val="24"/>
                <w:szCs w:val="24"/>
              </w:rPr>
              <w:t xml:space="preserve"> p</w:t>
            </w:r>
            <w:r w:rsidRPr="00721FD7">
              <w:rPr>
                <w:bCs/>
                <w:i/>
                <w:kern w:val="36"/>
                <w:sz w:val="24"/>
                <w:szCs w:val="24"/>
              </w:rPr>
              <w:t>rof. dr hab. inż.</w:t>
            </w:r>
            <w:r w:rsidRPr="00721FD7">
              <w:rPr>
                <w:i/>
                <w:sz w:val="24"/>
                <w:szCs w:val="24"/>
              </w:rPr>
              <w:t xml:space="preserve"> Janusz Guziur Uniwersytet Warmińsko-Mazurski w Olsztynie </w:t>
            </w:r>
          </w:p>
        </w:tc>
      </w:tr>
      <w:tr w:rsidR="001C6C97" w:rsidTr="00721FD7">
        <w:tc>
          <w:tcPr>
            <w:tcW w:w="1526" w:type="dxa"/>
          </w:tcPr>
          <w:p w:rsidR="001C6C97" w:rsidRPr="00721FD7" w:rsidRDefault="001C6C97" w:rsidP="0020116B">
            <w:pPr>
              <w:rPr>
                <w:sz w:val="24"/>
              </w:rPr>
            </w:pPr>
            <w:r w:rsidRPr="00721FD7">
              <w:rPr>
                <w:sz w:val="24"/>
              </w:rPr>
              <w:t>13.40-14.20</w:t>
            </w:r>
          </w:p>
        </w:tc>
        <w:tc>
          <w:tcPr>
            <w:tcW w:w="8422" w:type="dxa"/>
          </w:tcPr>
          <w:p w:rsidR="001C6C97" w:rsidRPr="00721FD7" w:rsidRDefault="001C6C97" w:rsidP="00721FD7">
            <w:pPr>
              <w:jc w:val="both"/>
              <w:rPr>
                <w:b/>
                <w:sz w:val="24"/>
              </w:rPr>
            </w:pPr>
            <w:r w:rsidRPr="00721FD7">
              <w:rPr>
                <w:b/>
                <w:sz w:val="24"/>
              </w:rPr>
              <w:t>Obiad</w:t>
            </w:r>
          </w:p>
        </w:tc>
      </w:tr>
      <w:tr w:rsidR="001C6C97" w:rsidTr="00721FD7">
        <w:tc>
          <w:tcPr>
            <w:tcW w:w="1526" w:type="dxa"/>
          </w:tcPr>
          <w:p w:rsidR="001C6C97" w:rsidRPr="00721FD7" w:rsidRDefault="001C6C97" w:rsidP="0020116B">
            <w:pPr>
              <w:rPr>
                <w:color w:val="000000"/>
                <w:sz w:val="24"/>
              </w:rPr>
            </w:pPr>
            <w:r w:rsidRPr="00721FD7">
              <w:rPr>
                <w:color w:val="000000"/>
                <w:sz w:val="24"/>
              </w:rPr>
              <w:t>14.20-14.40</w:t>
            </w:r>
          </w:p>
        </w:tc>
        <w:tc>
          <w:tcPr>
            <w:tcW w:w="8422" w:type="dxa"/>
          </w:tcPr>
          <w:p w:rsidR="001C6C97" w:rsidRPr="00721FD7" w:rsidRDefault="001C6C97" w:rsidP="00721FD7">
            <w:pPr>
              <w:pStyle w:val="NormalWeb"/>
              <w:spacing w:before="0" w:beforeAutospacing="0" w:after="0" w:afterAutospacing="0"/>
              <w:jc w:val="both"/>
              <w:rPr>
                <w:b/>
                <w:i/>
                <w:color w:val="000000"/>
              </w:rPr>
            </w:pPr>
            <w:r w:rsidRPr="00721FD7">
              <w:rPr>
                <w:b/>
                <w:bCs/>
                <w:color w:val="000000"/>
              </w:rPr>
              <w:t xml:space="preserve">Certyfikacja surowca i produktu w rybactwie  </w:t>
            </w:r>
            <w:r w:rsidRPr="00721FD7">
              <w:rPr>
                <w:i/>
                <w:color w:val="000000"/>
              </w:rPr>
              <w:t>Anna Dębicka - MSC Polska</w:t>
            </w:r>
            <w:r w:rsidRPr="00721FD7">
              <w:rPr>
                <w:b/>
                <w:color w:val="000000"/>
              </w:rPr>
              <w:t xml:space="preserve"> </w:t>
            </w:r>
          </w:p>
          <w:p w:rsidR="001C6C97" w:rsidRPr="00721FD7" w:rsidRDefault="001C6C97" w:rsidP="00721FD7">
            <w:pPr>
              <w:pStyle w:val="NormalWeb"/>
              <w:spacing w:before="0" w:beforeAutospacing="0" w:after="0" w:afterAutospacing="0"/>
              <w:jc w:val="both"/>
              <w:rPr>
                <w:b/>
                <w:i/>
                <w:color w:val="000000"/>
              </w:rPr>
            </w:pPr>
          </w:p>
        </w:tc>
      </w:tr>
      <w:tr w:rsidR="001C6C97" w:rsidTr="00721FD7">
        <w:tc>
          <w:tcPr>
            <w:tcW w:w="1526" w:type="dxa"/>
          </w:tcPr>
          <w:p w:rsidR="001C6C97" w:rsidRPr="00721FD7" w:rsidRDefault="001C6C97" w:rsidP="0020116B">
            <w:pPr>
              <w:rPr>
                <w:sz w:val="24"/>
              </w:rPr>
            </w:pPr>
            <w:r w:rsidRPr="00721FD7">
              <w:rPr>
                <w:sz w:val="24"/>
              </w:rPr>
              <w:t>14.40-15.00</w:t>
            </w:r>
          </w:p>
        </w:tc>
        <w:tc>
          <w:tcPr>
            <w:tcW w:w="8422" w:type="dxa"/>
          </w:tcPr>
          <w:p w:rsidR="001C6C97" w:rsidRPr="00721FD7" w:rsidRDefault="001C6C97" w:rsidP="00721FD7">
            <w:pPr>
              <w:pStyle w:val="NormalWeb"/>
              <w:spacing w:before="0" w:beforeAutospacing="0" w:after="0" w:afterAutospacing="0"/>
              <w:jc w:val="both"/>
            </w:pPr>
            <w:r w:rsidRPr="00721FD7">
              <w:rPr>
                <w:b/>
              </w:rPr>
              <w:t>Problemy obróbki ryb słodkowodnych</w:t>
            </w:r>
            <w:r w:rsidRPr="00721FD7">
              <w:t xml:space="preserve"> </w:t>
            </w:r>
          </w:p>
          <w:p w:rsidR="001C6C97" w:rsidRPr="00721FD7" w:rsidRDefault="001C6C97" w:rsidP="00721FD7">
            <w:pPr>
              <w:pStyle w:val="NormalWeb"/>
              <w:spacing w:before="0" w:beforeAutospacing="0" w:after="0" w:afterAutospacing="0"/>
              <w:jc w:val="both"/>
              <w:rPr>
                <w:b/>
              </w:rPr>
            </w:pPr>
            <w:r w:rsidRPr="00721FD7">
              <w:rPr>
                <w:b/>
              </w:rPr>
              <w:t>Tradycyjne i innowacyjne produkty z ryb słodkowodnych</w:t>
            </w:r>
          </w:p>
          <w:p w:rsidR="001C6C97" w:rsidRPr="00721FD7" w:rsidRDefault="001C6C97" w:rsidP="00721FD7">
            <w:pPr>
              <w:pStyle w:val="NormalWeb"/>
              <w:spacing w:before="0" w:beforeAutospacing="0" w:after="0" w:afterAutospacing="0"/>
              <w:jc w:val="both"/>
              <w:rPr>
                <w:b/>
              </w:rPr>
            </w:pPr>
            <w:r w:rsidRPr="00721FD7">
              <w:rPr>
                <w:i/>
              </w:rPr>
              <w:t xml:space="preserve">dr inż. Grzegorz Tokarczyk - Wydział Nauk o Żywności i Rybactwa, ZUT </w:t>
            </w:r>
            <w:r w:rsidRPr="00721FD7">
              <w:rPr>
                <w:i/>
              </w:rPr>
              <w:br/>
              <w:t>w Szczecinie</w:t>
            </w:r>
          </w:p>
        </w:tc>
      </w:tr>
      <w:tr w:rsidR="001C6C97" w:rsidTr="00721FD7">
        <w:tc>
          <w:tcPr>
            <w:tcW w:w="1526" w:type="dxa"/>
          </w:tcPr>
          <w:p w:rsidR="001C6C97" w:rsidRPr="00721FD7" w:rsidRDefault="001C6C97" w:rsidP="0020116B">
            <w:pPr>
              <w:rPr>
                <w:sz w:val="24"/>
              </w:rPr>
            </w:pPr>
            <w:r w:rsidRPr="00721FD7">
              <w:rPr>
                <w:sz w:val="24"/>
              </w:rPr>
              <w:t>15.00-15.20</w:t>
            </w:r>
          </w:p>
        </w:tc>
        <w:tc>
          <w:tcPr>
            <w:tcW w:w="8422" w:type="dxa"/>
          </w:tcPr>
          <w:p w:rsidR="001C6C97" w:rsidRPr="00721FD7" w:rsidRDefault="001C6C97" w:rsidP="00721FD7">
            <w:pPr>
              <w:pStyle w:val="NormalWeb"/>
              <w:spacing w:before="0" w:beforeAutospacing="0" w:after="0" w:afterAutospacing="0"/>
              <w:jc w:val="both"/>
            </w:pPr>
            <w:r w:rsidRPr="00721FD7">
              <w:rPr>
                <w:b/>
              </w:rPr>
              <w:t xml:space="preserve">Identyfikowalność surowca rybnego oraz informacja dla konsumentów </w:t>
            </w:r>
          </w:p>
          <w:p w:rsidR="001C6C97" w:rsidRPr="00721FD7" w:rsidRDefault="001C6C97" w:rsidP="00721FD7">
            <w:pPr>
              <w:pStyle w:val="NormalWeb"/>
              <w:spacing w:before="0" w:beforeAutospacing="0" w:after="0" w:afterAutospacing="0"/>
              <w:rPr>
                <w:b/>
                <w:i/>
              </w:rPr>
            </w:pPr>
            <w:r w:rsidRPr="00721FD7">
              <w:rPr>
                <w:i/>
              </w:rPr>
              <w:t>dr inż. Monika Kołodziejczyk - Ministerstwo Rolnictwa i Rozwoju Wsi, Departament Rybołówstwa</w:t>
            </w:r>
          </w:p>
        </w:tc>
      </w:tr>
      <w:tr w:rsidR="001C6C97" w:rsidTr="00721FD7">
        <w:tc>
          <w:tcPr>
            <w:tcW w:w="1526" w:type="dxa"/>
          </w:tcPr>
          <w:p w:rsidR="001C6C97" w:rsidRPr="00721FD7" w:rsidRDefault="001C6C97" w:rsidP="0020116B">
            <w:pPr>
              <w:rPr>
                <w:sz w:val="24"/>
              </w:rPr>
            </w:pPr>
            <w:r w:rsidRPr="00721FD7">
              <w:rPr>
                <w:sz w:val="24"/>
              </w:rPr>
              <w:t>15.20-15.40</w:t>
            </w:r>
          </w:p>
        </w:tc>
        <w:tc>
          <w:tcPr>
            <w:tcW w:w="8422" w:type="dxa"/>
          </w:tcPr>
          <w:p w:rsidR="001C6C97" w:rsidRPr="00721FD7" w:rsidRDefault="001C6C97" w:rsidP="00721FD7">
            <w:pPr>
              <w:pStyle w:val="NormalWeb"/>
              <w:spacing w:before="0" w:beforeAutospacing="0" w:after="0" w:afterAutospacing="0"/>
              <w:jc w:val="both"/>
              <w:rPr>
                <w:b/>
                <w:i/>
              </w:rPr>
            </w:pPr>
            <w:r w:rsidRPr="00721FD7">
              <w:rPr>
                <w:b/>
              </w:rPr>
              <w:t xml:space="preserve">Regionalne produkty rybne w gospodarstwach rybackich -  </w:t>
            </w:r>
            <w:r w:rsidRPr="00721FD7">
              <w:rPr>
                <w:bCs/>
                <w:i/>
                <w:kern w:val="36"/>
              </w:rPr>
              <w:t xml:space="preserve">dr hab. </w:t>
            </w:r>
            <w:r w:rsidRPr="00721FD7">
              <w:rPr>
                <w:i/>
              </w:rPr>
              <w:t xml:space="preserve">inż. prof. nadzw. Małgorzata Woźniak – Wydział Nauk o Środowisku, Uniwersytet Warmińsko- Mazurski. </w:t>
            </w:r>
          </w:p>
        </w:tc>
      </w:tr>
      <w:tr w:rsidR="001C6C97" w:rsidTr="00721FD7">
        <w:tc>
          <w:tcPr>
            <w:tcW w:w="1526" w:type="dxa"/>
          </w:tcPr>
          <w:p w:rsidR="001C6C97" w:rsidRPr="00721FD7" w:rsidRDefault="001C6C97" w:rsidP="0020116B">
            <w:pPr>
              <w:rPr>
                <w:sz w:val="24"/>
              </w:rPr>
            </w:pPr>
            <w:r w:rsidRPr="00721FD7">
              <w:rPr>
                <w:sz w:val="24"/>
              </w:rPr>
              <w:t>15.40-16.00</w:t>
            </w:r>
          </w:p>
        </w:tc>
        <w:tc>
          <w:tcPr>
            <w:tcW w:w="8422" w:type="dxa"/>
          </w:tcPr>
          <w:p w:rsidR="001C6C97" w:rsidRPr="00721FD7" w:rsidRDefault="001C6C97" w:rsidP="00721FD7">
            <w:pPr>
              <w:pStyle w:val="NormalWeb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 w:rsidRPr="00721FD7">
              <w:rPr>
                <w:b/>
                <w:color w:val="000000"/>
              </w:rPr>
              <w:t>Przerwa kawowa</w:t>
            </w:r>
          </w:p>
        </w:tc>
      </w:tr>
      <w:tr w:rsidR="001C6C97" w:rsidTr="00721FD7">
        <w:tc>
          <w:tcPr>
            <w:tcW w:w="1526" w:type="dxa"/>
          </w:tcPr>
          <w:p w:rsidR="001C6C97" w:rsidRPr="00721FD7" w:rsidRDefault="001C6C97" w:rsidP="0020116B">
            <w:pPr>
              <w:rPr>
                <w:sz w:val="24"/>
              </w:rPr>
            </w:pPr>
            <w:r w:rsidRPr="00721FD7">
              <w:rPr>
                <w:sz w:val="24"/>
              </w:rPr>
              <w:t>16.00-16.20</w:t>
            </w:r>
          </w:p>
        </w:tc>
        <w:tc>
          <w:tcPr>
            <w:tcW w:w="8422" w:type="dxa"/>
          </w:tcPr>
          <w:p w:rsidR="001C6C97" w:rsidRPr="00721FD7" w:rsidRDefault="001C6C97" w:rsidP="00721FD7">
            <w:pPr>
              <w:pStyle w:val="NormalWeb"/>
              <w:spacing w:before="0" w:beforeAutospacing="0" w:after="0" w:afterAutospacing="0"/>
              <w:jc w:val="both"/>
            </w:pPr>
            <w:r w:rsidRPr="00721FD7">
              <w:rPr>
                <w:b/>
              </w:rPr>
              <w:t xml:space="preserve">Walory żywieniowe ryb słodkowodnych -  </w:t>
            </w:r>
          </w:p>
          <w:p w:rsidR="001C6C97" w:rsidRPr="00721FD7" w:rsidRDefault="001C6C97" w:rsidP="00721FD7">
            <w:pPr>
              <w:pStyle w:val="NormalWeb"/>
              <w:spacing w:before="0" w:beforeAutospacing="0" w:after="0" w:afterAutospacing="0"/>
              <w:rPr>
                <w:b/>
              </w:rPr>
            </w:pPr>
            <w:r w:rsidRPr="00721FD7">
              <w:rPr>
                <w:i/>
              </w:rPr>
              <w:t>dr inż. Grzegorz Bienkiewicz - Wydział Nauk o Żywności i Rybactwa, Zachodniopomorski Uniwersytet Technologiczny w Szczecinie</w:t>
            </w:r>
            <w:r w:rsidRPr="00721FD7">
              <w:rPr>
                <w:b/>
              </w:rPr>
              <w:t>.</w:t>
            </w:r>
          </w:p>
        </w:tc>
      </w:tr>
      <w:tr w:rsidR="001C6C97" w:rsidTr="00721FD7">
        <w:tc>
          <w:tcPr>
            <w:tcW w:w="1526" w:type="dxa"/>
          </w:tcPr>
          <w:p w:rsidR="001C6C97" w:rsidRPr="00721FD7" w:rsidRDefault="001C6C97" w:rsidP="00F13D05">
            <w:pPr>
              <w:rPr>
                <w:sz w:val="24"/>
              </w:rPr>
            </w:pPr>
            <w:r w:rsidRPr="00721FD7">
              <w:rPr>
                <w:sz w:val="24"/>
              </w:rPr>
              <w:t>16.20-16.40</w:t>
            </w:r>
          </w:p>
        </w:tc>
        <w:tc>
          <w:tcPr>
            <w:tcW w:w="8422" w:type="dxa"/>
          </w:tcPr>
          <w:p w:rsidR="001C6C97" w:rsidRPr="00721FD7" w:rsidRDefault="001C6C97" w:rsidP="00721FD7">
            <w:pPr>
              <w:pStyle w:val="NormalWeb"/>
              <w:spacing w:before="0" w:beforeAutospacing="0" w:after="0" w:afterAutospacing="0"/>
              <w:rPr>
                <w:b/>
                <w:i/>
              </w:rPr>
            </w:pPr>
            <w:r w:rsidRPr="00721FD7">
              <w:rPr>
                <w:rStyle w:val="Emphasis"/>
                <w:b/>
                <w:i w:val="0"/>
              </w:rPr>
              <w:t xml:space="preserve">Koncepcja Rozwoju Instytutu Rybactwa Śródlądowego im. Stanisława Sakowicza – </w:t>
            </w:r>
            <w:r w:rsidRPr="00721FD7">
              <w:rPr>
                <w:rStyle w:val="Emphasis"/>
              </w:rPr>
              <w:t>dr inż. Grzegorz J. Dietrich Dyrektor</w:t>
            </w:r>
            <w:r w:rsidRPr="00721FD7">
              <w:rPr>
                <w:rStyle w:val="Emphasis"/>
                <w:i w:val="0"/>
              </w:rPr>
              <w:t xml:space="preserve"> </w:t>
            </w:r>
            <w:r w:rsidRPr="00721FD7">
              <w:rPr>
                <w:i/>
              </w:rPr>
              <w:t>Instytutu Rybactwa Śródlądowego w Olsztynie</w:t>
            </w:r>
          </w:p>
        </w:tc>
      </w:tr>
      <w:tr w:rsidR="001C6C97" w:rsidTr="00721FD7">
        <w:tc>
          <w:tcPr>
            <w:tcW w:w="1526" w:type="dxa"/>
          </w:tcPr>
          <w:p w:rsidR="001C6C97" w:rsidRPr="00721FD7" w:rsidRDefault="001C6C97" w:rsidP="00F13D05">
            <w:pPr>
              <w:rPr>
                <w:sz w:val="24"/>
              </w:rPr>
            </w:pPr>
            <w:r w:rsidRPr="00721FD7">
              <w:rPr>
                <w:sz w:val="24"/>
              </w:rPr>
              <w:t>16.40-17.00</w:t>
            </w:r>
          </w:p>
        </w:tc>
        <w:tc>
          <w:tcPr>
            <w:tcW w:w="8422" w:type="dxa"/>
          </w:tcPr>
          <w:p w:rsidR="001C6C97" w:rsidRPr="00721FD7" w:rsidRDefault="001C6C97" w:rsidP="00721FD7">
            <w:pPr>
              <w:pStyle w:val="NormalWeb"/>
              <w:spacing w:before="0" w:beforeAutospacing="0" w:after="0" w:afterAutospacing="0"/>
              <w:rPr>
                <w:rStyle w:val="Emphasis"/>
              </w:rPr>
            </w:pPr>
            <w:r w:rsidRPr="00721FD7">
              <w:rPr>
                <w:b/>
              </w:rPr>
              <w:t>Czyste środowisko wodne to zdrowsze i smaczniejsze ryby. Opis problematyki zanieczyszczenia wód powierzchniowych oraz metod ich oczyszczania</w:t>
            </w:r>
            <w:r w:rsidRPr="00721FD7">
              <w:rPr>
                <w:sz w:val="19"/>
                <w:szCs w:val="19"/>
              </w:rPr>
              <w:t xml:space="preserve">  </w:t>
            </w:r>
            <w:r w:rsidRPr="00721FD7">
              <w:rPr>
                <w:rStyle w:val="Emphasis"/>
              </w:rPr>
              <w:t>- dr Marcin Sitarek, Aqua Clean Service Poland</w:t>
            </w:r>
          </w:p>
        </w:tc>
      </w:tr>
      <w:tr w:rsidR="001C6C97" w:rsidTr="00721FD7">
        <w:tc>
          <w:tcPr>
            <w:tcW w:w="1526" w:type="dxa"/>
          </w:tcPr>
          <w:p w:rsidR="001C6C97" w:rsidRPr="00721FD7" w:rsidRDefault="001C6C97" w:rsidP="0020116B">
            <w:pPr>
              <w:rPr>
                <w:sz w:val="24"/>
              </w:rPr>
            </w:pPr>
            <w:r w:rsidRPr="00721FD7">
              <w:rPr>
                <w:sz w:val="24"/>
              </w:rPr>
              <w:t>17.00-17.20</w:t>
            </w:r>
          </w:p>
        </w:tc>
        <w:tc>
          <w:tcPr>
            <w:tcW w:w="8422" w:type="dxa"/>
          </w:tcPr>
          <w:p w:rsidR="001C6C97" w:rsidRPr="00721FD7" w:rsidRDefault="001C6C97" w:rsidP="00721FD7">
            <w:pPr>
              <w:pStyle w:val="NormalWeb"/>
              <w:spacing w:before="0" w:beforeAutospacing="0" w:after="0" w:afterAutospacing="0"/>
              <w:rPr>
                <w:b/>
                <w:i/>
              </w:rPr>
            </w:pPr>
            <w:r w:rsidRPr="00721FD7">
              <w:rPr>
                <w:b/>
              </w:rPr>
              <w:t>„Świętokrzyski karp” –</w:t>
            </w:r>
            <w:r w:rsidRPr="00721FD7">
              <w:rPr>
                <w:i/>
              </w:rPr>
              <w:t>Wacław Szczoczarz Prezes Lokalnej Grupy Rybackiej</w:t>
            </w:r>
          </w:p>
        </w:tc>
      </w:tr>
      <w:tr w:rsidR="001C6C97" w:rsidTr="00721FD7">
        <w:tc>
          <w:tcPr>
            <w:tcW w:w="1526" w:type="dxa"/>
          </w:tcPr>
          <w:p w:rsidR="001C6C97" w:rsidRPr="00721FD7" w:rsidRDefault="001C6C97" w:rsidP="008B4D4F">
            <w:pPr>
              <w:rPr>
                <w:sz w:val="24"/>
                <w:szCs w:val="24"/>
              </w:rPr>
            </w:pPr>
            <w:r w:rsidRPr="00721FD7">
              <w:rPr>
                <w:sz w:val="24"/>
                <w:szCs w:val="24"/>
              </w:rPr>
              <w:t>17.20-17.40</w:t>
            </w:r>
          </w:p>
        </w:tc>
        <w:tc>
          <w:tcPr>
            <w:tcW w:w="8422" w:type="dxa"/>
          </w:tcPr>
          <w:p w:rsidR="001C6C97" w:rsidRPr="00721FD7" w:rsidRDefault="001C6C97" w:rsidP="00721FD7">
            <w:pPr>
              <w:ind w:left="-108"/>
              <w:rPr>
                <w:i/>
                <w:sz w:val="24"/>
                <w:szCs w:val="24"/>
              </w:rPr>
            </w:pPr>
            <w:r w:rsidRPr="00721FD7">
              <w:rPr>
                <w:i/>
                <w:iCs/>
                <w:sz w:val="24"/>
                <w:szCs w:val="24"/>
              </w:rPr>
              <w:t xml:space="preserve">  </w:t>
            </w:r>
            <w:r w:rsidRPr="00721FD7">
              <w:rPr>
                <w:b/>
                <w:sz w:val="24"/>
                <w:szCs w:val="24"/>
              </w:rPr>
              <w:t>Sprzedaż bezpośrednia i ograniczona w gospodarstwach rybackich</w:t>
            </w:r>
            <w:r w:rsidRPr="00721FD7">
              <w:rPr>
                <w:sz w:val="24"/>
                <w:szCs w:val="24"/>
              </w:rPr>
              <w:t xml:space="preserve">  - </w:t>
            </w:r>
            <w:r w:rsidRPr="00721FD7">
              <w:rPr>
                <w:i/>
                <w:sz w:val="24"/>
                <w:szCs w:val="24"/>
              </w:rPr>
              <w:t xml:space="preserve">dr inż.    Olga Szulecka -    </w:t>
            </w:r>
          </w:p>
          <w:p w:rsidR="001C6C97" w:rsidRPr="00721FD7" w:rsidRDefault="001C6C97" w:rsidP="00B60524">
            <w:pPr>
              <w:rPr>
                <w:b/>
                <w:i/>
                <w:sz w:val="24"/>
                <w:szCs w:val="24"/>
              </w:rPr>
            </w:pPr>
            <w:r w:rsidRPr="00721FD7">
              <w:rPr>
                <w:i/>
                <w:sz w:val="24"/>
                <w:szCs w:val="24"/>
              </w:rPr>
              <w:t xml:space="preserve">Morski Instytut Rybactwa-Państwowy Instytut Badawczy w Gdyni </w:t>
            </w:r>
          </w:p>
        </w:tc>
      </w:tr>
      <w:tr w:rsidR="001C6C97" w:rsidTr="00721FD7">
        <w:tc>
          <w:tcPr>
            <w:tcW w:w="1526" w:type="dxa"/>
          </w:tcPr>
          <w:p w:rsidR="001C6C97" w:rsidRPr="00721FD7" w:rsidRDefault="001C6C97" w:rsidP="0020116B">
            <w:pPr>
              <w:rPr>
                <w:sz w:val="24"/>
              </w:rPr>
            </w:pPr>
            <w:r w:rsidRPr="00721FD7">
              <w:rPr>
                <w:sz w:val="24"/>
              </w:rPr>
              <w:t>17.40-18.10</w:t>
            </w:r>
          </w:p>
        </w:tc>
        <w:tc>
          <w:tcPr>
            <w:tcW w:w="8422" w:type="dxa"/>
          </w:tcPr>
          <w:p w:rsidR="001C6C97" w:rsidRPr="00721FD7" w:rsidRDefault="001C6C97" w:rsidP="00721FD7">
            <w:pPr>
              <w:pStyle w:val="NormalWeb"/>
              <w:spacing w:before="0" w:beforeAutospacing="0" w:after="0" w:afterAutospacing="0"/>
              <w:rPr>
                <w:b/>
                <w:szCs w:val="20"/>
              </w:rPr>
            </w:pPr>
            <w:r w:rsidRPr="00721FD7">
              <w:rPr>
                <w:b/>
                <w:szCs w:val="20"/>
              </w:rPr>
              <w:t>Dyskusja i zakończenie</w:t>
            </w:r>
          </w:p>
        </w:tc>
      </w:tr>
      <w:tr w:rsidR="001C6C97" w:rsidTr="00721FD7">
        <w:tc>
          <w:tcPr>
            <w:tcW w:w="9948" w:type="dxa"/>
            <w:gridSpan w:val="2"/>
            <w:shd w:val="clear" w:color="auto" w:fill="EEECE1"/>
          </w:tcPr>
          <w:p w:rsidR="001C6C97" w:rsidRPr="00721FD7" w:rsidRDefault="001C6C97" w:rsidP="00721FD7">
            <w:pPr>
              <w:pStyle w:val="NormalWeb"/>
              <w:spacing w:before="0" w:beforeAutospacing="0" w:after="0" w:afterAutospacing="0"/>
              <w:rPr>
                <w:b/>
                <w:szCs w:val="20"/>
              </w:rPr>
            </w:pPr>
          </w:p>
        </w:tc>
      </w:tr>
    </w:tbl>
    <w:p w:rsidR="001C6C97" w:rsidRDefault="001C6C97" w:rsidP="004D194A">
      <w:pPr>
        <w:rPr>
          <w:i/>
          <w:color w:val="FF0000"/>
          <w:sz w:val="22"/>
        </w:rPr>
      </w:pPr>
    </w:p>
    <w:p w:rsidR="001C6C97" w:rsidRPr="004D194A" w:rsidRDefault="001C6C97" w:rsidP="004D194A">
      <w:pPr>
        <w:rPr>
          <w:color w:val="FF0000"/>
          <w:sz w:val="22"/>
        </w:rPr>
      </w:pPr>
      <w:r w:rsidRPr="004D194A">
        <w:rPr>
          <w:b/>
          <w:u w:val="single"/>
        </w:rPr>
        <w:t xml:space="preserve">Program aktualny na dzień </w:t>
      </w:r>
      <w:r>
        <w:rPr>
          <w:b/>
          <w:u w:val="single"/>
        </w:rPr>
        <w:t>17</w:t>
      </w:r>
      <w:bookmarkStart w:id="0" w:name="_GoBack"/>
      <w:bookmarkEnd w:id="0"/>
      <w:r w:rsidRPr="004D194A">
        <w:rPr>
          <w:b/>
          <w:u w:val="single"/>
        </w:rPr>
        <w:t>.11.2015r.</w:t>
      </w:r>
      <w:r>
        <w:rPr>
          <w:b/>
          <w:u w:val="single"/>
        </w:rPr>
        <w:t xml:space="preserve"> </w:t>
      </w:r>
      <w:r w:rsidRPr="004D194A">
        <w:rPr>
          <w:b/>
          <w:u w:val="single"/>
        </w:rPr>
        <w:t xml:space="preserve"> organizatorzy zastrzegają sobie prawo do zmian w programie</w:t>
      </w:r>
      <w:r>
        <w:rPr>
          <w:color w:val="FF0000"/>
          <w:sz w:val="22"/>
        </w:rPr>
        <w:t>.</w:t>
      </w:r>
    </w:p>
    <w:sectPr w:rsidR="001C6C97" w:rsidRPr="004D194A" w:rsidSect="006B2426">
      <w:type w:val="continuous"/>
      <w:pgSz w:w="11906" w:h="16838"/>
      <w:pgMar w:top="993" w:right="851" w:bottom="1276" w:left="993" w:header="539" w:footer="306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0F839E6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13139"/>
    <w:rsid w:val="000318CF"/>
    <w:rsid w:val="000328A4"/>
    <w:rsid w:val="0005304A"/>
    <w:rsid w:val="00056CF4"/>
    <w:rsid w:val="000B496C"/>
    <w:rsid w:val="000B6F27"/>
    <w:rsid w:val="000C5E0F"/>
    <w:rsid w:val="000D6C20"/>
    <w:rsid w:val="00106157"/>
    <w:rsid w:val="00175495"/>
    <w:rsid w:val="001762F3"/>
    <w:rsid w:val="0018687E"/>
    <w:rsid w:val="001B3404"/>
    <w:rsid w:val="001B4F65"/>
    <w:rsid w:val="001C4CC5"/>
    <w:rsid w:val="001C6C97"/>
    <w:rsid w:val="001E181B"/>
    <w:rsid w:val="001E2EA1"/>
    <w:rsid w:val="00200920"/>
    <w:rsid w:val="0020116B"/>
    <w:rsid w:val="00210BB7"/>
    <w:rsid w:val="00295248"/>
    <w:rsid w:val="002A5611"/>
    <w:rsid w:val="002F46F2"/>
    <w:rsid w:val="003118D7"/>
    <w:rsid w:val="003650F9"/>
    <w:rsid w:val="003F7138"/>
    <w:rsid w:val="004051D5"/>
    <w:rsid w:val="004153D5"/>
    <w:rsid w:val="00473523"/>
    <w:rsid w:val="004D194A"/>
    <w:rsid w:val="00565C24"/>
    <w:rsid w:val="00572449"/>
    <w:rsid w:val="00572FD8"/>
    <w:rsid w:val="00580FB6"/>
    <w:rsid w:val="0059738E"/>
    <w:rsid w:val="005A4701"/>
    <w:rsid w:val="005A4735"/>
    <w:rsid w:val="005D55F0"/>
    <w:rsid w:val="005D7E82"/>
    <w:rsid w:val="005E3E90"/>
    <w:rsid w:val="005E513F"/>
    <w:rsid w:val="005E7469"/>
    <w:rsid w:val="005F209D"/>
    <w:rsid w:val="0060507C"/>
    <w:rsid w:val="00667D63"/>
    <w:rsid w:val="00675F6C"/>
    <w:rsid w:val="00683229"/>
    <w:rsid w:val="006941BA"/>
    <w:rsid w:val="006B2426"/>
    <w:rsid w:val="006C743F"/>
    <w:rsid w:val="00721FD7"/>
    <w:rsid w:val="00747229"/>
    <w:rsid w:val="007503BE"/>
    <w:rsid w:val="007B5133"/>
    <w:rsid w:val="007C4B10"/>
    <w:rsid w:val="007F4B0B"/>
    <w:rsid w:val="00850492"/>
    <w:rsid w:val="00877EC4"/>
    <w:rsid w:val="008B4D4F"/>
    <w:rsid w:val="008E27BA"/>
    <w:rsid w:val="00931892"/>
    <w:rsid w:val="00961390"/>
    <w:rsid w:val="009C03DA"/>
    <w:rsid w:val="00A13A0E"/>
    <w:rsid w:val="00A53273"/>
    <w:rsid w:val="00A569AE"/>
    <w:rsid w:val="00A82419"/>
    <w:rsid w:val="00AB7D2B"/>
    <w:rsid w:val="00AC3D7A"/>
    <w:rsid w:val="00AD116C"/>
    <w:rsid w:val="00B13139"/>
    <w:rsid w:val="00B22BC1"/>
    <w:rsid w:val="00B60524"/>
    <w:rsid w:val="00B62B51"/>
    <w:rsid w:val="00B75161"/>
    <w:rsid w:val="00B92BEF"/>
    <w:rsid w:val="00BE4882"/>
    <w:rsid w:val="00C11AE8"/>
    <w:rsid w:val="00C21DB2"/>
    <w:rsid w:val="00C23C33"/>
    <w:rsid w:val="00C6518E"/>
    <w:rsid w:val="00C65460"/>
    <w:rsid w:val="00C667EB"/>
    <w:rsid w:val="00C771FA"/>
    <w:rsid w:val="00D35206"/>
    <w:rsid w:val="00D36DAC"/>
    <w:rsid w:val="00D4089F"/>
    <w:rsid w:val="00D936DF"/>
    <w:rsid w:val="00DB0516"/>
    <w:rsid w:val="00E0419A"/>
    <w:rsid w:val="00E05D2F"/>
    <w:rsid w:val="00E20E5B"/>
    <w:rsid w:val="00E37FD0"/>
    <w:rsid w:val="00E93BB1"/>
    <w:rsid w:val="00EB7A12"/>
    <w:rsid w:val="00ED2782"/>
    <w:rsid w:val="00ED48CE"/>
    <w:rsid w:val="00ED7295"/>
    <w:rsid w:val="00EE0943"/>
    <w:rsid w:val="00F0592B"/>
    <w:rsid w:val="00F13D05"/>
    <w:rsid w:val="00F17AA5"/>
    <w:rsid w:val="00F50965"/>
    <w:rsid w:val="00F83F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B13139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56CF4"/>
    <w:pPr>
      <w:keepNext/>
      <w:widowControl w:val="0"/>
      <w:numPr>
        <w:numId w:val="2"/>
      </w:numPr>
      <w:suppressAutoHyphens/>
      <w:spacing w:before="240" w:after="60"/>
      <w:outlineLvl w:val="0"/>
    </w:pPr>
    <w:rPr>
      <w:rFonts w:cs="Arial"/>
      <w:b/>
      <w:bCs/>
      <w:color w:val="000000"/>
      <w:kern w:val="1"/>
      <w:sz w:val="32"/>
      <w:szCs w:val="32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56CF4"/>
    <w:pPr>
      <w:keepNext/>
      <w:suppressAutoHyphens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56CF4"/>
    <w:pPr>
      <w:keepNext/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56CF4"/>
    <w:rPr>
      <w:rFonts w:eastAsia="Times New Roman" w:cs="Arial"/>
      <w:b/>
      <w:bCs/>
      <w:color w:val="000000"/>
      <w:kern w:val="1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056CF4"/>
    <w:rPr>
      <w:rFonts w:ascii="Arial" w:hAnsi="Arial" w:cs="Arial"/>
      <w:b/>
      <w:bCs/>
      <w:i/>
      <w:iCs/>
      <w:sz w:val="28"/>
      <w:szCs w:val="28"/>
      <w:lang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056CF4"/>
    <w:rPr>
      <w:rFonts w:ascii="Arial" w:hAnsi="Arial" w:cs="Arial"/>
      <w:b/>
      <w:bCs/>
      <w:sz w:val="26"/>
      <w:szCs w:val="26"/>
      <w:lang w:eastAsia="ar-SA" w:bidi="ar-SA"/>
    </w:rPr>
  </w:style>
  <w:style w:type="paragraph" w:styleId="TOC1">
    <w:name w:val="toc 1"/>
    <w:basedOn w:val="Normal"/>
    <w:next w:val="Normal"/>
    <w:autoRedefine/>
    <w:uiPriority w:val="99"/>
    <w:rsid w:val="00056CF4"/>
    <w:pPr>
      <w:spacing w:after="100" w:line="276" w:lineRule="auto"/>
    </w:pPr>
    <w:rPr>
      <w:rFonts w:ascii="Calibri" w:hAnsi="Calibri"/>
      <w:sz w:val="22"/>
      <w:szCs w:val="22"/>
      <w:lang w:eastAsia="en-US"/>
    </w:rPr>
  </w:style>
  <w:style w:type="paragraph" w:styleId="TOC2">
    <w:name w:val="toc 2"/>
    <w:basedOn w:val="Normal"/>
    <w:next w:val="Normal"/>
    <w:autoRedefine/>
    <w:uiPriority w:val="99"/>
    <w:semiHidden/>
    <w:rsid w:val="00056CF4"/>
    <w:pPr>
      <w:spacing w:after="100" w:line="276" w:lineRule="auto"/>
      <w:ind w:left="220"/>
    </w:pPr>
    <w:rPr>
      <w:rFonts w:ascii="Calibri" w:hAnsi="Calibri"/>
      <w:sz w:val="22"/>
      <w:szCs w:val="22"/>
      <w:lang w:eastAsia="en-US"/>
    </w:rPr>
  </w:style>
  <w:style w:type="paragraph" w:styleId="TOC3">
    <w:name w:val="toc 3"/>
    <w:basedOn w:val="Normal"/>
    <w:next w:val="Normal"/>
    <w:autoRedefine/>
    <w:uiPriority w:val="99"/>
    <w:semiHidden/>
    <w:rsid w:val="00056CF4"/>
    <w:pPr>
      <w:spacing w:after="100" w:line="276" w:lineRule="auto"/>
      <w:ind w:left="440"/>
    </w:pPr>
    <w:rPr>
      <w:rFonts w:ascii="Calibri" w:hAnsi="Calibri"/>
      <w:sz w:val="22"/>
      <w:szCs w:val="22"/>
      <w:lang w:eastAsia="en-US"/>
    </w:rPr>
  </w:style>
  <w:style w:type="paragraph" w:styleId="Title">
    <w:name w:val="Title"/>
    <w:basedOn w:val="Normal"/>
    <w:link w:val="TitleChar"/>
    <w:uiPriority w:val="99"/>
    <w:qFormat/>
    <w:rsid w:val="00056CF4"/>
    <w:pPr>
      <w:suppressAutoHyphens/>
      <w:autoSpaceDE w:val="0"/>
      <w:autoSpaceDN w:val="0"/>
      <w:spacing w:after="120"/>
      <w:jc w:val="center"/>
    </w:pPr>
    <w:rPr>
      <w:b/>
      <w:bCs/>
      <w:sz w:val="28"/>
      <w:szCs w:val="28"/>
      <w:lang w:eastAsia="ar-SA"/>
    </w:rPr>
  </w:style>
  <w:style w:type="character" w:customStyle="1" w:styleId="TitleChar">
    <w:name w:val="Title Char"/>
    <w:basedOn w:val="DefaultParagraphFont"/>
    <w:link w:val="Title"/>
    <w:uiPriority w:val="99"/>
    <w:locked/>
    <w:rsid w:val="00056CF4"/>
    <w:rPr>
      <w:rFonts w:cs="Times New Roman"/>
      <w:b/>
      <w:bCs/>
      <w:sz w:val="28"/>
      <w:szCs w:val="28"/>
      <w:lang w:eastAsia="ar-SA" w:bidi="ar-SA"/>
    </w:rPr>
  </w:style>
  <w:style w:type="paragraph" w:styleId="Subtitle">
    <w:name w:val="Subtitle"/>
    <w:basedOn w:val="Normal"/>
    <w:next w:val="Normal"/>
    <w:link w:val="SubtitleChar"/>
    <w:uiPriority w:val="99"/>
    <w:qFormat/>
    <w:rsid w:val="00056CF4"/>
    <w:pPr>
      <w:suppressAutoHyphens/>
      <w:spacing w:after="60"/>
      <w:jc w:val="center"/>
      <w:outlineLvl w:val="1"/>
    </w:pPr>
    <w:rPr>
      <w:rFonts w:ascii="Cambria" w:hAnsi="Cambria"/>
      <w:sz w:val="24"/>
      <w:szCs w:val="24"/>
      <w:lang w:eastAsia="ar-SA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056CF4"/>
    <w:rPr>
      <w:rFonts w:ascii="Cambria" w:hAnsi="Cambria" w:cs="Times New Roman"/>
      <w:sz w:val="24"/>
      <w:szCs w:val="24"/>
      <w:lang w:eastAsia="ar-SA" w:bidi="ar-SA"/>
    </w:rPr>
  </w:style>
  <w:style w:type="character" w:styleId="Strong">
    <w:name w:val="Strong"/>
    <w:basedOn w:val="DefaultParagraphFont"/>
    <w:uiPriority w:val="99"/>
    <w:qFormat/>
    <w:rsid w:val="00056CF4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056CF4"/>
    <w:rPr>
      <w:rFonts w:cs="Times New Roman"/>
      <w:i/>
      <w:iCs/>
    </w:rPr>
  </w:style>
  <w:style w:type="paragraph" w:styleId="NoSpacing">
    <w:name w:val="No Spacing"/>
    <w:uiPriority w:val="99"/>
    <w:qFormat/>
    <w:rsid w:val="00056CF4"/>
    <w:pPr>
      <w:suppressAutoHyphens/>
    </w:pPr>
    <w:rPr>
      <w:sz w:val="24"/>
      <w:szCs w:val="24"/>
      <w:lang w:eastAsia="ar-SA"/>
    </w:rPr>
  </w:style>
  <w:style w:type="paragraph" w:styleId="ListParagraph">
    <w:name w:val="List Paragraph"/>
    <w:basedOn w:val="Normal"/>
    <w:uiPriority w:val="99"/>
    <w:qFormat/>
    <w:rsid w:val="00056CF4"/>
    <w:pPr>
      <w:widowControl w:val="0"/>
      <w:suppressAutoHyphens/>
      <w:ind w:left="720"/>
    </w:pPr>
    <w:rPr>
      <w:sz w:val="24"/>
      <w:lang w:eastAsia="ar-SA"/>
    </w:rPr>
  </w:style>
  <w:style w:type="character" w:styleId="SubtleEmphasis">
    <w:name w:val="Subtle Emphasis"/>
    <w:basedOn w:val="DefaultParagraphFont"/>
    <w:uiPriority w:val="99"/>
    <w:qFormat/>
    <w:rsid w:val="00056CF4"/>
    <w:rPr>
      <w:rFonts w:cs="Times New Roman"/>
      <w:i/>
      <w:iCs/>
      <w:color w:val="808080"/>
    </w:rPr>
  </w:style>
  <w:style w:type="character" w:styleId="IntenseEmphasis">
    <w:name w:val="Intense Emphasis"/>
    <w:basedOn w:val="DefaultParagraphFont"/>
    <w:uiPriority w:val="99"/>
    <w:qFormat/>
    <w:rsid w:val="00056CF4"/>
    <w:rPr>
      <w:rFonts w:cs="Times New Roman"/>
      <w:b/>
      <w:bCs/>
      <w:i/>
      <w:iCs/>
      <w:color w:val="4F81BD"/>
    </w:rPr>
  </w:style>
  <w:style w:type="paragraph" w:styleId="TOCHeading">
    <w:name w:val="TOC Heading"/>
    <w:basedOn w:val="Heading1"/>
    <w:next w:val="Normal"/>
    <w:uiPriority w:val="99"/>
    <w:qFormat/>
    <w:rsid w:val="00056CF4"/>
    <w:pPr>
      <w:keepLines/>
      <w:widowControl/>
      <w:numPr>
        <w:numId w:val="0"/>
      </w:numPr>
      <w:suppressAutoHyphens w:val="0"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val="pl-PL"/>
    </w:rPr>
  </w:style>
  <w:style w:type="paragraph" w:customStyle="1" w:styleId="Styl1">
    <w:name w:val="Styl1"/>
    <w:basedOn w:val="Heading1"/>
    <w:link w:val="Styl1Znak"/>
    <w:uiPriority w:val="99"/>
    <w:rsid w:val="00056CF4"/>
    <w:pPr>
      <w:numPr>
        <w:numId w:val="0"/>
      </w:numPr>
    </w:pPr>
    <w:rPr>
      <w:b w:val="0"/>
      <w:sz w:val="28"/>
      <w:szCs w:val="24"/>
    </w:rPr>
  </w:style>
  <w:style w:type="character" w:customStyle="1" w:styleId="Styl1Znak">
    <w:name w:val="Styl1 Znak"/>
    <w:basedOn w:val="Heading1Char"/>
    <w:link w:val="Styl1"/>
    <w:uiPriority w:val="99"/>
    <w:locked/>
    <w:rsid w:val="00056CF4"/>
    <w:rPr>
      <w:sz w:val="24"/>
      <w:szCs w:val="24"/>
    </w:rPr>
  </w:style>
  <w:style w:type="table" w:styleId="TableGrid">
    <w:name w:val="Table Grid"/>
    <w:basedOn w:val="TableNormal"/>
    <w:uiPriority w:val="99"/>
    <w:rsid w:val="00B1313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4051D5"/>
    <w:pPr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8B4D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B4D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7016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6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475</Words>
  <Characters>2852</Characters>
  <Application>Microsoft Office Outlook</Application>
  <DocSecurity>0</DocSecurity>
  <Lines>0</Lines>
  <Paragraphs>0</Paragraphs>
  <ScaleCrop>false</ScaleCrop>
  <Company>Województwa Świętokrzskiego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I KONGRES RYBACTWA ŚRÓDLĄDOWEGO </dc:title>
  <dc:subject/>
  <dc:creator>malsta</dc:creator>
  <cp:keywords/>
  <dc:description/>
  <cp:lastModifiedBy>domkie</cp:lastModifiedBy>
  <cp:revision>2</cp:revision>
  <cp:lastPrinted>2015-11-24T09:38:00Z</cp:lastPrinted>
  <dcterms:created xsi:type="dcterms:W3CDTF">2015-11-26T10:53:00Z</dcterms:created>
  <dcterms:modified xsi:type="dcterms:W3CDTF">2015-11-26T10:53:00Z</dcterms:modified>
</cp:coreProperties>
</file>