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64990" w14:textId="77777777" w:rsidR="00771090" w:rsidRPr="00BC01EB" w:rsidRDefault="00771090" w:rsidP="00B117B9">
      <w:pPr>
        <w:pStyle w:val="Tytu"/>
        <w:widowControl w:val="0"/>
        <w:spacing w:after="120"/>
        <w:rPr>
          <w:rFonts w:ascii="Arial" w:hAnsi="Arial" w:cs="Arial"/>
          <w:sz w:val="20"/>
        </w:rPr>
      </w:pPr>
      <w:r w:rsidRPr="00FC31CA">
        <w:rPr>
          <w:rFonts w:ascii="Arial" w:hAnsi="Arial" w:cs="Arial"/>
          <w:sz w:val="20"/>
        </w:rPr>
        <w:t>UMOW</w:t>
      </w:r>
      <w:r w:rsidR="00777527">
        <w:rPr>
          <w:rFonts w:ascii="Arial" w:hAnsi="Arial" w:cs="Arial"/>
          <w:sz w:val="20"/>
        </w:rPr>
        <w:t>A</w:t>
      </w:r>
      <w:r w:rsidRPr="00FC31CA">
        <w:rPr>
          <w:rFonts w:ascii="Arial" w:hAnsi="Arial" w:cs="Arial"/>
          <w:sz w:val="20"/>
        </w:rPr>
        <w:t xml:space="preserve"> O DOFINANSOWANIE PROJEKTU </w:t>
      </w:r>
      <w:r w:rsidRPr="00FC31CA">
        <w:rPr>
          <w:rFonts w:ascii="Arial" w:hAnsi="Arial" w:cs="Arial"/>
          <w:sz w:val="20"/>
        </w:rPr>
        <w:br/>
        <w:t>W RAMACH PROGRAMU OPERACYJNEGO INTELIGENTNY ROZWÓJ</w:t>
      </w:r>
    </w:p>
    <w:p w14:paraId="0110F4A7" w14:textId="77777777" w:rsidR="00771090" w:rsidRPr="00FC31CA" w:rsidRDefault="00F11B46" w:rsidP="00B117B9">
      <w:pPr>
        <w:widowControl w:val="0"/>
        <w:rPr>
          <w:b/>
        </w:rPr>
      </w:pPr>
      <w:r w:rsidRPr="00FC31CA">
        <w:rPr>
          <w:b/>
        </w:rPr>
        <w:t>Nr U</w:t>
      </w:r>
      <w:r w:rsidR="00771090" w:rsidRPr="00FC31CA">
        <w:rPr>
          <w:b/>
        </w:rPr>
        <w:t>mowy:</w:t>
      </w:r>
    </w:p>
    <w:p w14:paraId="02866E42" w14:textId="0DAE4101" w:rsidR="00771090" w:rsidRPr="00FC31CA" w:rsidRDefault="00771090" w:rsidP="00B117B9">
      <w:pPr>
        <w:widowControl w:val="0"/>
        <w:spacing w:after="60"/>
        <w:jc w:val="both"/>
        <w:rPr>
          <w:rFonts w:cs="Arial"/>
          <w:szCs w:val="20"/>
        </w:rPr>
      </w:pPr>
      <w:r w:rsidRPr="00FC31CA">
        <w:rPr>
          <w:rFonts w:cs="Arial"/>
          <w:szCs w:val="20"/>
        </w:rPr>
        <w:t xml:space="preserve">Umowa o dofinansowanie Projektu: </w:t>
      </w:r>
      <w:r w:rsidRPr="00FC31CA">
        <w:rPr>
          <w:rFonts w:cs="Arial"/>
          <w:i/>
          <w:szCs w:val="20"/>
        </w:rPr>
        <w:t xml:space="preserve">[tytuł </w:t>
      </w:r>
      <w:r w:rsidR="00507C31">
        <w:rPr>
          <w:rFonts w:cs="Arial"/>
          <w:i/>
          <w:szCs w:val="20"/>
        </w:rPr>
        <w:t>P</w:t>
      </w:r>
      <w:r w:rsidRPr="00FC31CA">
        <w:rPr>
          <w:rFonts w:cs="Arial"/>
          <w:i/>
          <w:szCs w:val="20"/>
        </w:rPr>
        <w:t>rojektu]</w:t>
      </w:r>
      <w:r w:rsidRPr="00FC31CA">
        <w:rPr>
          <w:rFonts w:cs="Arial"/>
          <w:szCs w:val="20"/>
        </w:rPr>
        <w:t xml:space="preserve"> ……………………………………………………….</w:t>
      </w:r>
      <w:r w:rsidRPr="00FC31CA">
        <w:rPr>
          <w:rFonts w:cs="Arial"/>
          <w:szCs w:val="20"/>
        </w:rPr>
        <w:br/>
        <w:t xml:space="preserve">w ramach </w:t>
      </w:r>
      <w:r w:rsidR="00913F6C">
        <w:rPr>
          <w:rFonts w:cs="Arial"/>
          <w:szCs w:val="20"/>
        </w:rPr>
        <w:t xml:space="preserve">Działania ……………. </w:t>
      </w:r>
      <w:r w:rsidRPr="00FC31CA">
        <w:rPr>
          <w:rFonts w:cs="Arial"/>
          <w:szCs w:val="20"/>
        </w:rPr>
        <w:t>Programu Operacyjnego Inteligentny Rozwój</w:t>
      </w:r>
      <w:r w:rsidR="003A3D5B">
        <w:rPr>
          <w:rFonts w:cs="Arial"/>
          <w:szCs w:val="20"/>
        </w:rPr>
        <w:t xml:space="preserve"> 2014-2020</w:t>
      </w:r>
      <w:r w:rsidRPr="00FC31CA">
        <w:rPr>
          <w:rFonts w:cs="Arial"/>
          <w:szCs w:val="20"/>
        </w:rPr>
        <w:t xml:space="preserve"> współfinansowanego ze środków Europejskiego Funduszu Rozwoju Regionalnego, </w:t>
      </w:r>
      <w:r w:rsidR="0030616F" w:rsidRPr="00FC31CA">
        <w:rPr>
          <w:rFonts w:cs="Arial"/>
          <w:szCs w:val="20"/>
        </w:rPr>
        <w:t>zwana dalej „</w:t>
      </w:r>
      <w:r w:rsidR="00EC1088">
        <w:rPr>
          <w:rFonts w:cs="Arial"/>
          <w:b/>
          <w:szCs w:val="20"/>
        </w:rPr>
        <w:t xml:space="preserve">Umową”, </w:t>
      </w:r>
      <w:r w:rsidRPr="00FC31CA">
        <w:rPr>
          <w:rFonts w:cs="Arial"/>
          <w:szCs w:val="20"/>
        </w:rPr>
        <w:t xml:space="preserve">zawarta w </w:t>
      </w:r>
      <w:r w:rsidR="00507C31">
        <w:rPr>
          <w:rFonts w:cs="Arial"/>
          <w:szCs w:val="20"/>
        </w:rPr>
        <w:t>Warszawie</w:t>
      </w:r>
      <w:r w:rsidR="00507C31" w:rsidRPr="00FC31CA">
        <w:rPr>
          <w:rFonts w:cs="Arial"/>
          <w:szCs w:val="20"/>
        </w:rPr>
        <w:t xml:space="preserve"> </w:t>
      </w:r>
      <w:r w:rsidRPr="00FC31CA">
        <w:rPr>
          <w:rFonts w:cs="Arial"/>
          <w:szCs w:val="20"/>
        </w:rPr>
        <w:t xml:space="preserve">w dniu ….................. pomiędzy: </w:t>
      </w:r>
    </w:p>
    <w:p w14:paraId="7A40874E" w14:textId="381472A0" w:rsidR="00E03952" w:rsidRPr="005D08E9" w:rsidRDefault="00507C31" w:rsidP="00B117B9">
      <w:pPr>
        <w:widowControl w:val="0"/>
        <w:spacing w:after="60"/>
        <w:jc w:val="both"/>
        <w:rPr>
          <w:rFonts w:cs="Arial"/>
          <w:szCs w:val="20"/>
        </w:rPr>
      </w:pPr>
      <w:r>
        <w:rPr>
          <w:rFonts w:cs="Arial"/>
          <w:szCs w:val="20"/>
        </w:rPr>
        <w:t>Narodowym Centrum Badań i Rozwoju z siedzibą w Warszawie, przy ul. Nowogrodzkiej 47a</w:t>
      </w:r>
      <w:r w:rsidR="00771090" w:rsidRPr="00FC31CA">
        <w:rPr>
          <w:rFonts w:cs="Arial"/>
          <w:szCs w:val="20"/>
        </w:rPr>
        <w:t>, zwanym dalej Instytucją Pośredniczącą,</w:t>
      </w:r>
    </w:p>
    <w:p w14:paraId="1893C2EB" w14:textId="037E4623" w:rsidR="00771090" w:rsidRPr="0027560F" w:rsidRDefault="00771090" w:rsidP="00B117B9">
      <w:pPr>
        <w:widowControl w:val="0"/>
        <w:spacing w:after="60"/>
        <w:jc w:val="both"/>
        <w:rPr>
          <w:rFonts w:cs="Arial"/>
          <w:szCs w:val="20"/>
        </w:rPr>
      </w:pPr>
      <w:r w:rsidRPr="0027560F">
        <w:rPr>
          <w:rFonts w:cs="Arial"/>
          <w:szCs w:val="20"/>
        </w:rPr>
        <w:t xml:space="preserve">Reprezentowanym przez: </w:t>
      </w:r>
    </w:p>
    <w:p w14:paraId="77A97B2C" w14:textId="77777777" w:rsidR="00771090" w:rsidRDefault="00771090" w:rsidP="00B117B9">
      <w:pPr>
        <w:widowControl w:val="0"/>
        <w:spacing w:after="60"/>
        <w:jc w:val="both"/>
        <w:rPr>
          <w:rFonts w:cs="Arial"/>
          <w:szCs w:val="20"/>
        </w:rPr>
      </w:pPr>
      <w:r w:rsidRPr="0027560F">
        <w:rPr>
          <w:rFonts w:cs="Arial"/>
          <w:szCs w:val="20"/>
        </w:rPr>
        <w:t>……………………………………………….............................................................................</w:t>
      </w:r>
    </w:p>
    <w:p w14:paraId="3BE743F7" w14:textId="77777777" w:rsidR="00007A63" w:rsidRPr="0027560F" w:rsidRDefault="00007A63" w:rsidP="00B117B9">
      <w:pPr>
        <w:widowControl w:val="0"/>
        <w:spacing w:after="60"/>
        <w:jc w:val="both"/>
        <w:rPr>
          <w:rFonts w:cs="Arial"/>
          <w:szCs w:val="20"/>
        </w:rPr>
      </w:pPr>
      <w:r>
        <w:rPr>
          <w:rFonts w:cs="Arial"/>
          <w:szCs w:val="20"/>
        </w:rPr>
        <w:t>na podstawie pełnomocnictwa nr ......................... z dnia ......................................</w:t>
      </w:r>
    </w:p>
    <w:p w14:paraId="322733AC" w14:textId="77777777" w:rsidR="005C0F8B" w:rsidRPr="0027560F" w:rsidRDefault="005C0F8B" w:rsidP="00B117B9">
      <w:pPr>
        <w:widowControl w:val="0"/>
        <w:spacing w:after="120"/>
        <w:jc w:val="both"/>
        <w:rPr>
          <w:rFonts w:cs="Arial"/>
          <w:szCs w:val="20"/>
        </w:rPr>
      </w:pPr>
      <w:r w:rsidRPr="0027560F">
        <w:rPr>
          <w:rFonts w:cs="Arial"/>
          <w:szCs w:val="20"/>
        </w:rPr>
        <w:t xml:space="preserve">a </w:t>
      </w:r>
    </w:p>
    <w:p w14:paraId="24F61844" w14:textId="77777777" w:rsidR="005C0F8B" w:rsidRPr="00FC64E8" w:rsidRDefault="005C0F8B" w:rsidP="00B117B9">
      <w:pPr>
        <w:widowControl w:val="0"/>
        <w:numPr>
          <w:ilvl w:val="0"/>
          <w:numId w:val="2"/>
        </w:numPr>
        <w:spacing w:after="120" w:line="240" w:lineRule="auto"/>
        <w:jc w:val="both"/>
        <w:rPr>
          <w:rFonts w:cs="Arial"/>
          <w:szCs w:val="20"/>
          <w:u w:val="single"/>
        </w:rPr>
      </w:pPr>
      <w:r w:rsidRPr="00FA1B90">
        <w:rPr>
          <w:rFonts w:cs="Arial"/>
          <w:szCs w:val="20"/>
          <w:u w:val="single"/>
        </w:rPr>
        <w:t>(w przypadku Spółki Akcyjnej (</w:t>
      </w:r>
      <w:r w:rsidRPr="00FC64E8">
        <w:rPr>
          <w:rFonts w:cs="Arial"/>
          <w:szCs w:val="20"/>
          <w:u w:val="single"/>
        </w:rPr>
        <w:t>S.A.) i Spółki komandytowo-akcyjnej (S.K.A.))</w:t>
      </w:r>
    </w:p>
    <w:p w14:paraId="100DA6D2" w14:textId="77777777" w:rsidR="005C0F8B" w:rsidRPr="00A46048" w:rsidRDefault="005C0F8B" w:rsidP="00B117B9">
      <w:pPr>
        <w:widowControl w:val="0"/>
        <w:spacing w:after="120" w:line="240" w:lineRule="auto"/>
        <w:jc w:val="both"/>
        <w:rPr>
          <w:rFonts w:cs="Arial"/>
          <w:szCs w:val="20"/>
        </w:rPr>
      </w:pPr>
      <w:r w:rsidRPr="00FC64E8">
        <w:rPr>
          <w:rFonts w:cs="Arial"/>
          <w:i/>
          <w:szCs w:val="20"/>
        </w:rPr>
        <w:t>&lt;nazwa&gt;</w:t>
      </w:r>
      <w:r w:rsidRPr="000113A7">
        <w:rPr>
          <w:rFonts w:cs="Arial"/>
          <w:szCs w:val="20"/>
        </w:rPr>
        <w:t xml:space="preserve"> Spółka Akcyjna/ Spółka Komandytowo-Akcyjna, zwana dalej </w:t>
      </w:r>
      <w:r w:rsidR="00A50712" w:rsidRPr="000113A7">
        <w:rPr>
          <w:rFonts w:cs="Arial"/>
          <w:b/>
          <w:szCs w:val="20"/>
        </w:rPr>
        <w:t>„b</w:t>
      </w:r>
      <w:r w:rsidRPr="000113A7">
        <w:rPr>
          <w:rFonts w:cs="Arial"/>
          <w:b/>
          <w:szCs w:val="20"/>
        </w:rPr>
        <w:t>eneficjentem”</w:t>
      </w:r>
      <w:r w:rsidRPr="00A46048">
        <w:rPr>
          <w:rFonts w:cs="Arial"/>
          <w:szCs w:val="20"/>
        </w:rPr>
        <w:t>,</w:t>
      </w:r>
    </w:p>
    <w:p w14:paraId="76C59004" w14:textId="77777777" w:rsidR="005C0F8B" w:rsidRPr="0027560F" w:rsidRDefault="00AD6C81" w:rsidP="00B117B9">
      <w:pPr>
        <w:widowControl w:val="0"/>
        <w:spacing w:after="240" w:line="240" w:lineRule="auto"/>
        <w:jc w:val="both"/>
        <w:rPr>
          <w:rFonts w:cs="Arial"/>
          <w:szCs w:val="20"/>
        </w:rPr>
      </w:pPr>
      <w:r w:rsidRPr="00A46048">
        <w:rPr>
          <w:rFonts w:cs="Arial"/>
          <w:szCs w:val="20"/>
        </w:rPr>
        <w:t>z siedzibą w ……………………</w:t>
      </w:r>
      <w:r w:rsidR="002327AB" w:rsidRPr="0086466D">
        <w:rPr>
          <w:rFonts w:cs="Arial"/>
          <w:szCs w:val="20"/>
        </w:rPr>
        <w:t xml:space="preserve"> (miejscowość)</w:t>
      </w:r>
      <w:r w:rsidRPr="0086466D">
        <w:rPr>
          <w:rFonts w:cs="Arial"/>
          <w:szCs w:val="20"/>
        </w:rPr>
        <w:t>, adres: kod pocztowy ……………………</w:t>
      </w:r>
      <w:r w:rsidR="005C0F8B" w:rsidRPr="00A65E8B">
        <w:rPr>
          <w:rFonts w:cs="Arial"/>
          <w:szCs w:val="20"/>
        </w:rPr>
        <w:t>, ulic</w:t>
      </w:r>
      <w:r w:rsidRPr="003D1BC0">
        <w:rPr>
          <w:rFonts w:cs="Arial"/>
          <w:szCs w:val="20"/>
        </w:rPr>
        <w:t>a</w:t>
      </w:r>
      <w:r w:rsidR="005C0F8B" w:rsidRPr="003D1BC0">
        <w:rPr>
          <w:rFonts w:cs="Arial"/>
          <w:szCs w:val="20"/>
        </w:rPr>
        <w:t xml:space="preserve"> ……………………</w:t>
      </w:r>
      <w:r w:rsidR="00AA1224" w:rsidRPr="008F421E">
        <w:rPr>
          <w:rFonts w:cs="Arial"/>
          <w:szCs w:val="20"/>
        </w:rPr>
        <w:t>, miejscowość ………………………….</w:t>
      </w:r>
      <w:r w:rsidR="005C0F8B" w:rsidRPr="008F421E">
        <w:rPr>
          <w:rFonts w:cs="Arial"/>
          <w:szCs w:val="20"/>
        </w:rPr>
        <w:t xml:space="preserve"> wpisana do Rejestru Przedsiębiorców Krajowego Rejestru Sądowego prowadzonego przez Sąd Rejonowy ……………………, pod nr KRS ………………….……,</w:t>
      </w:r>
      <w:r w:rsidR="003E068E" w:rsidRPr="008F421E">
        <w:rPr>
          <w:rFonts w:cs="Arial"/>
          <w:szCs w:val="20"/>
        </w:rPr>
        <w:t>według stanu na dzień…………..</w:t>
      </w:r>
      <w:r w:rsidR="005C0F8B" w:rsidRPr="008F421E">
        <w:rPr>
          <w:rFonts w:cs="Arial"/>
          <w:szCs w:val="20"/>
        </w:rPr>
        <w:t xml:space="preserve"> o kapitale zakładowym w wys</w:t>
      </w:r>
      <w:r w:rsidR="00FC256D" w:rsidRPr="008F421E">
        <w:rPr>
          <w:rFonts w:cs="Arial"/>
          <w:szCs w:val="20"/>
        </w:rPr>
        <w:t>okości …………………… zł, wpłaconym w </w:t>
      </w:r>
      <w:r w:rsidR="005C0F8B" w:rsidRPr="008F421E">
        <w:rPr>
          <w:rFonts w:cs="Arial"/>
          <w:szCs w:val="20"/>
        </w:rPr>
        <w:t>wysokości ……………………, NIP ……………………, REGON ……………………, reprezentowana przez</w:t>
      </w:r>
      <w:r w:rsidR="005C0F8B" w:rsidRPr="0027560F">
        <w:rPr>
          <w:rStyle w:val="Odwoanieprzypisudolnego"/>
          <w:rFonts w:cs="Arial"/>
          <w:szCs w:val="20"/>
        </w:rPr>
        <w:footnoteReference w:id="2"/>
      </w:r>
      <w:r w:rsidR="005C0F8B" w:rsidRPr="0027560F">
        <w:rPr>
          <w:rFonts w:cs="Arial"/>
          <w:szCs w:val="20"/>
        </w:rPr>
        <w:t xml:space="preserve"> :……………………</w:t>
      </w:r>
    </w:p>
    <w:p w14:paraId="1432DF78" w14:textId="77777777" w:rsidR="005C0F8B" w:rsidRPr="00FC64E8" w:rsidRDefault="00E03952" w:rsidP="00B117B9">
      <w:pPr>
        <w:widowControl w:val="0"/>
        <w:numPr>
          <w:ilvl w:val="0"/>
          <w:numId w:val="2"/>
        </w:numPr>
        <w:spacing w:after="120" w:line="240" w:lineRule="auto"/>
        <w:jc w:val="both"/>
        <w:rPr>
          <w:rFonts w:cs="Arial"/>
          <w:szCs w:val="20"/>
          <w:u w:val="single"/>
        </w:rPr>
      </w:pPr>
      <w:r w:rsidRPr="0027560F">
        <w:rPr>
          <w:rFonts w:cs="Arial"/>
          <w:szCs w:val="20"/>
          <w:u w:val="single"/>
        </w:rPr>
        <w:t xml:space="preserve"> </w:t>
      </w:r>
      <w:r w:rsidR="005C0F8B" w:rsidRPr="0027560F">
        <w:rPr>
          <w:rFonts w:cs="Arial"/>
          <w:szCs w:val="20"/>
          <w:u w:val="single"/>
        </w:rPr>
        <w:t xml:space="preserve">(w przypadku </w:t>
      </w:r>
      <w:r w:rsidR="001B6C7C" w:rsidRPr="00FA1B90">
        <w:rPr>
          <w:rFonts w:cs="Arial"/>
          <w:szCs w:val="20"/>
          <w:u w:val="single"/>
        </w:rPr>
        <w:t>Spółki z ograniczoną odpowiedzialnością</w:t>
      </w:r>
      <w:r w:rsidR="005C0F8B" w:rsidRPr="00FC64E8">
        <w:rPr>
          <w:rFonts w:cs="Arial"/>
          <w:szCs w:val="20"/>
          <w:u w:val="single"/>
        </w:rPr>
        <w:t xml:space="preserve"> (sp. z o.o. lub spółka z o.o.))</w:t>
      </w:r>
    </w:p>
    <w:p w14:paraId="7EB3B55D" w14:textId="77777777" w:rsidR="005C0F8B" w:rsidRPr="00A46048" w:rsidRDefault="005C0F8B" w:rsidP="00B117B9">
      <w:pPr>
        <w:widowControl w:val="0"/>
        <w:spacing w:after="120" w:line="240" w:lineRule="auto"/>
        <w:jc w:val="both"/>
        <w:rPr>
          <w:rFonts w:cs="Arial"/>
          <w:szCs w:val="20"/>
        </w:rPr>
      </w:pPr>
      <w:r w:rsidRPr="00FC64E8">
        <w:rPr>
          <w:rFonts w:cs="Arial"/>
          <w:i/>
          <w:szCs w:val="20"/>
        </w:rPr>
        <w:t>&lt;nazwa&gt;</w:t>
      </w:r>
      <w:r w:rsidRPr="000113A7">
        <w:rPr>
          <w:rFonts w:cs="Arial"/>
          <w:szCs w:val="20"/>
        </w:rPr>
        <w:t xml:space="preserve"> Spółka z ograniczoną odpowiedzialnością, zwana dalej </w:t>
      </w:r>
      <w:r w:rsidR="00A50712" w:rsidRPr="000113A7">
        <w:rPr>
          <w:rFonts w:cs="Arial"/>
          <w:b/>
          <w:szCs w:val="20"/>
        </w:rPr>
        <w:t>„b</w:t>
      </w:r>
      <w:r w:rsidRPr="000113A7">
        <w:rPr>
          <w:rFonts w:cs="Arial"/>
          <w:b/>
          <w:szCs w:val="20"/>
        </w:rPr>
        <w:t>eneficjentem”</w:t>
      </w:r>
      <w:r w:rsidRPr="00A46048">
        <w:rPr>
          <w:rFonts w:cs="Arial"/>
          <w:szCs w:val="20"/>
        </w:rPr>
        <w:t>,</w:t>
      </w:r>
    </w:p>
    <w:p w14:paraId="4F41A885" w14:textId="77777777" w:rsidR="005C0F8B" w:rsidRPr="0027560F" w:rsidRDefault="005C0F8B" w:rsidP="00B117B9">
      <w:pPr>
        <w:widowControl w:val="0"/>
        <w:spacing w:after="240" w:line="240" w:lineRule="auto"/>
        <w:jc w:val="both"/>
        <w:rPr>
          <w:rFonts w:cs="Arial"/>
          <w:szCs w:val="20"/>
        </w:rPr>
      </w:pPr>
      <w:r w:rsidRPr="00A46048">
        <w:rPr>
          <w:rFonts w:cs="Arial"/>
          <w:szCs w:val="20"/>
        </w:rPr>
        <w:t>z siedzibą w ……………………</w:t>
      </w:r>
      <w:r w:rsidR="002327AB" w:rsidRPr="0086466D">
        <w:rPr>
          <w:rFonts w:cs="Arial"/>
          <w:szCs w:val="20"/>
        </w:rPr>
        <w:t>(miejscowość)</w:t>
      </w:r>
      <w:r w:rsidRPr="0086466D">
        <w:rPr>
          <w:rFonts w:cs="Arial"/>
          <w:szCs w:val="20"/>
        </w:rPr>
        <w:t xml:space="preserve"> </w:t>
      </w:r>
      <w:r w:rsidR="00AD6C81" w:rsidRPr="00A65E8B">
        <w:rPr>
          <w:rFonts w:cs="Arial"/>
          <w:szCs w:val="20"/>
        </w:rPr>
        <w:t>adres: kod pocztowy ……………………, ulica ……</w:t>
      </w:r>
      <w:r w:rsidR="00AD6C81" w:rsidRPr="003D1BC0">
        <w:rPr>
          <w:rFonts w:cs="Arial"/>
          <w:szCs w:val="20"/>
        </w:rPr>
        <w:t>………………</w:t>
      </w:r>
      <w:r w:rsidRPr="003D1BC0">
        <w:rPr>
          <w:rFonts w:cs="Arial"/>
          <w:szCs w:val="20"/>
        </w:rPr>
        <w:t xml:space="preserve">, </w:t>
      </w:r>
      <w:r w:rsidR="00FC256D" w:rsidRPr="008F421E">
        <w:rPr>
          <w:rFonts w:cs="Arial"/>
          <w:szCs w:val="20"/>
        </w:rPr>
        <w:t xml:space="preserve">miejscowość …………………………. </w:t>
      </w:r>
      <w:r w:rsidRPr="008F421E">
        <w:rPr>
          <w:rFonts w:cs="Arial"/>
          <w:szCs w:val="20"/>
        </w:rPr>
        <w:t xml:space="preserve">wpisana do Rejestru Przedsiębiorców Krajowego Rejestru Sądowego prowadzonego przez Sąd Rejonowy ……………………, pod nr KRS ………………………, </w:t>
      </w:r>
      <w:r w:rsidR="003E068E" w:rsidRPr="008F421E">
        <w:rPr>
          <w:rFonts w:cs="Arial"/>
          <w:szCs w:val="20"/>
        </w:rPr>
        <w:t xml:space="preserve">według stanu na dzień………….., </w:t>
      </w:r>
      <w:r w:rsidRPr="008F421E">
        <w:rPr>
          <w:rFonts w:cs="Arial"/>
          <w:szCs w:val="20"/>
        </w:rPr>
        <w:t>o kapitale zakładowym w wysokości …………………… zł, NIP ……………………, REGON ……………………, reprezentowana przez</w:t>
      </w:r>
      <w:r w:rsidRPr="0027560F">
        <w:rPr>
          <w:rStyle w:val="Odwoanieprzypisudolnego"/>
          <w:rFonts w:cs="Arial"/>
          <w:szCs w:val="20"/>
        </w:rPr>
        <w:footnoteReference w:id="3"/>
      </w:r>
      <w:r w:rsidRPr="0027560F">
        <w:rPr>
          <w:rFonts w:cs="Arial"/>
          <w:szCs w:val="20"/>
        </w:rPr>
        <w:t xml:space="preserve"> :……………………</w:t>
      </w:r>
    </w:p>
    <w:p w14:paraId="24EADA59" w14:textId="77777777" w:rsidR="005C0F8B" w:rsidRPr="0027560F" w:rsidRDefault="005C0F8B" w:rsidP="00B117B9">
      <w:pPr>
        <w:widowControl w:val="0"/>
        <w:numPr>
          <w:ilvl w:val="0"/>
          <w:numId w:val="2"/>
        </w:numPr>
        <w:spacing w:after="120" w:line="240" w:lineRule="auto"/>
        <w:jc w:val="both"/>
        <w:rPr>
          <w:rFonts w:cs="Arial"/>
          <w:szCs w:val="20"/>
          <w:u w:val="single"/>
        </w:rPr>
      </w:pPr>
      <w:r w:rsidRPr="0027560F">
        <w:rPr>
          <w:rFonts w:cs="Arial"/>
          <w:szCs w:val="20"/>
          <w:u w:val="single"/>
        </w:rPr>
        <w:t>(w przypadku Spółki osobowej: Spółka jawna (sp.j.), Spółka komandytowa (sp.k.), Spółka partnerska (sp.p.))</w:t>
      </w:r>
    </w:p>
    <w:p w14:paraId="60C74E9D" w14:textId="77777777" w:rsidR="005C0F8B" w:rsidRPr="000113A7" w:rsidRDefault="005C0F8B" w:rsidP="00B117B9">
      <w:pPr>
        <w:widowControl w:val="0"/>
        <w:spacing w:after="120" w:line="240" w:lineRule="auto"/>
        <w:jc w:val="both"/>
        <w:rPr>
          <w:rFonts w:cs="Arial"/>
          <w:szCs w:val="20"/>
        </w:rPr>
      </w:pPr>
      <w:r w:rsidRPr="0027560F">
        <w:rPr>
          <w:rFonts w:cs="Arial"/>
          <w:i/>
          <w:szCs w:val="20"/>
        </w:rPr>
        <w:t>&lt;nazwa&gt;</w:t>
      </w:r>
      <w:r w:rsidRPr="00FA1B90">
        <w:rPr>
          <w:rFonts w:cs="Arial"/>
          <w:szCs w:val="20"/>
        </w:rPr>
        <w:t xml:space="preserve"> Spółka Jawna/Spółka Komandytowa/Spółka Partnerska, zwana dalej </w:t>
      </w:r>
      <w:r w:rsidR="00A50712" w:rsidRPr="00FC64E8">
        <w:rPr>
          <w:rFonts w:cs="Arial"/>
          <w:b/>
          <w:szCs w:val="20"/>
        </w:rPr>
        <w:t>„b</w:t>
      </w:r>
      <w:r w:rsidRPr="00FC64E8">
        <w:rPr>
          <w:rFonts w:cs="Arial"/>
          <w:b/>
          <w:szCs w:val="20"/>
        </w:rPr>
        <w:t>eneficjentem”</w:t>
      </w:r>
      <w:r w:rsidRPr="000113A7">
        <w:rPr>
          <w:rFonts w:cs="Arial"/>
          <w:szCs w:val="20"/>
        </w:rPr>
        <w:t>,</w:t>
      </w:r>
    </w:p>
    <w:p w14:paraId="591FC569" w14:textId="77777777" w:rsidR="005C0F8B" w:rsidRPr="0027560F" w:rsidRDefault="005C0F8B" w:rsidP="00B117B9">
      <w:pPr>
        <w:widowControl w:val="0"/>
        <w:spacing w:after="240" w:line="240" w:lineRule="auto"/>
        <w:jc w:val="both"/>
        <w:rPr>
          <w:rFonts w:cs="Arial"/>
          <w:szCs w:val="20"/>
        </w:rPr>
      </w:pPr>
      <w:r w:rsidRPr="000113A7">
        <w:rPr>
          <w:rFonts w:cs="Arial"/>
          <w:szCs w:val="20"/>
        </w:rPr>
        <w:t>z siedzibą w ………………</w:t>
      </w:r>
      <w:r w:rsidRPr="00A46048">
        <w:rPr>
          <w:rFonts w:cs="Arial"/>
          <w:szCs w:val="20"/>
        </w:rPr>
        <w:t xml:space="preserve">…… </w:t>
      </w:r>
      <w:r w:rsidR="002327AB" w:rsidRPr="00A46048">
        <w:rPr>
          <w:rFonts w:cs="Arial"/>
          <w:szCs w:val="20"/>
        </w:rPr>
        <w:t xml:space="preserve">(miejscowość) </w:t>
      </w:r>
      <w:r w:rsidR="00AD6C81" w:rsidRPr="00A46048">
        <w:rPr>
          <w:rFonts w:cs="Arial"/>
          <w:szCs w:val="20"/>
        </w:rPr>
        <w:t>adres: kod pocztowy ……………………, ulica ……………………,</w:t>
      </w:r>
      <w:r w:rsidRPr="0086466D">
        <w:rPr>
          <w:rFonts w:cs="Arial"/>
          <w:szCs w:val="20"/>
        </w:rPr>
        <w:t xml:space="preserve"> </w:t>
      </w:r>
      <w:r w:rsidR="00FC256D" w:rsidRPr="0086466D">
        <w:rPr>
          <w:rFonts w:cs="Arial"/>
          <w:szCs w:val="20"/>
        </w:rPr>
        <w:t xml:space="preserve">miejscowość …………………………. </w:t>
      </w:r>
      <w:r w:rsidRPr="00A65E8B">
        <w:rPr>
          <w:rFonts w:cs="Arial"/>
          <w:szCs w:val="20"/>
        </w:rPr>
        <w:t xml:space="preserve">wpisana do Rejestru Przedsiębiorców Krajowego Rejestru Sądowego prowadzonego przez Sąd Rejonowy ……………………, pod nr KRS ……………………, </w:t>
      </w:r>
      <w:r w:rsidR="003E068E" w:rsidRPr="003D1BC0">
        <w:rPr>
          <w:rFonts w:cs="Arial"/>
          <w:szCs w:val="20"/>
        </w:rPr>
        <w:t xml:space="preserve">według stanu na dzień………….., </w:t>
      </w:r>
      <w:r w:rsidRPr="003D1BC0">
        <w:rPr>
          <w:rFonts w:cs="Arial"/>
          <w:szCs w:val="20"/>
        </w:rPr>
        <w:t>NIP ……………………,</w:t>
      </w:r>
      <w:r w:rsidRPr="008F421E">
        <w:rPr>
          <w:rFonts w:cs="Arial"/>
          <w:szCs w:val="20"/>
        </w:rPr>
        <w:t xml:space="preserve"> REGON ……………………, reprezentowana przez</w:t>
      </w:r>
      <w:r w:rsidRPr="0027560F">
        <w:rPr>
          <w:rStyle w:val="Odwoanieprzypisudolnego"/>
          <w:rFonts w:cs="Arial"/>
          <w:szCs w:val="20"/>
        </w:rPr>
        <w:footnoteReference w:id="4"/>
      </w:r>
      <w:r w:rsidRPr="0027560F">
        <w:rPr>
          <w:rFonts w:cs="Arial"/>
          <w:szCs w:val="20"/>
        </w:rPr>
        <w:t xml:space="preserve">:……………… </w:t>
      </w:r>
    </w:p>
    <w:p w14:paraId="32E527F5" w14:textId="77777777" w:rsidR="005C0F8B" w:rsidRPr="0027560F" w:rsidRDefault="005C0F8B" w:rsidP="00B117B9">
      <w:pPr>
        <w:widowControl w:val="0"/>
        <w:numPr>
          <w:ilvl w:val="0"/>
          <w:numId w:val="2"/>
        </w:numPr>
        <w:spacing w:after="120" w:line="240" w:lineRule="auto"/>
        <w:jc w:val="both"/>
        <w:rPr>
          <w:rFonts w:cs="Arial"/>
          <w:szCs w:val="20"/>
          <w:u w:val="single"/>
        </w:rPr>
      </w:pPr>
      <w:r w:rsidRPr="0027560F">
        <w:rPr>
          <w:rFonts w:cs="Arial"/>
          <w:szCs w:val="20"/>
          <w:u w:val="single"/>
        </w:rPr>
        <w:t xml:space="preserve">(w przypadku osoby fizycznej prowadzącej działalność gospodarczą) </w:t>
      </w:r>
    </w:p>
    <w:p w14:paraId="1C3AC18A" w14:textId="77777777" w:rsidR="005C0F8B" w:rsidRPr="00FC64E8" w:rsidRDefault="005C0F8B" w:rsidP="00B117B9">
      <w:pPr>
        <w:widowControl w:val="0"/>
        <w:spacing w:after="120" w:line="240" w:lineRule="auto"/>
        <w:jc w:val="both"/>
        <w:rPr>
          <w:rFonts w:cs="Arial"/>
          <w:szCs w:val="20"/>
        </w:rPr>
      </w:pPr>
      <w:r w:rsidRPr="0027560F">
        <w:rPr>
          <w:rFonts w:cs="Arial"/>
          <w:i/>
          <w:szCs w:val="20"/>
        </w:rPr>
        <w:t>&lt;imię i nazwisko&gt;,</w:t>
      </w:r>
      <w:r w:rsidRPr="0027560F">
        <w:rPr>
          <w:rFonts w:cs="Arial"/>
          <w:szCs w:val="20"/>
        </w:rPr>
        <w:t xml:space="preserve">……………………, zwany dalej </w:t>
      </w:r>
      <w:r w:rsidR="00A50712" w:rsidRPr="00FA1B90">
        <w:rPr>
          <w:rFonts w:cs="Arial"/>
          <w:b/>
          <w:szCs w:val="20"/>
        </w:rPr>
        <w:t>„b</w:t>
      </w:r>
      <w:r w:rsidRPr="00FC64E8">
        <w:rPr>
          <w:rFonts w:cs="Arial"/>
          <w:b/>
          <w:szCs w:val="20"/>
        </w:rPr>
        <w:t>eneficjentem”</w:t>
      </w:r>
      <w:r w:rsidRPr="00FC64E8">
        <w:rPr>
          <w:rFonts w:cs="Arial"/>
          <w:szCs w:val="20"/>
        </w:rPr>
        <w:t>,</w:t>
      </w:r>
    </w:p>
    <w:p w14:paraId="151F9551" w14:textId="1394E910" w:rsidR="005C0F8B" w:rsidRPr="0027560F" w:rsidRDefault="005C0F8B" w:rsidP="00B117B9">
      <w:pPr>
        <w:widowControl w:val="0"/>
        <w:spacing w:after="120" w:line="240" w:lineRule="auto"/>
        <w:jc w:val="both"/>
        <w:rPr>
          <w:rFonts w:cs="Arial"/>
          <w:szCs w:val="20"/>
        </w:rPr>
      </w:pPr>
      <w:r w:rsidRPr="000113A7">
        <w:rPr>
          <w:rFonts w:cs="Arial"/>
          <w:szCs w:val="20"/>
        </w:rPr>
        <w:t xml:space="preserve">Zamieszkały/a w …………………… (kod pocztowy ……………………), przy ul. ……………………., </w:t>
      </w:r>
      <w:r w:rsidRPr="000113A7">
        <w:rPr>
          <w:rFonts w:cs="Arial"/>
          <w:szCs w:val="20"/>
        </w:rPr>
        <w:lastRenderedPageBreak/>
        <w:t xml:space="preserve">prowadzący/a działalność gospodarczą pod firmą …………………… w …………………… (kod pocztowy ……………………), przy ul. ……………………, </w:t>
      </w:r>
      <w:r w:rsidR="007A5288" w:rsidRPr="00A46048">
        <w:rPr>
          <w:rFonts w:cs="Arial"/>
          <w:szCs w:val="20"/>
        </w:rPr>
        <w:t xml:space="preserve">miejscowość …………………………. </w:t>
      </w:r>
      <w:r w:rsidRPr="00A46048">
        <w:rPr>
          <w:rFonts w:cs="Arial"/>
          <w:szCs w:val="20"/>
        </w:rPr>
        <w:t xml:space="preserve">wpisany do Centralnej Ewidencji i Informacji o Działalności Gospodarczej, NIP ……………………, REGON ……………………, </w:t>
      </w:r>
      <w:r w:rsidR="00F515A5" w:rsidRPr="0086466D">
        <w:rPr>
          <w:rFonts w:cs="Arial"/>
          <w:szCs w:val="20"/>
        </w:rPr>
        <w:t>PESEL ………………..</w:t>
      </w:r>
      <w:r w:rsidRPr="0086466D">
        <w:rPr>
          <w:rFonts w:cs="Arial"/>
          <w:szCs w:val="20"/>
        </w:rPr>
        <w:t>reprezentowany/a przez</w:t>
      </w:r>
      <w:r w:rsidR="00BC5E45" w:rsidRPr="0027560F">
        <w:rPr>
          <w:rFonts w:cs="Arial"/>
          <w:szCs w:val="20"/>
        </w:rPr>
        <w:t>:…………………..</w:t>
      </w:r>
    </w:p>
    <w:p w14:paraId="77AFF128" w14:textId="77777777" w:rsidR="005C0F8B" w:rsidRPr="0027560F" w:rsidRDefault="005C0F8B" w:rsidP="00B117B9">
      <w:pPr>
        <w:widowControl w:val="0"/>
        <w:numPr>
          <w:ilvl w:val="0"/>
          <w:numId w:val="2"/>
        </w:numPr>
        <w:spacing w:after="120" w:line="240" w:lineRule="auto"/>
        <w:jc w:val="both"/>
        <w:rPr>
          <w:rFonts w:cs="Arial"/>
          <w:szCs w:val="20"/>
          <w:u w:val="single"/>
        </w:rPr>
      </w:pPr>
      <w:r w:rsidRPr="0027560F">
        <w:rPr>
          <w:rFonts w:cs="Arial"/>
          <w:szCs w:val="20"/>
          <w:u w:val="single"/>
        </w:rPr>
        <w:t>(w przypadku Spółki cywilnej (s.c.))</w:t>
      </w:r>
    </w:p>
    <w:p w14:paraId="33C3763B" w14:textId="77777777" w:rsidR="005C0F8B" w:rsidRPr="00A46048" w:rsidRDefault="005C0F8B" w:rsidP="00B117B9">
      <w:pPr>
        <w:widowControl w:val="0"/>
        <w:spacing w:after="120" w:line="240" w:lineRule="auto"/>
        <w:jc w:val="both"/>
        <w:rPr>
          <w:rFonts w:cs="Arial"/>
          <w:szCs w:val="20"/>
        </w:rPr>
      </w:pPr>
      <w:r w:rsidRPr="00FA1B90">
        <w:rPr>
          <w:rFonts w:cs="Arial"/>
          <w:i/>
          <w:szCs w:val="20"/>
        </w:rPr>
        <w:t>&lt;imię i nazwisko&gt;,</w:t>
      </w:r>
      <w:r w:rsidRPr="00FC64E8">
        <w:rPr>
          <w:rFonts w:cs="Arial"/>
          <w:szCs w:val="20"/>
        </w:rPr>
        <w:t xml:space="preserve"> …………………… zamieszkały/a w ………………… (kod pocztowy ……………………), przy ul. ……………………., </w:t>
      </w:r>
      <w:r w:rsidR="007A5288" w:rsidRPr="00FC64E8">
        <w:rPr>
          <w:rFonts w:cs="Arial"/>
          <w:szCs w:val="20"/>
        </w:rPr>
        <w:t>miejscowość ………………………….</w:t>
      </w:r>
      <w:r w:rsidR="007A5288" w:rsidRPr="000113A7">
        <w:rPr>
          <w:rFonts w:cs="Arial"/>
          <w:szCs w:val="20"/>
        </w:rPr>
        <w:t xml:space="preserve"> </w:t>
      </w:r>
      <w:r w:rsidRPr="000113A7">
        <w:rPr>
          <w:rFonts w:cs="Arial"/>
          <w:szCs w:val="20"/>
        </w:rPr>
        <w:t>wpisany/a do Centralnej Ewidencji i Informacji o</w:t>
      </w:r>
      <w:r w:rsidR="000C337F" w:rsidRPr="000113A7">
        <w:rPr>
          <w:rFonts w:cs="Arial"/>
          <w:szCs w:val="20"/>
        </w:rPr>
        <w:t> </w:t>
      </w:r>
      <w:r w:rsidRPr="00A46048">
        <w:rPr>
          <w:rFonts w:cs="Arial"/>
          <w:szCs w:val="20"/>
        </w:rPr>
        <w:t>Działalności Gospodarczej,</w:t>
      </w:r>
      <w:r w:rsidR="00F515A5" w:rsidRPr="00A46048">
        <w:rPr>
          <w:rFonts w:cs="Arial"/>
          <w:szCs w:val="20"/>
        </w:rPr>
        <w:t xml:space="preserve"> PESEL ………………………….</w:t>
      </w:r>
    </w:p>
    <w:p w14:paraId="6C9B8215" w14:textId="77777777" w:rsidR="005C0F8B" w:rsidRPr="008F421E" w:rsidRDefault="005C0F8B" w:rsidP="00B117B9">
      <w:pPr>
        <w:widowControl w:val="0"/>
        <w:spacing w:after="120" w:line="240" w:lineRule="auto"/>
        <w:jc w:val="both"/>
        <w:rPr>
          <w:rFonts w:cs="Arial"/>
          <w:szCs w:val="20"/>
        </w:rPr>
      </w:pPr>
      <w:r w:rsidRPr="0086466D">
        <w:rPr>
          <w:rFonts w:cs="Arial"/>
          <w:szCs w:val="20"/>
        </w:rPr>
        <w:t xml:space="preserve">i </w:t>
      </w:r>
      <w:r w:rsidRPr="0086466D">
        <w:rPr>
          <w:rFonts w:cs="Arial"/>
          <w:i/>
          <w:szCs w:val="20"/>
        </w:rPr>
        <w:t>&lt;imię i nazwisko&gt;</w:t>
      </w:r>
      <w:r w:rsidRPr="0086466D">
        <w:rPr>
          <w:rFonts w:cs="Arial"/>
          <w:szCs w:val="20"/>
        </w:rPr>
        <w:t>, …………………… zamieszkały</w:t>
      </w:r>
      <w:r w:rsidR="001B6C7C" w:rsidRPr="00A65E8B">
        <w:rPr>
          <w:rFonts w:cs="Arial"/>
          <w:szCs w:val="20"/>
        </w:rPr>
        <w:t>/a</w:t>
      </w:r>
      <w:r w:rsidRPr="003D1BC0">
        <w:rPr>
          <w:rFonts w:cs="Arial"/>
          <w:szCs w:val="20"/>
        </w:rPr>
        <w:t xml:space="preserve"> w ………………… (kod pocztowy ……………………), przy ul. ……………………., </w:t>
      </w:r>
      <w:r w:rsidR="007A5288" w:rsidRPr="003D1BC0">
        <w:rPr>
          <w:rFonts w:cs="Arial"/>
          <w:szCs w:val="20"/>
        </w:rPr>
        <w:t xml:space="preserve">miejscowość …………………………. </w:t>
      </w:r>
      <w:r w:rsidRPr="008F421E">
        <w:rPr>
          <w:rFonts w:cs="Arial"/>
          <w:szCs w:val="20"/>
        </w:rPr>
        <w:t>wpisany</w:t>
      </w:r>
      <w:r w:rsidR="001B6C7C" w:rsidRPr="008F421E">
        <w:rPr>
          <w:rFonts w:cs="Arial"/>
          <w:szCs w:val="20"/>
        </w:rPr>
        <w:t>/a</w:t>
      </w:r>
      <w:r w:rsidRPr="008F421E">
        <w:rPr>
          <w:rFonts w:cs="Arial"/>
          <w:szCs w:val="20"/>
        </w:rPr>
        <w:t xml:space="preserve"> do Centralnej Ewidencji i Informacji o</w:t>
      </w:r>
      <w:r w:rsidR="000C337F" w:rsidRPr="008F421E">
        <w:rPr>
          <w:rFonts w:cs="Arial"/>
          <w:szCs w:val="20"/>
        </w:rPr>
        <w:t> </w:t>
      </w:r>
      <w:r w:rsidRPr="008F421E">
        <w:rPr>
          <w:rFonts w:cs="Arial"/>
          <w:szCs w:val="20"/>
        </w:rPr>
        <w:t>Działalności Gospodarczej,</w:t>
      </w:r>
      <w:r w:rsidR="00F515A5" w:rsidRPr="008F421E">
        <w:rPr>
          <w:rFonts w:cs="Arial"/>
          <w:szCs w:val="20"/>
        </w:rPr>
        <w:t xml:space="preserve"> PESEL ………………………….</w:t>
      </w:r>
      <w:r w:rsidRPr="008F421E">
        <w:rPr>
          <w:rFonts w:cs="Arial"/>
          <w:szCs w:val="20"/>
        </w:rPr>
        <w:t xml:space="preserve"> </w:t>
      </w:r>
    </w:p>
    <w:p w14:paraId="24DA58DD" w14:textId="6E53307C" w:rsidR="005C0F8B" w:rsidRPr="00FC31CA" w:rsidRDefault="005C0F8B" w:rsidP="00B117B9">
      <w:pPr>
        <w:widowControl w:val="0"/>
        <w:spacing w:after="120" w:line="240" w:lineRule="auto"/>
        <w:jc w:val="both"/>
        <w:rPr>
          <w:rFonts w:cs="Arial"/>
          <w:szCs w:val="20"/>
        </w:rPr>
      </w:pPr>
      <w:r w:rsidRPr="008F421E">
        <w:rPr>
          <w:rFonts w:cs="Arial"/>
          <w:szCs w:val="20"/>
        </w:rPr>
        <w:t xml:space="preserve">prowadzący wspólnie działalność gospodarczą w formie spółki cywilnej pod </w:t>
      </w:r>
      <w:r w:rsidR="00507C31">
        <w:rPr>
          <w:rFonts w:cs="Arial"/>
          <w:szCs w:val="20"/>
        </w:rPr>
        <w:t>nazwą</w:t>
      </w:r>
      <w:r w:rsidR="00507C31" w:rsidRPr="008F421E">
        <w:rPr>
          <w:rFonts w:cs="Arial"/>
          <w:szCs w:val="20"/>
        </w:rPr>
        <w:t xml:space="preserve"> </w:t>
      </w:r>
      <w:r w:rsidRPr="008F421E">
        <w:rPr>
          <w:rFonts w:cs="Arial"/>
          <w:szCs w:val="20"/>
        </w:rPr>
        <w:t>…………………… w</w:t>
      </w:r>
      <w:r w:rsidR="000C337F" w:rsidRPr="008F421E">
        <w:rPr>
          <w:rFonts w:cs="Arial"/>
          <w:szCs w:val="20"/>
        </w:rPr>
        <w:t> </w:t>
      </w:r>
      <w:r w:rsidRPr="008F421E">
        <w:rPr>
          <w:rFonts w:cs="Arial"/>
          <w:szCs w:val="20"/>
        </w:rPr>
        <w:t xml:space="preserve">…………………… </w:t>
      </w:r>
      <w:r w:rsidR="00AD6C81" w:rsidRPr="008F421E">
        <w:rPr>
          <w:rFonts w:cs="Arial"/>
          <w:szCs w:val="20"/>
        </w:rPr>
        <w:t>adres: kod pocztowy ……………………, ulica ……………………,</w:t>
      </w:r>
      <w:r w:rsidRPr="008F421E">
        <w:rPr>
          <w:rFonts w:cs="Arial"/>
          <w:szCs w:val="20"/>
        </w:rPr>
        <w:t xml:space="preserve"> </w:t>
      </w:r>
      <w:r w:rsidR="007A5288" w:rsidRPr="008F421E">
        <w:rPr>
          <w:rFonts w:cs="Arial"/>
          <w:szCs w:val="20"/>
        </w:rPr>
        <w:t xml:space="preserve">miejscowość …………………………. </w:t>
      </w:r>
      <w:r w:rsidRPr="008F421E">
        <w:rPr>
          <w:rFonts w:cs="Arial"/>
          <w:szCs w:val="20"/>
        </w:rPr>
        <w:t>NIP ……………………</w:t>
      </w:r>
      <w:r w:rsidR="00A50712" w:rsidRPr="008F421E">
        <w:rPr>
          <w:rFonts w:cs="Arial"/>
          <w:szCs w:val="20"/>
        </w:rPr>
        <w:t>., REGON……………………, zwani dalej „</w:t>
      </w:r>
      <w:r w:rsidR="00A50712" w:rsidRPr="00FC31CA">
        <w:rPr>
          <w:rFonts w:cs="Arial"/>
          <w:b/>
          <w:szCs w:val="20"/>
        </w:rPr>
        <w:t>b</w:t>
      </w:r>
      <w:r w:rsidRPr="00FC31CA">
        <w:rPr>
          <w:rFonts w:cs="Arial"/>
          <w:b/>
          <w:szCs w:val="20"/>
        </w:rPr>
        <w:t>eneficjentem</w:t>
      </w:r>
      <w:r w:rsidRPr="00FC31CA">
        <w:rPr>
          <w:rFonts w:cs="Arial"/>
          <w:szCs w:val="20"/>
        </w:rPr>
        <w:t>”, reprezentowani przez: ……………………</w:t>
      </w:r>
    </w:p>
    <w:p w14:paraId="678FEC3A" w14:textId="77777777" w:rsidR="009976C1" w:rsidRPr="0027560F" w:rsidRDefault="005C0F8B" w:rsidP="00B117B9">
      <w:pPr>
        <w:widowControl w:val="0"/>
        <w:spacing w:after="120"/>
        <w:jc w:val="both"/>
        <w:rPr>
          <w:rFonts w:cs="Arial"/>
          <w:szCs w:val="20"/>
        </w:rPr>
      </w:pPr>
      <w:r w:rsidRPr="00FC31CA">
        <w:rPr>
          <w:rFonts w:cs="Arial"/>
          <w:szCs w:val="20"/>
        </w:rPr>
        <w:t>na podstawie pełnomoc</w:t>
      </w:r>
      <w:r w:rsidRPr="005D08E9">
        <w:rPr>
          <w:rFonts w:cs="Arial"/>
          <w:szCs w:val="20"/>
        </w:rPr>
        <w:t>nictwa/upoważnienia z dnia ………………..., którego potwierdzona za</w:t>
      </w:r>
      <w:r w:rsidR="000C337F" w:rsidRPr="0027560F">
        <w:rPr>
          <w:rFonts w:cs="Arial"/>
          <w:szCs w:val="20"/>
        </w:rPr>
        <w:t> </w:t>
      </w:r>
      <w:r w:rsidRPr="0027560F">
        <w:rPr>
          <w:rFonts w:cs="Arial"/>
          <w:szCs w:val="20"/>
        </w:rPr>
        <w:t xml:space="preserve">zgodność z oryginałem kopia stanowi załącznik do Umowy, </w:t>
      </w:r>
    </w:p>
    <w:p w14:paraId="17665406" w14:textId="77777777" w:rsidR="00771090" w:rsidRPr="0086466D" w:rsidRDefault="005C0F8B" w:rsidP="00B117B9">
      <w:pPr>
        <w:widowControl w:val="0"/>
        <w:spacing w:after="120"/>
        <w:jc w:val="both"/>
        <w:rPr>
          <w:rFonts w:cs="Arial"/>
          <w:szCs w:val="20"/>
        </w:rPr>
      </w:pPr>
      <w:r w:rsidRPr="00A46048">
        <w:rPr>
          <w:rFonts w:cs="Arial"/>
          <w:szCs w:val="20"/>
        </w:rPr>
        <w:t xml:space="preserve">zwanymi dalej </w:t>
      </w:r>
      <w:r w:rsidRPr="0086466D">
        <w:rPr>
          <w:rFonts w:cs="Arial"/>
          <w:b/>
          <w:szCs w:val="20"/>
        </w:rPr>
        <w:t>„Stronami”</w:t>
      </w:r>
      <w:r w:rsidR="001B6C7C" w:rsidRPr="0086466D">
        <w:rPr>
          <w:rFonts w:cs="Arial"/>
          <w:b/>
          <w:szCs w:val="20"/>
        </w:rPr>
        <w:t>.</w:t>
      </w:r>
      <w:r w:rsidR="00771090" w:rsidRPr="0086466D">
        <w:rPr>
          <w:rFonts w:cs="Arial"/>
          <w:szCs w:val="20"/>
        </w:rPr>
        <w:t xml:space="preserve"> </w:t>
      </w:r>
    </w:p>
    <w:p w14:paraId="4BB233AF" w14:textId="77777777" w:rsidR="008576F3" w:rsidRPr="003D1BC0" w:rsidRDefault="008576F3" w:rsidP="00B117B9">
      <w:pPr>
        <w:widowControl w:val="0"/>
        <w:autoSpaceDE w:val="0"/>
        <w:autoSpaceDN w:val="0"/>
        <w:adjustRightInd w:val="0"/>
        <w:spacing w:before="120" w:after="0" w:line="240" w:lineRule="auto"/>
        <w:jc w:val="both"/>
        <w:rPr>
          <w:rFonts w:cs="Arial"/>
          <w:szCs w:val="20"/>
          <w:lang w:eastAsia="pl-PL"/>
        </w:rPr>
      </w:pPr>
      <w:r w:rsidRPr="00A65E8B">
        <w:rPr>
          <w:rFonts w:cs="Arial"/>
          <w:szCs w:val="20"/>
        </w:rPr>
        <w:t>Działając na podstawie:</w:t>
      </w:r>
    </w:p>
    <w:p w14:paraId="0E75A1AF" w14:textId="77777777" w:rsidR="004D4839" w:rsidRPr="00FC64E8" w:rsidRDefault="00B72AF8" w:rsidP="00B117B9">
      <w:pPr>
        <w:widowControl w:val="0"/>
        <w:numPr>
          <w:ilvl w:val="0"/>
          <w:numId w:val="5"/>
        </w:numPr>
        <w:spacing w:before="120" w:after="0" w:line="240" w:lineRule="auto"/>
        <w:ind w:left="567" w:hanging="567"/>
        <w:jc w:val="both"/>
        <w:rPr>
          <w:rFonts w:cs="Arial"/>
          <w:bCs/>
          <w:szCs w:val="20"/>
          <w:lang w:eastAsia="pl-PL"/>
        </w:rPr>
      </w:pPr>
      <w:r>
        <w:rPr>
          <w:rFonts w:cs="Arial"/>
          <w:bCs/>
          <w:szCs w:val="20"/>
          <w:lang w:eastAsia="pl-PL"/>
        </w:rPr>
        <w:t>r</w:t>
      </w:r>
      <w:r w:rsidR="004D4839" w:rsidRPr="0027560F">
        <w:rPr>
          <w:rFonts w:cs="Arial"/>
          <w:bCs/>
          <w:szCs w:val="20"/>
          <w:lang w:eastAsia="pl-PL"/>
        </w:rPr>
        <w:t>ozporządzenia Parlamentu Europejskiego i Rady (UE) nr 1303/2013 z dnia 17 grudnia 2013 r. ustanawiającego wspólne przepisy dotyczące Europejskiego Funduszu Rozwoju Regionalnego, Europejskiego Funduszu Społecznego, Funduszu Spójności,</w:t>
      </w:r>
      <w:r w:rsidR="00071BC4">
        <w:rPr>
          <w:rFonts w:cs="Arial"/>
          <w:bCs/>
          <w:szCs w:val="20"/>
          <w:lang w:eastAsia="pl-PL"/>
        </w:rPr>
        <w:t xml:space="preserve"> Europejskiego</w:t>
      </w:r>
      <w:r w:rsidR="004D4839" w:rsidRPr="0027560F">
        <w:rPr>
          <w:rFonts w:cs="Arial"/>
          <w:bCs/>
          <w:szCs w:val="20"/>
          <w:lang w:eastAsia="pl-PL"/>
        </w:rPr>
        <w:t xml:space="preserve"> Funduszu Rolnego na rzecz Rozwoju Obszaró</w:t>
      </w:r>
      <w:bookmarkStart w:id="0" w:name="_GoBack"/>
      <w:bookmarkEnd w:id="0"/>
      <w:r w:rsidR="004D4839" w:rsidRPr="0027560F">
        <w:rPr>
          <w:rFonts w:cs="Arial"/>
          <w:bCs/>
          <w:szCs w:val="20"/>
          <w:lang w:eastAsia="pl-PL"/>
        </w:rPr>
        <w:t xml:space="preserve">w Wiejskich </w:t>
      </w:r>
      <w:r w:rsidR="004D4839" w:rsidRPr="00FA1B90">
        <w:rPr>
          <w:rFonts w:cs="Arial"/>
          <w:bCs/>
          <w:szCs w:val="20"/>
          <w:lang w:eastAsia="pl-PL"/>
        </w:rPr>
        <w:t xml:space="preserve">oraz Europejskiego Funduszu Morskiego i Rybackiego oraz ustanawiającego przepisy ogólne dotyczące Europejskiego Funduszu Rozwoju Regionalnego, Europejskiego Funduszu Społecznego, Funduszu Spójności i Europejskiego Funduszu Morskiego </w:t>
      </w:r>
      <w:r w:rsidR="00B117B9">
        <w:rPr>
          <w:rFonts w:cs="Arial"/>
          <w:bCs/>
          <w:szCs w:val="20"/>
          <w:lang w:eastAsia="pl-PL"/>
        </w:rPr>
        <w:br/>
      </w:r>
      <w:r w:rsidR="004D4839" w:rsidRPr="00FA1B90">
        <w:rPr>
          <w:rFonts w:cs="Arial"/>
          <w:bCs/>
          <w:szCs w:val="20"/>
          <w:lang w:eastAsia="pl-PL"/>
        </w:rPr>
        <w:t>i Rybackiego oraz uchyl</w:t>
      </w:r>
      <w:r w:rsidR="004D4839" w:rsidRPr="00FC64E8">
        <w:rPr>
          <w:rFonts w:cs="Arial"/>
          <w:bCs/>
          <w:szCs w:val="20"/>
          <w:lang w:eastAsia="pl-PL"/>
        </w:rPr>
        <w:t xml:space="preserve">ającego rozporządzenie Rady (WE) nr 1083/2006 ((Dz. Urz. UE L 347 </w:t>
      </w:r>
      <w:r w:rsidR="00B117B9">
        <w:rPr>
          <w:rFonts w:cs="Arial"/>
          <w:bCs/>
          <w:szCs w:val="20"/>
          <w:lang w:eastAsia="pl-PL"/>
        </w:rPr>
        <w:br/>
      </w:r>
      <w:r w:rsidR="004D4839" w:rsidRPr="00FC64E8">
        <w:rPr>
          <w:rFonts w:cs="Arial"/>
          <w:bCs/>
          <w:szCs w:val="20"/>
          <w:lang w:eastAsia="pl-PL"/>
        </w:rPr>
        <w:t>z 20.12.2013 r., str. 320)), zwanego dalej „rozporządzeniem 1303/2013”;</w:t>
      </w:r>
    </w:p>
    <w:p w14:paraId="51C879A2" w14:textId="65C772DE" w:rsidR="008576F3" w:rsidRPr="008F421E" w:rsidRDefault="008576F3" w:rsidP="00B117B9">
      <w:pPr>
        <w:widowControl w:val="0"/>
        <w:numPr>
          <w:ilvl w:val="0"/>
          <w:numId w:val="5"/>
        </w:numPr>
        <w:spacing w:before="120" w:after="0" w:line="240" w:lineRule="auto"/>
        <w:ind w:left="567" w:hanging="567"/>
        <w:jc w:val="both"/>
        <w:rPr>
          <w:rFonts w:cs="Arial"/>
          <w:szCs w:val="20"/>
        </w:rPr>
      </w:pPr>
      <w:r w:rsidRPr="003D1BC0">
        <w:rPr>
          <w:rFonts w:cs="Arial"/>
          <w:szCs w:val="20"/>
        </w:rPr>
        <w:t>ustawy z dnia</w:t>
      </w:r>
      <w:r w:rsidR="001758A4" w:rsidRPr="008F421E">
        <w:rPr>
          <w:rFonts w:cs="Arial"/>
          <w:szCs w:val="20"/>
        </w:rPr>
        <w:t xml:space="preserve"> 11 lipca </w:t>
      </w:r>
      <w:r w:rsidRPr="008F421E">
        <w:rPr>
          <w:rFonts w:cs="Arial"/>
          <w:szCs w:val="20"/>
        </w:rPr>
        <w:t xml:space="preserve">2014 r. </w:t>
      </w:r>
      <w:r w:rsidRPr="008F421E">
        <w:rPr>
          <w:rFonts w:cs="Arial"/>
          <w:bCs/>
          <w:szCs w:val="20"/>
          <w:lang w:eastAsia="pl-PL"/>
        </w:rPr>
        <w:t xml:space="preserve">o zasadach realizacji programów </w:t>
      </w:r>
      <w:r w:rsidR="00A37879">
        <w:rPr>
          <w:rFonts w:cs="Arial"/>
          <w:bCs/>
          <w:szCs w:val="20"/>
          <w:lang w:eastAsia="pl-PL"/>
        </w:rPr>
        <w:t xml:space="preserve">w zakresie </w:t>
      </w:r>
      <w:r w:rsidRPr="008F421E">
        <w:rPr>
          <w:rFonts w:cs="Arial"/>
          <w:bCs/>
          <w:szCs w:val="20"/>
          <w:lang w:eastAsia="pl-PL"/>
        </w:rPr>
        <w:t>polityki spójności finansowanych w perspektywie finansowej 2014-2020</w:t>
      </w:r>
      <w:r w:rsidR="00E91BD4" w:rsidRPr="008F421E">
        <w:rPr>
          <w:rFonts w:cs="Arial"/>
          <w:bCs/>
          <w:szCs w:val="20"/>
          <w:lang w:eastAsia="pl-PL"/>
        </w:rPr>
        <w:t xml:space="preserve"> (Dz. U. </w:t>
      </w:r>
      <w:r w:rsidR="003675D9">
        <w:rPr>
          <w:rFonts w:cs="Arial"/>
          <w:bCs/>
          <w:szCs w:val="20"/>
          <w:lang w:eastAsia="pl-PL"/>
        </w:rPr>
        <w:t>z 201</w:t>
      </w:r>
      <w:r w:rsidR="00507C31">
        <w:rPr>
          <w:rFonts w:cs="Arial"/>
          <w:bCs/>
          <w:szCs w:val="20"/>
          <w:lang w:eastAsia="pl-PL"/>
        </w:rPr>
        <w:t>6</w:t>
      </w:r>
      <w:r w:rsidR="003675D9">
        <w:rPr>
          <w:rFonts w:cs="Arial"/>
          <w:bCs/>
          <w:szCs w:val="20"/>
          <w:lang w:eastAsia="pl-PL"/>
        </w:rPr>
        <w:t xml:space="preserve"> r. </w:t>
      </w:r>
      <w:r w:rsidR="00E91BD4" w:rsidRPr="008F421E">
        <w:rPr>
          <w:rFonts w:cs="Arial"/>
          <w:bCs/>
          <w:szCs w:val="20"/>
          <w:lang w:eastAsia="pl-PL"/>
        </w:rPr>
        <w:t xml:space="preserve">poz. </w:t>
      </w:r>
      <w:r w:rsidR="00507C31">
        <w:rPr>
          <w:rFonts w:cs="Arial"/>
          <w:bCs/>
          <w:szCs w:val="20"/>
          <w:lang w:eastAsia="pl-PL"/>
        </w:rPr>
        <w:t>217</w:t>
      </w:r>
      <w:r w:rsidR="00E91BD4" w:rsidRPr="008F421E">
        <w:rPr>
          <w:rFonts w:cs="Arial"/>
          <w:bCs/>
          <w:szCs w:val="20"/>
          <w:lang w:eastAsia="pl-PL"/>
        </w:rPr>
        <w:t>)</w:t>
      </w:r>
      <w:r w:rsidRPr="008F421E">
        <w:rPr>
          <w:rFonts w:cs="Arial"/>
          <w:bCs/>
          <w:szCs w:val="20"/>
          <w:lang w:eastAsia="pl-PL"/>
        </w:rPr>
        <w:t>, zwanej dalej „ustawą wdrożeniową”;</w:t>
      </w:r>
    </w:p>
    <w:p w14:paraId="12EF2B7F" w14:textId="77777777" w:rsidR="008576F3" w:rsidRPr="008F421E" w:rsidRDefault="00FE5CFA" w:rsidP="00B117B9">
      <w:pPr>
        <w:widowControl w:val="0"/>
        <w:numPr>
          <w:ilvl w:val="0"/>
          <w:numId w:val="5"/>
        </w:numPr>
        <w:spacing w:before="120" w:after="0" w:line="240" w:lineRule="auto"/>
        <w:ind w:left="567" w:hanging="567"/>
        <w:jc w:val="both"/>
        <w:rPr>
          <w:rFonts w:cs="Arial"/>
          <w:bCs/>
          <w:szCs w:val="20"/>
          <w:lang w:eastAsia="pl-PL"/>
        </w:rPr>
      </w:pPr>
      <w:r w:rsidRPr="008F421E">
        <w:rPr>
          <w:rFonts w:cs="Arial"/>
          <w:bCs/>
          <w:szCs w:val="20"/>
          <w:lang w:eastAsia="pl-PL"/>
        </w:rPr>
        <w:t>u</w:t>
      </w:r>
      <w:r w:rsidR="008576F3" w:rsidRPr="008F421E">
        <w:rPr>
          <w:rFonts w:cs="Arial"/>
          <w:bCs/>
          <w:szCs w:val="20"/>
          <w:lang w:eastAsia="pl-PL"/>
        </w:rPr>
        <w:t>stawy z dnia 27 sierpnia 2009 r. o finansach publicznych (Dz. U. z 2013 r.  poz. 885, z późn. zm.), zwanej dalej „</w:t>
      </w:r>
      <w:r w:rsidRPr="008F421E">
        <w:rPr>
          <w:rFonts w:cs="Arial"/>
          <w:bCs/>
          <w:szCs w:val="20"/>
          <w:lang w:eastAsia="pl-PL"/>
        </w:rPr>
        <w:t>ufp”</w:t>
      </w:r>
      <w:r w:rsidR="008576F3" w:rsidRPr="008F421E">
        <w:rPr>
          <w:rFonts w:cs="Arial"/>
          <w:bCs/>
          <w:szCs w:val="20"/>
          <w:lang w:eastAsia="pl-PL"/>
        </w:rPr>
        <w:t>;</w:t>
      </w:r>
    </w:p>
    <w:p w14:paraId="7C647356" w14:textId="77777777" w:rsidR="00F22956" w:rsidRPr="00A46048" w:rsidRDefault="00B72AF8" w:rsidP="00B117B9">
      <w:pPr>
        <w:widowControl w:val="0"/>
        <w:numPr>
          <w:ilvl w:val="0"/>
          <w:numId w:val="5"/>
        </w:numPr>
        <w:spacing w:before="120" w:after="0" w:line="240" w:lineRule="auto"/>
        <w:ind w:left="567" w:hanging="567"/>
        <w:jc w:val="both"/>
        <w:rPr>
          <w:rFonts w:cs="Arial"/>
          <w:szCs w:val="20"/>
        </w:rPr>
      </w:pPr>
      <w:r>
        <w:rPr>
          <w:rFonts w:cs="Arial"/>
          <w:bCs/>
          <w:szCs w:val="20"/>
          <w:lang w:eastAsia="pl-PL"/>
        </w:rPr>
        <w:t>r</w:t>
      </w:r>
      <w:r w:rsidR="008576F3" w:rsidRPr="00FC64E8">
        <w:rPr>
          <w:rFonts w:cs="Arial"/>
          <w:bCs/>
          <w:szCs w:val="20"/>
          <w:lang w:eastAsia="pl-PL"/>
        </w:rPr>
        <w:t>ozporządzenia Parlamentu Europejskiego i Rady</w:t>
      </w:r>
      <w:r w:rsidR="008576F3" w:rsidRPr="000113A7">
        <w:rPr>
          <w:rFonts w:cs="Arial"/>
          <w:szCs w:val="20"/>
        </w:rPr>
        <w:t xml:space="preserve"> (UE) nr 1301/2</w:t>
      </w:r>
      <w:r w:rsidR="00FE5CFA" w:rsidRPr="000113A7">
        <w:rPr>
          <w:rFonts w:cs="Arial"/>
          <w:szCs w:val="20"/>
        </w:rPr>
        <w:t>013 z dnia 17 grudnia 2013 r. w </w:t>
      </w:r>
      <w:r w:rsidR="008576F3" w:rsidRPr="000113A7">
        <w:rPr>
          <w:rFonts w:cs="Arial"/>
          <w:szCs w:val="20"/>
        </w:rPr>
        <w:t>sprawie Europejskiego Fun</w:t>
      </w:r>
      <w:r w:rsidR="008576F3" w:rsidRPr="00A46048">
        <w:rPr>
          <w:rFonts w:cs="Arial"/>
          <w:szCs w:val="20"/>
        </w:rPr>
        <w:t>duszu Rozwoju Regionalnego i przepisów szczególnych dotyczących celu „Inwestycje na rzecz wzrostu i zatrudnienia” oraz w sprawie u</w:t>
      </w:r>
      <w:r w:rsidR="00FE5CFA" w:rsidRPr="00A46048">
        <w:rPr>
          <w:rFonts w:cs="Arial"/>
          <w:szCs w:val="20"/>
        </w:rPr>
        <w:t>chylenia rozporządzenia (WE) nr </w:t>
      </w:r>
      <w:r w:rsidR="008576F3" w:rsidRPr="00A46048">
        <w:rPr>
          <w:rFonts w:cs="Arial"/>
          <w:szCs w:val="20"/>
        </w:rPr>
        <w:t>1080/2006 (Dz. Urz. UE L 347 z 20.12.2013 r., str. 289);</w:t>
      </w:r>
    </w:p>
    <w:p w14:paraId="34A9A008" w14:textId="77777777" w:rsidR="008576F3" w:rsidRPr="009C745F" w:rsidRDefault="00B72AF8" w:rsidP="00B117B9">
      <w:pPr>
        <w:widowControl w:val="0"/>
        <w:numPr>
          <w:ilvl w:val="0"/>
          <w:numId w:val="5"/>
        </w:numPr>
        <w:spacing w:before="120" w:after="0" w:line="240" w:lineRule="auto"/>
        <w:ind w:left="567" w:hanging="567"/>
        <w:jc w:val="both"/>
        <w:rPr>
          <w:rFonts w:cs="Arial"/>
          <w:szCs w:val="20"/>
        </w:rPr>
      </w:pPr>
      <w:r>
        <w:rPr>
          <w:rFonts w:cs="Arial"/>
          <w:szCs w:val="20"/>
        </w:rPr>
        <w:t>r</w:t>
      </w:r>
      <w:r w:rsidR="008576F3" w:rsidRPr="00F22956">
        <w:rPr>
          <w:rFonts w:cs="Arial"/>
          <w:szCs w:val="20"/>
        </w:rPr>
        <w:t>ozporządzenia Komisji (UE) nr</w:t>
      </w:r>
      <w:r w:rsidR="00BF1E20" w:rsidRPr="00F22956">
        <w:rPr>
          <w:rFonts w:cs="Arial"/>
          <w:szCs w:val="20"/>
        </w:rPr>
        <w:t xml:space="preserve"> 651/2014 </w:t>
      </w:r>
      <w:r w:rsidR="00A37879" w:rsidRPr="00F22956">
        <w:rPr>
          <w:rFonts w:cs="Arial"/>
          <w:szCs w:val="20"/>
        </w:rPr>
        <w:t xml:space="preserve">z dnia 17 czerwca 2014 r. </w:t>
      </w:r>
      <w:r w:rsidR="008576F3" w:rsidRPr="00F22956">
        <w:rPr>
          <w:rFonts w:cs="Arial"/>
          <w:szCs w:val="20"/>
        </w:rPr>
        <w:t>uznającego niektóre rodzaje pomocy za zgodne z rynkiem wewnętrznym w zastosowaniu art. 107 i 108 Traktatu</w:t>
      </w:r>
      <w:r w:rsidR="00A37879" w:rsidRPr="00F22956">
        <w:rPr>
          <w:rFonts w:cs="Arial"/>
          <w:szCs w:val="20"/>
        </w:rPr>
        <w:t xml:space="preserve"> (Dz. Urz. UE L 1</w:t>
      </w:r>
      <w:r w:rsidR="00A37879" w:rsidRPr="009C745F">
        <w:rPr>
          <w:rFonts w:cs="Arial"/>
          <w:szCs w:val="20"/>
        </w:rPr>
        <w:t>87 z 26.06.2014, str. 1)</w:t>
      </w:r>
      <w:r w:rsidR="00F8449A">
        <w:rPr>
          <w:rFonts w:cs="Arial"/>
          <w:szCs w:val="20"/>
        </w:rPr>
        <w:t>, zwanego dalej „rozporządzeniem nr 651/2014”</w:t>
      </w:r>
      <w:r w:rsidR="00A37879" w:rsidRPr="009C745F">
        <w:rPr>
          <w:rFonts w:cs="Arial"/>
          <w:szCs w:val="20"/>
        </w:rPr>
        <w:t>;</w:t>
      </w:r>
    </w:p>
    <w:p w14:paraId="6A6D1B0F" w14:textId="1910AB38" w:rsidR="00E345F9" w:rsidRPr="003D1BC0" w:rsidRDefault="00E345F9" w:rsidP="00B117B9">
      <w:pPr>
        <w:widowControl w:val="0"/>
        <w:numPr>
          <w:ilvl w:val="0"/>
          <w:numId w:val="5"/>
        </w:numPr>
        <w:spacing w:before="120" w:after="0" w:line="240" w:lineRule="auto"/>
        <w:ind w:left="567" w:hanging="567"/>
        <w:jc w:val="both"/>
        <w:rPr>
          <w:rFonts w:cs="Arial"/>
          <w:szCs w:val="20"/>
        </w:rPr>
      </w:pPr>
      <w:r w:rsidRPr="00A65E8B">
        <w:rPr>
          <w:rFonts w:cs="Arial"/>
          <w:szCs w:val="20"/>
        </w:rPr>
        <w:t xml:space="preserve">Programu Operacyjnego Inteligentny Rozwój 2014-2020, zatwierdzonego decyzją Komisji Europejskiej z dnia </w:t>
      </w:r>
      <w:r w:rsidR="00E615B9">
        <w:rPr>
          <w:rFonts w:cs="Arial"/>
          <w:szCs w:val="20"/>
        </w:rPr>
        <w:t xml:space="preserve">12 lutego </w:t>
      </w:r>
      <w:r w:rsidRPr="003D1BC0">
        <w:rPr>
          <w:rFonts w:cs="Arial"/>
          <w:szCs w:val="20"/>
        </w:rPr>
        <w:t>201</w:t>
      </w:r>
      <w:r w:rsidR="00E615B9">
        <w:rPr>
          <w:rFonts w:cs="Arial"/>
          <w:szCs w:val="20"/>
        </w:rPr>
        <w:t>5</w:t>
      </w:r>
      <w:r w:rsidRPr="003D1BC0">
        <w:rPr>
          <w:rFonts w:cs="Arial"/>
          <w:szCs w:val="20"/>
        </w:rPr>
        <w:t xml:space="preserve"> r.</w:t>
      </w:r>
      <w:r w:rsidR="00523239">
        <w:rPr>
          <w:rFonts w:cs="Arial"/>
          <w:szCs w:val="20"/>
        </w:rPr>
        <w:t>,</w:t>
      </w:r>
      <w:r w:rsidR="00523239" w:rsidRPr="00523239">
        <w:rPr>
          <w:rFonts w:cs="Arial"/>
          <w:szCs w:val="20"/>
        </w:rPr>
        <w:t xml:space="preserve"> </w:t>
      </w:r>
      <w:r w:rsidR="00523239" w:rsidRPr="00A65E8B">
        <w:rPr>
          <w:rFonts w:cs="Arial"/>
          <w:szCs w:val="20"/>
        </w:rPr>
        <w:t>zwanego dalej „PO IR”</w:t>
      </w:r>
      <w:r w:rsidR="00F447C0">
        <w:rPr>
          <w:rFonts w:cs="Arial"/>
          <w:szCs w:val="20"/>
        </w:rPr>
        <w:t>;</w:t>
      </w:r>
      <w:r w:rsidRPr="003D1BC0">
        <w:rPr>
          <w:rFonts w:cs="Arial"/>
          <w:szCs w:val="20"/>
        </w:rPr>
        <w:t xml:space="preserve"> </w:t>
      </w:r>
    </w:p>
    <w:p w14:paraId="76B40B94" w14:textId="0DC00AED" w:rsidR="00FE5CFA" w:rsidRPr="008F421E" w:rsidRDefault="009720C7" w:rsidP="00B117B9">
      <w:pPr>
        <w:widowControl w:val="0"/>
        <w:numPr>
          <w:ilvl w:val="0"/>
          <w:numId w:val="5"/>
        </w:numPr>
        <w:spacing w:before="120" w:after="0" w:line="240" w:lineRule="auto"/>
        <w:ind w:left="567" w:hanging="567"/>
        <w:jc w:val="both"/>
        <w:rPr>
          <w:rFonts w:cs="Arial"/>
          <w:szCs w:val="20"/>
        </w:rPr>
      </w:pPr>
      <w:r w:rsidRPr="003D1BC0">
        <w:rPr>
          <w:rFonts w:cs="Arial"/>
          <w:szCs w:val="20"/>
        </w:rPr>
        <w:t>u</w:t>
      </w:r>
      <w:r w:rsidR="008576F3" w:rsidRPr="008F421E">
        <w:rPr>
          <w:rFonts w:cs="Arial"/>
          <w:szCs w:val="20"/>
        </w:rPr>
        <w:t>stawy z dnia 3 października 2008 r. o udostępnianiu informacji o środowisku i jego ochronie, udziale społeczeństwa w ochronie środowiska oraz o ocenach oddziaływania na środowisko (Dz. U. z 201</w:t>
      </w:r>
      <w:r w:rsidR="00507C31">
        <w:rPr>
          <w:rFonts w:cs="Arial"/>
          <w:szCs w:val="20"/>
        </w:rPr>
        <w:t>6</w:t>
      </w:r>
      <w:r w:rsidR="008576F3" w:rsidRPr="008F421E">
        <w:rPr>
          <w:rFonts w:cs="Arial"/>
          <w:szCs w:val="20"/>
        </w:rPr>
        <w:t xml:space="preserve"> r. poz. </w:t>
      </w:r>
      <w:r w:rsidR="00507C31">
        <w:rPr>
          <w:rFonts w:cs="Arial"/>
          <w:szCs w:val="20"/>
        </w:rPr>
        <w:t>353</w:t>
      </w:r>
      <w:r w:rsidR="008576F3" w:rsidRPr="008F421E">
        <w:rPr>
          <w:rFonts w:cs="Arial"/>
          <w:szCs w:val="20"/>
        </w:rPr>
        <w:t xml:space="preserve">, z późn. zm.), zwanej dalej „ustawą </w:t>
      </w:r>
      <w:r w:rsidR="00DC199D">
        <w:rPr>
          <w:rFonts w:cs="Arial"/>
          <w:szCs w:val="20"/>
        </w:rPr>
        <w:t>OOŚ</w:t>
      </w:r>
      <w:r w:rsidR="008576F3" w:rsidRPr="008F421E">
        <w:rPr>
          <w:rFonts w:cs="Arial"/>
          <w:szCs w:val="20"/>
        </w:rPr>
        <w:t>”;</w:t>
      </w:r>
    </w:p>
    <w:p w14:paraId="742D13A4" w14:textId="2CCCB025" w:rsidR="00E345F9" w:rsidRDefault="00E345F9" w:rsidP="00B117B9">
      <w:pPr>
        <w:widowControl w:val="0"/>
        <w:numPr>
          <w:ilvl w:val="0"/>
          <w:numId w:val="5"/>
        </w:numPr>
        <w:spacing w:before="120" w:after="0" w:line="240" w:lineRule="auto"/>
        <w:ind w:left="567" w:hanging="567"/>
        <w:jc w:val="both"/>
        <w:rPr>
          <w:rFonts w:cs="Arial"/>
          <w:szCs w:val="20"/>
        </w:rPr>
      </w:pPr>
      <w:r w:rsidRPr="008F421E">
        <w:rPr>
          <w:rFonts w:cs="Arial"/>
          <w:szCs w:val="20"/>
        </w:rPr>
        <w:t xml:space="preserve">ustawy z dnia 29 stycznia 2004 r. Prawo zamówień publicznych </w:t>
      </w:r>
      <w:r w:rsidR="00CD474B" w:rsidRPr="008F421E">
        <w:rPr>
          <w:rFonts w:cs="Arial"/>
          <w:szCs w:val="20"/>
        </w:rPr>
        <w:t>(Dz. U. z 201</w:t>
      </w:r>
      <w:r w:rsidR="00507C31">
        <w:rPr>
          <w:rFonts w:cs="Arial"/>
          <w:szCs w:val="20"/>
        </w:rPr>
        <w:t>5</w:t>
      </w:r>
      <w:r w:rsidR="00CD474B" w:rsidRPr="008F421E">
        <w:rPr>
          <w:rFonts w:cs="Arial"/>
          <w:szCs w:val="20"/>
        </w:rPr>
        <w:t xml:space="preserve"> r. poz. </w:t>
      </w:r>
      <w:r w:rsidR="00507C31">
        <w:rPr>
          <w:rFonts w:cs="Arial"/>
          <w:szCs w:val="20"/>
        </w:rPr>
        <w:t>2164</w:t>
      </w:r>
      <w:r w:rsidR="0075789F">
        <w:rPr>
          <w:rFonts w:cs="Arial"/>
          <w:szCs w:val="20"/>
        </w:rPr>
        <w:t>, z późn. zm.</w:t>
      </w:r>
      <w:r w:rsidR="00CD474B" w:rsidRPr="008F421E">
        <w:rPr>
          <w:rFonts w:cs="Arial"/>
          <w:szCs w:val="20"/>
        </w:rPr>
        <w:t>), zwanej dalej „ustawą Pzp”;</w:t>
      </w:r>
    </w:p>
    <w:p w14:paraId="0057638F" w14:textId="438E4A0B" w:rsidR="00504A5F" w:rsidRPr="008F421E" w:rsidRDefault="00B72AF8" w:rsidP="00B117B9">
      <w:pPr>
        <w:widowControl w:val="0"/>
        <w:numPr>
          <w:ilvl w:val="0"/>
          <w:numId w:val="5"/>
        </w:numPr>
        <w:spacing w:before="120" w:after="0" w:line="240" w:lineRule="auto"/>
        <w:ind w:left="567" w:hanging="567"/>
        <w:jc w:val="both"/>
        <w:rPr>
          <w:rFonts w:cs="Arial"/>
          <w:szCs w:val="20"/>
        </w:rPr>
      </w:pPr>
      <w:r>
        <w:rPr>
          <w:rFonts w:cs="Arial"/>
          <w:szCs w:val="20"/>
        </w:rPr>
        <w:t>r</w:t>
      </w:r>
      <w:r w:rsidR="00504A5F">
        <w:rPr>
          <w:rFonts w:cs="Arial"/>
          <w:szCs w:val="20"/>
        </w:rPr>
        <w:t xml:space="preserve">ozporządzenia Ministra Rozwoju </w:t>
      </w:r>
      <w:r w:rsidR="00507C31">
        <w:rPr>
          <w:rFonts w:cs="Arial"/>
          <w:szCs w:val="20"/>
        </w:rPr>
        <w:t xml:space="preserve">Regionalnego </w:t>
      </w:r>
      <w:r w:rsidR="00504A5F">
        <w:rPr>
          <w:rFonts w:cs="Arial"/>
          <w:szCs w:val="20"/>
        </w:rPr>
        <w:t xml:space="preserve">z dnia 18 grudnia 2009 r. w sprawie warunków i trybu udzielania i rozliczania zaliczek oraz zakresu i terminów składania wniosków o płatność w ramach programów finansowanych z udziałem środków europejskich (Dz. U. </w:t>
      </w:r>
      <w:r w:rsidR="00523239">
        <w:rPr>
          <w:rFonts w:cs="Arial"/>
          <w:szCs w:val="20"/>
        </w:rPr>
        <w:t>N</w:t>
      </w:r>
      <w:r w:rsidR="00504A5F">
        <w:rPr>
          <w:rFonts w:cs="Arial"/>
          <w:szCs w:val="20"/>
        </w:rPr>
        <w:t>r 223, poz. 1786, z późn. zm.)</w:t>
      </w:r>
      <w:r w:rsidR="00507C31">
        <w:rPr>
          <w:rFonts w:cs="Arial"/>
          <w:szCs w:val="20"/>
        </w:rPr>
        <w:t>, zwanego dalej „rozporządzeniem w sprawie zaliczek”</w:t>
      </w:r>
      <w:r w:rsidR="00504A5F">
        <w:rPr>
          <w:rFonts w:cs="Arial"/>
          <w:szCs w:val="20"/>
        </w:rPr>
        <w:t>;</w:t>
      </w:r>
    </w:p>
    <w:p w14:paraId="3393047F" w14:textId="69D65BC4" w:rsidR="00F447C0" w:rsidRPr="009C52C6" w:rsidRDefault="00B72AF8" w:rsidP="00B117B9">
      <w:pPr>
        <w:widowControl w:val="0"/>
        <w:numPr>
          <w:ilvl w:val="0"/>
          <w:numId w:val="5"/>
        </w:numPr>
        <w:tabs>
          <w:tab w:val="left" w:pos="142"/>
          <w:tab w:val="left" w:pos="284"/>
        </w:tabs>
        <w:spacing w:before="120" w:after="0" w:line="240" w:lineRule="auto"/>
        <w:ind w:left="567" w:hanging="567"/>
        <w:jc w:val="both"/>
        <w:rPr>
          <w:rFonts w:cs="Arial"/>
          <w:szCs w:val="20"/>
        </w:rPr>
      </w:pPr>
      <w:r>
        <w:rPr>
          <w:rFonts w:cs="Arial"/>
          <w:szCs w:val="20"/>
        </w:rPr>
        <w:t>r</w:t>
      </w:r>
      <w:r w:rsidR="00F447C0" w:rsidRPr="009C52C6">
        <w:rPr>
          <w:rFonts w:cs="Arial"/>
          <w:szCs w:val="20"/>
        </w:rPr>
        <w:t xml:space="preserve">ozporządzenia Ministra </w:t>
      </w:r>
      <w:r w:rsidR="00B87BE1" w:rsidRPr="009C52C6">
        <w:rPr>
          <w:rFonts w:cs="Arial"/>
          <w:szCs w:val="20"/>
        </w:rPr>
        <w:t xml:space="preserve">Nauki i Szkolnictwa Wyższego z dnia 25 lutego 2015 r. w sprawie warunków i trybu udzielania pomocy publicznej i pomocy </w:t>
      </w:r>
      <w:r w:rsidR="00B87BE1" w:rsidRPr="009C52C6">
        <w:rPr>
          <w:rFonts w:cs="Arial"/>
          <w:i/>
          <w:szCs w:val="20"/>
        </w:rPr>
        <w:t>de minimis</w:t>
      </w:r>
      <w:r w:rsidR="00B87BE1" w:rsidRPr="009C52C6">
        <w:rPr>
          <w:rFonts w:cs="Arial"/>
          <w:szCs w:val="20"/>
        </w:rPr>
        <w:t xml:space="preserve"> za pośrednictwem </w:t>
      </w:r>
      <w:r w:rsidR="00B87BE1" w:rsidRPr="009C52C6">
        <w:rPr>
          <w:rFonts w:cs="Arial"/>
          <w:szCs w:val="20"/>
        </w:rPr>
        <w:lastRenderedPageBreak/>
        <w:t xml:space="preserve">Narodowego Centrum Badań i Rozwoju (Dz. U. z 2015 r. poz. 299), </w:t>
      </w:r>
      <w:r w:rsidR="00F765BD" w:rsidRPr="0096387B">
        <w:rPr>
          <w:rFonts w:cs="Arial"/>
          <w:szCs w:val="20"/>
        </w:rPr>
        <w:t>program pomocowy</w:t>
      </w:r>
      <w:r w:rsidR="00F765BD">
        <w:rPr>
          <w:rFonts w:cs="Arial"/>
          <w:szCs w:val="20"/>
        </w:rPr>
        <w:t xml:space="preserve"> </w:t>
      </w:r>
      <w:r w:rsidR="00B87BE1" w:rsidRPr="009C52C6">
        <w:rPr>
          <w:rFonts w:cs="Arial"/>
          <w:szCs w:val="20"/>
        </w:rPr>
        <w:t xml:space="preserve">o numerze referencyjnym </w:t>
      </w:r>
      <w:r w:rsidR="005A759B">
        <w:rPr>
          <w:rFonts w:cs="Arial"/>
          <w:szCs w:val="20"/>
        </w:rPr>
        <w:t>SA.41471(2015/X)</w:t>
      </w:r>
      <w:r w:rsidR="00B87BE1" w:rsidRPr="009C52C6">
        <w:rPr>
          <w:rFonts w:cs="Arial"/>
          <w:szCs w:val="20"/>
        </w:rPr>
        <w:t>;</w:t>
      </w:r>
      <w:r w:rsidR="00F447C0" w:rsidRPr="009C52C6">
        <w:rPr>
          <w:rFonts w:cs="Arial"/>
          <w:szCs w:val="20"/>
        </w:rPr>
        <w:t xml:space="preserve">                                                                                                                                             </w:t>
      </w:r>
    </w:p>
    <w:p w14:paraId="2A2041AC" w14:textId="640CA859" w:rsidR="00E345F9" w:rsidRPr="008F421E" w:rsidRDefault="00B72AF8" w:rsidP="00B117B9">
      <w:pPr>
        <w:widowControl w:val="0"/>
        <w:numPr>
          <w:ilvl w:val="0"/>
          <w:numId w:val="5"/>
        </w:numPr>
        <w:tabs>
          <w:tab w:val="left" w:pos="142"/>
          <w:tab w:val="left" w:pos="567"/>
        </w:tabs>
        <w:spacing w:before="120" w:after="0" w:line="240" w:lineRule="auto"/>
        <w:ind w:left="567" w:hanging="567"/>
        <w:jc w:val="both"/>
        <w:rPr>
          <w:rFonts w:cs="Arial"/>
          <w:szCs w:val="20"/>
        </w:rPr>
      </w:pPr>
      <w:r>
        <w:rPr>
          <w:rFonts w:cs="Arial"/>
          <w:szCs w:val="20"/>
        </w:rPr>
        <w:t>p</w:t>
      </w:r>
      <w:r w:rsidR="00E345F9" w:rsidRPr="008F421E">
        <w:rPr>
          <w:rFonts w:cs="Arial"/>
          <w:szCs w:val="20"/>
        </w:rPr>
        <w:t xml:space="preserve">orozumienia w sprawie </w:t>
      </w:r>
      <w:r w:rsidR="00051B23">
        <w:rPr>
          <w:rFonts w:cs="Arial"/>
          <w:szCs w:val="20"/>
        </w:rPr>
        <w:t>powierzenia</w:t>
      </w:r>
      <w:r w:rsidR="00051B23" w:rsidRPr="008F421E">
        <w:rPr>
          <w:rFonts w:cs="Arial"/>
          <w:szCs w:val="20"/>
        </w:rPr>
        <w:t xml:space="preserve"> </w:t>
      </w:r>
      <w:r w:rsidR="00E345F9" w:rsidRPr="008F421E">
        <w:rPr>
          <w:rFonts w:cs="Arial"/>
          <w:szCs w:val="20"/>
        </w:rPr>
        <w:t xml:space="preserve">realizacji PO IR </w:t>
      </w:r>
      <w:r w:rsidR="00051B23">
        <w:rPr>
          <w:rFonts w:cs="Arial"/>
          <w:szCs w:val="20"/>
        </w:rPr>
        <w:t xml:space="preserve">dla osi priorytetowych 1. Wsparcie prowadzenia prac B+R przez przedsiębiorstwa oraz 4. Zwiększenie potencjału naukowo – badawczego </w:t>
      </w:r>
      <w:r w:rsidR="00E345F9" w:rsidRPr="008F421E">
        <w:rPr>
          <w:rFonts w:cs="Arial"/>
          <w:szCs w:val="20"/>
        </w:rPr>
        <w:t>zawartego</w:t>
      </w:r>
      <w:r w:rsidR="00051B23">
        <w:rPr>
          <w:rFonts w:cs="Arial"/>
          <w:szCs w:val="20"/>
        </w:rPr>
        <w:t xml:space="preserve"> w Warszawie </w:t>
      </w:r>
      <w:r w:rsidR="00051B23" w:rsidRPr="008F421E">
        <w:rPr>
          <w:rFonts w:cs="Arial"/>
          <w:szCs w:val="20"/>
        </w:rPr>
        <w:t>w dniu</w:t>
      </w:r>
      <w:r w:rsidR="00051B23">
        <w:rPr>
          <w:rFonts w:cs="Arial"/>
          <w:szCs w:val="20"/>
        </w:rPr>
        <w:t xml:space="preserve"> 17 grudnia </w:t>
      </w:r>
      <w:r w:rsidR="00051B23" w:rsidRPr="008F421E">
        <w:rPr>
          <w:rFonts w:cs="Arial"/>
          <w:szCs w:val="20"/>
        </w:rPr>
        <w:t xml:space="preserve">2014 r. </w:t>
      </w:r>
      <w:r w:rsidR="00051B23">
        <w:rPr>
          <w:rFonts w:cs="Arial"/>
          <w:szCs w:val="20"/>
        </w:rPr>
        <w:t>po</w:t>
      </w:r>
      <w:r w:rsidR="00E345F9" w:rsidRPr="008F421E">
        <w:rPr>
          <w:rFonts w:cs="Arial"/>
          <w:szCs w:val="20"/>
        </w:rPr>
        <w:t xml:space="preserve">między Ministrem Infrastruktury i Rozwoju a Instytucją Pośredniczącą </w:t>
      </w:r>
      <w:r w:rsidR="00051B23">
        <w:rPr>
          <w:rFonts w:cs="Arial"/>
          <w:szCs w:val="20"/>
        </w:rPr>
        <w:t>oraz Ministrem Nauki i Szkolnictwa Wyższego</w:t>
      </w:r>
      <w:r w:rsidR="00507C31">
        <w:rPr>
          <w:rFonts w:cs="Arial"/>
          <w:szCs w:val="20"/>
        </w:rPr>
        <w:t xml:space="preserve"> zmienionego aneksem z dnia 5 listopada 2015 r.</w:t>
      </w:r>
      <w:r w:rsidR="00523239">
        <w:rPr>
          <w:rFonts w:cs="Arial"/>
          <w:szCs w:val="20"/>
        </w:rPr>
        <w:t>,</w:t>
      </w:r>
    </w:p>
    <w:p w14:paraId="32843AED" w14:textId="77777777" w:rsidR="008576F3" w:rsidRPr="008F421E" w:rsidRDefault="008576F3" w:rsidP="00B117B9">
      <w:pPr>
        <w:widowControl w:val="0"/>
        <w:autoSpaceDE w:val="0"/>
        <w:autoSpaceDN w:val="0"/>
        <w:adjustRightInd w:val="0"/>
        <w:spacing w:before="120" w:after="0" w:line="240" w:lineRule="auto"/>
        <w:jc w:val="both"/>
        <w:rPr>
          <w:rFonts w:cs="Arial"/>
          <w:szCs w:val="20"/>
        </w:rPr>
      </w:pPr>
      <w:r w:rsidRPr="008F421E">
        <w:rPr>
          <w:rFonts w:cs="Arial"/>
          <w:szCs w:val="20"/>
        </w:rPr>
        <w:t xml:space="preserve">Strony uzgadniają </w:t>
      </w:r>
      <w:r w:rsidR="00CD474B" w:rsidRPr="008F421E">
        <w:rPr>
          <w:rFonts w:cs="Arial"/>
          <w:szCs w:val="20"/>
        </w:rPr>
        <w:t xml:space="preserve">co </w:t>
      </w:r>
      <w:r w:rsidRPr="008F421E">
        <w:rPr>
          <w:rFonts w:cs="Arial"/>
          <w:szCs w:val="20"/>
        </w:rPr>
        <w:t>następuje</w:t>
      </w:r>
      <w:r w:rsidR="009720C7" w:rsidRPr="008F421E">
        <w:rPr>
          <w:rFonts w:cs="Arial"/>
          <w:szCs w:val="20"/>
        </w:rPr>
        <w:t>.</w:t>
      </w:r>
    </w:p>
    <w:p w14:paraId="15D56EF7" w14:textId="77777777" w:rsidR="007627AA" w:rsidRPr="008F421E" w:rsidRDefault="00AF6D8D" w:rsidP="00B117B9">
      <w:pPr>
        <w:pStyle w:val="Nagwek1"/>
        <w:keepNext w:val="0"/>
        <w:widowControl w:val="0"/>
      </w:pPr>
      <w:r w:rsidRPr="008F421E">
        <w:t>§ 1.</w:t>
      </w:r>
      <w:r w:rsidR="009720C7" w:rsidRPr="008F421E">
        <w:br/>
      </w:r>
      <w:r w:rsidR="007627AA" w:rsidRPr="008F421E">
        <w:t>Definicje</w:t>
      </w:r>
    </w:p>
    <w:p w14:paraId="380EBD8B" w14:textId="77777777" w:rsidR="00771090" w:rsidRPr="008F421E" w:rsidRDefault="00F11B46" w:rsidP="00B117B9">
      <w:pPr>
        <w:widowControl w:val="0"/>
      </w:pPr>
      <w:r w:rsidRPr="008F421E">
        <w:t>Ilekroć w U</w:t>
      </w:r>
      <w:r w:rsidR="00771090" w:rsidRPr="008F421E">
        <w:t>mowie jest mowa o:</w:t>
      </w:r>
    </w:p>
    <w:p w14:paraId="288A3FBC" w14:textId="77777777" w:rsidR="00B458F4" w:rsidRDefault="00B458F4" w:rsidP="00B117B9">
      <w:pPr>
        <w:widowControl w:val="0"/>
        <w:numPr>
          <w:ilvl w:val="0"/>
          <w:numId w:val="1"/>
        </w:numPr>
        <w:spacing w:after="0" w:line="240" w:lineRule="auto"/>
        <w:jc w:val="both"/>
        <w:rPr>
          <w:rFonts w:cs="Arial"/>
          <w:szCs w:val="20"/>
        </w:rPr>
      </w:pPr>
      <w:r w:rsidRPr="00E71AC4">
        <w:rPr>
          <w:rFonts w:cs="Arial"/>
          <w:b/>
          <w:szCs w:val="20"/>
        </w:rPr>
        <w:t>badaniach przemysłowych</w:t>
      </w:r>
      <w:r>
        <w:rPr>
          <w:rFonts w:cs="Arial"/>
          <w:szCs w:val="20"/>
        </w:rPr>
        <w:t xml:space="preserve"> – należy przez to rozumieć badania, o których mowa w </w:t>
      </w:r>
      <w:r w:rsidR="00F8449A">
        <w:rPr>
          <w:rFonts w:cs="Arial"/>
          <w:szCs w:val="20"/>
        </w:rPr>
        <w:t>art. 2 pkt 85 rozporządzenia nr 651/2014;</w:t>
      </w:r>
    </w:p>
    <w:p w14:paraId="5ABBD8A6" w14:textId="77777777" w:rsidR="007A23B5" w:rsidRDefault="00063B4D" w:rsidP="00B117B9">
      <w:pPr>
        <w:widowControl w:val="0"/>
        <w:numPr>
          <w:ilvl w:val="0"/>
          <w:numId w:val="1"/>
        </w:numPr>
        <w:spacing w:after="0" w:line="240" w:lineRule="auto"/>
        <w:jc w:val="both"/>
      </w:pPr>
      <w:r>
        <w:rPr>
          <w:rFonts w:cs="Arial"/>
          <w:b/>
          <w:szCs w:val="20"/>
        </w:rPr>
        <w:t>d</w:t>
      </w:r>
      <w:r w:rsidR="00E21DC3" w:rsidRPr="008F421E">
        <w:rPr>
          <w:rFonts w:cs="Arial"/>
          <w:b/>
          <w:szCs w:val="20"/>
        </w:rPr>
        <w:t>ofinansowaniu</w:t>
      </w:r>
      <w:r w:rsidR="00E21DC3" w:rsidRPr="008F421E">
        <w:rPr>
          <w:rFonts w:cs="Arial"/>
          <w:szCs w:val="20"/>
        </w:rPr>
        <w:t xml:space="preserve"> </w:t>
      </w:r>
      <w:r w:rsidR="009C52C6">
        <w:rPr>
          <w:rFonts w:cs="Arial"/>
          <w:szCs w:val="20"/>
        </w:rPr>
        <w:t>–</w:t>
      </w:r>
      <w:r w:rsidR="00E21DC3" w:rsidRPr="008F421E">
        <w:rPr>
          <w:rFonts w:cs="Arial"/>
          <w:szCs w:val="20"/>
        </w:rPr>
        <w:t xml:space="preserve"> należy przez to rozumieć wartość wsparcia </w:t>
      </w:r>
      <w:r w:rsidR="004D4839">
        <w:rPr>
          <w:rFonts w:cs="Arial"/>
          <w:szCs w:val="20"/>
        </w:rPr>
        <w:t>przyznanego</w:t>
      </w:r>
      <w:r w:rsidR="004D4839" w:rsidRPr="008F421E">
        <w:rPr>
          <w:rFonts w:cs="Arial"/>
          <w:szCs w:val="20"/>
        </w:rPr>
        <w:t xml:space="preserve"> </w:t>
      </w:r>
      <w:r w:rsidR="00E21DC3" w:rsidRPr="008F421E">
        <w:rPr>
          <w:rFonts w:cs="Arial"/>
          <w:szCs w:val="20"/>
        </w:rPr>
        <w:t>beneficjentowi ze </w:t>
      </w:r>
      <w:r w:rsidR="00556EEA">
        <w:rPr>
          <w:rFonts w:cs="Arial"/>
          <w:szCs w:val="20"/>
        </w:rPr>
        <w:t>ś</w:t>
      </w:r>
      <w:r w:rsidR="00E21DC3" w:rsidRPr="008F421E">
        <w:rPr>
          <w:rFonts w:cs="Arial"/>
          <w:szCs w:val="20"/>
        </w:rPr>
        <w:t>rodków publicznych</w:t>
      </w:r>
      <w:r w:rsidR="009C01A6">
        <w:rPr>
          <w:rFonts w:cs="Arial"/>
          <w:szCs w:val="20"/>
        </w:rPr>
        <w:t xml:space="preserve"> na podstawie Umowy</w:t>
      </w:r>
      <w:r w:rsidR="00E21DC3" w:rsidRPr="008F421E">
        <w:t>;</w:t>
      </w:r>
    </w:p>
    <w:p w14:paraId="737351D6" w14:textId="77777777" w:rsidR="00C5144B" w:rsidRPr="00E71AC4" w:rsidRDefault="00C5144B" w:rsidP="00C5144B">
      <w:pPr>
        <w:widowControl w:val="0"/>
        <w:numPr>
          <w:ilvl w:val="0"/>
          <w:numId w:val="1"/>
        </w:numPr>
        <w:spacing w:after="0" w:line="240" w:lineRule="auto"/>
        <w:jc w:val="both"/>
        <w:rPr>
          <w:rFonts w:cs="Arial"/>
          <w:szCs w:val="20"/>
        </w:rPr>
      </w:pPr>
      <w:r w:rsidRPr="00E71AC4">
        <w:rPr>
          <w:rFonts w:cs="Arial"/>
          <w:b/>
          <w:szCs w:val="20"/>
        </w:rPr>
        <w:t>Działaniu</w:t>
      </w:r>
      <w:r w:rsidRPr="00E71AC4">
        <w:rPr>
          <w:rFonts w:cs="Arial"/>
          <w:szCs w:val="20"/>
        </w:rPr>
        <w:t xml:space="preserve"> </w:t>
      </w:r>
      <w:r>
        <w:rPr>
          <w:rFonts w:cs="Arial"/>
          <w:szCs w:val="20"/>
        </w:rPr>
        <w:t>–</w:t>
      </w:r>
      <w:r w:rsidRPr="00E71AC4">
        <w:rPr>
          <w:rFonts w:cs="Arial"/>
          <w:szCs w:val="20"/>
        </w:rPr>
        <w:t xml:space="preserve"> oznacza to</w:t>
      </w:r>
      <w:r>
        <w:rPr>
          <w:rFonts w:cs="Arial"/>
          <w:szCs w:val="20"/>
        </w:rPr>
        <w:t xml:space="preserve"> Działanie 1.2: Sektorowe programy B+R</w:t>
      </w:r>
      <w:r w:rsidRPr="00E71AC4">
        <w:rPr>
          <w:rFonts w:cs="Arial"/>
          <w:szCs w:val="20"/>
        </w:rPr>
        <w:t xml:space="preserve"> </w:t>
      </w:r>
      <w:r w:rsidRPr="00913F6C">
        <w:rPr>
          <w:rFonts w:cs="Arial"/>
          <w:szCs w:val="20"/>
        </w:rPr>
        <w:t>;</w:t>
      </w:r>
    </w:p>
    <w:p w14:paraId="604034C0" w14:textId="77777777" w:rsidR="001A0BC4" w:rsidRPr="008F421E" w:rsidRDefault="001A0BC4" w:rsidP="00B117B9">
      <w:pPr>
        <w:widowControl w:val="0"/>
        <w:numPr>
          <w:ilvl w:val="0"/>
          <w:numId w:val="1"/>
        </w:numPr>
        <w:spacing w:after="0" w:line="240" w:lineRule="auto"/>
        <w:jc w:val="both"/>
      </w:pPr>
      <w:r w:rsidRPr="009112DF">
        <w:rPr>
          <w:b/>
        </w:rPr>
        <w:t>Instytucji Zarządzającej</w:t>
      </w:r>
      <w:r>
        <w:t xml:space="preserve"> – należy przez to rozumieć </w:t>
      </w:r>
      <w:r w:rsidR="00351CD9">
        <w:t>m</w:t>
      </w:r>
      <w:r>
        <w:t xml:space="preserve">inistra </w:t>
      </w:r>
      <w:r w:rsidR="00114637">
        <w:t>właściwego do spraw rozwoju regionalnego</w:t>
      </w:r>
      <w:r>
        <w:t xml:space="preserve">, którego obsługę w zakresie realizacji PO IR zapewnia komórka organizacyjna w Ministerstwie </w:t>
      </w:r>
      <w:r w:rsidR="00114637">
        <w:t>właściwym do spraw rozwoju regionalnego</w:t>
      </w:r>
      <w:r>
        <w:t>;</w:t>
      </w:r>
    </w:p>
    <w:p w14:paraId="1A3483F7" w14:textId="77777777" w:rsidR="00B34CDD" w:rsidRDefault="00DE2202" w:rsidP="00B117B9">
      <w:pPr>
        <w:widowControl w:val="0"/>
        <w:numPr>
          <w:ilvl w:val="0"/>
          <w:numId w:val="1"/>
        </w:numPr>
        <w:spacing w:after="0" w:line="240" w:lineRule="auto"/>
        <w:ind w:left="714" w:hanging="357"/>
        <w:jc w:val="both"/>
        <w:rPr>
          <w:rFonts w:cs="Arial"/>
          <w:szCs w:val="20"/>
        </w:rPr>
      </w:pPr>
      <w:r>
        <w:rPr>
          <w:rFonts w:cs="Arial"/>
          <w:b/>
          <w:szCs w:val="20"/>
        </w:rPr>
        <w:t>k</w:t>
      </w:r>
      <w:r w:rsidR="00E21DC3" w:rsidRPr="00A46048">
        <w:rPr>
          <w:rFonts w:cs="Arial"/>
          <w:b/>
          <w:szCs w:val="20"/>
        </w:rPr>
        <w:t>opiach</w:t>
      </w:r>
      <w:r w:rsidR="00E21DC3" w:rsidRPr="00A46048">
        <w:rPr>
          <w:rFonts w:cs="Arial"/>
          <w:szCs w:val="20"/>
        </w:rPr>
        <w:t xml:space="preserve"> </w:t>
      </w:r>
      <w:r w:rsidR="007E288A">
        <w:rPr>
          <w:rFonts w:cs="Arial"/>
          <w:szCs w:val="20"/>
        </w:rPr>
        <w:t>–</w:t>
      </w:r>
      <w:r w:rsidR="00E21DC3" w:rsidRPr="00A46048">
        <w:rPr>
          <w:rFonts w:cs="Arial"/>
          <w:szCs w:val="20"/>
        </w:rPr>
        <w:t xml:space="preserve"> należy przez to rozumieć kopie dokumentów, których każda strona została poświadczona za zgodność z oryginałem przez osobę upoważnioną do </w:t>
      </w:r>
      <w:r w:rsidR="00E21DC3" w:rsidRPr="0086466D">
        <w:rPr>
          <w:rFonts w:cs="Arial"/>
          <w:szCs w:val="20"/>
        </w:rPr>
        <w:t>reprezentacji b</w:t>
      </w:r>
      <w:r w:rsidR="00E21DC3" w:rsidRPr="00A65E8B">
        <w:rPr>
          <w:rFonts w:cs="Arial"/>
          <w:szCs w:val="20"/>
        </w:rPr>
        <w:t xml:space="preserve">eneficjenta, o ile </w:t>
      </w:r>
      <w:r w:rsidR="00E72684">
        <w:rPr>
          <w:rFonts w:cs="Arial"/>
          <w:szCs w:val="20"/>
        </w:rPr>
        <w:t>U</w:t>
      </w:r>
      <w:r w:rsidR="00E21DC3" w:rsidRPr="00A65E8B">
        <w:rPr>
          <w:rFonts w:cs="Arial"/>
          <w:szCs w:val="20"/>
        </w:rPr>
        <w:t>mowa nie stanowi inaczej</w:t>
      </w:r>
      <w:r w:rsidR="00E21DC3" w:rsidRPr="0027560F">
        <w:rPr>
          <w:rStyle w:val="Odwoanieprzypisudolnego"/>
          <w:rFonts w:cs="Arial"/>
          <w:szCs w:val="20"/>
        </w:rPr>
        <w:footnoteReference w:id="5"/>
      </w:r>
      <w:r w:rsidR="00C64275">
        <w:rPr>
          <w:rFonts w:cs="Arial"/>
          <w:szCs w:val="20"/>
        </w:rPr>
        <w:t>;</w:t>
      </w:r>
    </w:p>
    <w:p w14:paraId="2773B69E" w14:textId="70065200" w:rsidR="005A018B" w:rsidRPr="00956A27" w:rsidRDefault="005A018B" w:rsidP="004F6C35">
      <w:pPr>
        <w:widowControl w:val="0"/>
        <w:numPr>
          <w:ilvl w:val="0"/>
          <w:numId w:val="1"/>
        </w:numPr>
        <w:spacing w:after="0" w:line="240" w:lineRule="auto"/>
        <w:jc w:val="both"/>
        <w:rPr>
          <w:rFonts w:cs="Arial"/>
          <w:szCs w:val="20"/>
        </w:rPr>
      </w:pPr>
      <w:r>
        <w:rPr>
          <w:rFonts w:cs="Arial"/>
          <w:b/>
          <w:szCs w:val="20"/>
        </w:rPr>
        <w:t>kosztach</w:t>
      </w:r>
      <w:r w:rsidRPr="00956A27">
        <w:rPr>
          <w:rFonts w:cs="Arial"/>
          <w:b/>
          <w:szCs w:val="20"/>
        </w:rPr>
        <w:t xml:space="preserve"> kwalifikowalnych </w:t>
      </w:r>
      <w:r w:rsidRPr="00835900">
        <w:rPr>
          <w:rFonts w:cs="Arial"/>
          <w:szCs w:val="20"/>
        </w:rPr>
        <w:t xml:space="preserve">– </w:t>
      </w:r>
      <w:r w:rsidRPr="00956A27">
        <w:rPr>
          <w:rFonts w:cs="Arial"/>
          <w:szCs w:val="20"/>
        </w:rPr>
        <w:t xml:space="preserve">należy przez to rozumieć </w:t>
      </w:r>
      <w:r>
        <w:rPr>
          <w:rFonts w:cs="Arial"/>
          <w:szCs w:val="20"/>
        </w:rPr>
        <w:t>koszty</w:t>
      </w:r>
      <w:r w:rsidRPr="00956A27">
        <w:rPr>
          <w:rFonts w:cs="Arial"/>
          <w:szCs w:val="20"/>
        </w:rPr>
        <w:t xml:space="preserve"> kwalifikowalne </w:t>
      </w:r>
      <w:r w:rsidRPr="00527FA2">
        <w:rPr>
          <w:rFonts w:cs="Arial"/>
          <w:szCs w:val="20"/>
        </w:rPr>
        <w:t xml:space="preserve">zgodne </w:t>
      </w:r>
      <w:r>
        <w:rPr>
          <w:rFonts w:cs="Arial"/>
          <w:szCs w:val="20"/>
        </w:rPr>
        <w:br/>
      </w:r>
      <w:r w:rsidRPr="00527FA2">
        <w:rPr>
          <w:rFonts w:cs="Arial"/>
          <w:szCs w:val="20"/>
        </w:rPr>
        <w:t>z</w:t>
      </w:r>
      <w:r w:rsidRPr="00DB5DD2">
        <w:t xml:space="preserve"> </w:t>
      </w:r>
      <w:r w:rsidRPr="00B71F48">
        <w:rPr>
          <w:rFonts w:cs="Arial"/>
          <w:i/>
          <w:szCs w:val="20"/>
        </w:rPr>
        <w:t xml:space="preserve">Wytycznymi w zakresie kwalifikowalności wydatków w </w:t>
      </w:r>
      <w:r>
        <w:rPr>
          <w:rFonts w:cs="Arial"/>
          <w:i/>
          <w:szCs w:val="20"/>
        </w:rPr>
        <w:t>ramach</w:t>
      </w:r>
      <w:r w:rsidRPr="00B71F48">
        <w:rPr>
          <w:rFonts w:cs="Arial"/>
          <w:i/>
          <w:szCs w:val="20"/>
        </w:rPr>
        <w:t xml:space="preserve"> Europejskiego Funduszu Rozwoju Regionalnego, Europejskiego Funduszu Społecznego oraz Funduszu Spójności na lata 2014-2020</w:t>
      </w:r>
      <w:r>
        <w:rPr>
          <w:rFonts w:cs="Arial"/>
          <w:i/>
          <w:szCs w:val="20"/>
        </w:rPr>
        <w:t>, Wytycznymi w zakresie kwalifikowalności wydatków w ramach Programu Operacyjnego Inteligentny Rozwój 2014-2020</w:t>
      </w:r>
      <w:r w:rsidRPr="00B71F48">
        <w:rPr>
          <w:rFonts w:cs="Arial"/>
          <w:i/>
          <w:szCs w:val="20"/>
        </w:rPr>
        <w:t xml:space="preserve"> oraz</w:t>
      </w:r>
      <w:r w:rsidRPr="00527FA2">
        <w:rPr>
          <w:rFonts w:cs="Arial"/>
          <w:szCs w:val="20"/>
        </w:rPr>
        <w:t xml:space="preserve"> </w:t>
      </w:r>
      <w:r w:rsidRPr="009112DF">
        <w:rPr>
          <w:rFonts w:cs="Arial"/>
          <w:i/>
          <w:szCs w:val="20"/>
        </w:rPr>
        <w:t>Przewodnikiem kwalifikowalności kosztów dla projektów składanych w konkursie ogłoszonym w 201</w:t>
      </w:r>
      <w:r w:rsidR="008E5036">
        <w:rPr>
          <w:rFonts w:cs="Arial"/>
          <w:i/>
          <w:szCs w:val="20"/>
        </w:rPr>
        <w:t>6</w:t>
      </w:r>
      <w:r w:rsidRPr="009112DF">
        <w:rPr>
          <w:rFonts w:cs="Arial"/>
          <w:i/>
          <w:szCs w:val="20"/>
        </w:rPr>
        <w:t xml:space="preserve"> r. w ramach Działania 1.</w:t>
      </w:r>
      <w:r>
        <w:rPr>
          <w:rFonts w:cs="Arial"/>
          <w:i/>
          <w:szCs w:val="20"/>
        </w:rPr>
        <w:t>2</w:t>
      </w:r>
      <w:r w:rsidRPr="009112DF">
        <w:rPr>
          <w:rFonts w:cs="Arial"/>
          <w:i/>
          <w:szCs w:val="20"/>
        </w:rPr>
        <w:t xml:space="preserve"> PO IR</w:t>
      </w:r>
      <w:r w:rsidRPr="00527FA2">
        <w:rPr>
          <w:rFonts w:cs="Arial"/>
          <w:szCs w:val="20"/>
        </w:rPr>
        <w:t xml:space="preserve">, będącym załącznikiem </w:t>
      </w:r>
      <w:r>
        <w:rPr>
          <w:rFonts w:cs="Arial"/>
          <w:szCs w:val="20"/>
        </w:rPr>
        <w:t>nr 2 do Regulaminu przeprowadzania konkursu</w:t>
      </w:r>
      <w:r w:rsidRPr="00527FA2">
        <w:rPr>
          <w:rFonts w:cs="Arial"/>
          <w:szCs w:val="20"/>
        </w:rPr>
        <w:t>, stanowiącym katalog możliwych do poniesienia kosztów kwalifikowa</w:t>
      </w:r>
      <w:r>
        <w:rPr>
          <w:rFonts w:cs="Arial"/>
          <w:szCs w:val="20"/>
        </w:rPr>
        <w:t>l</w:t>
      </w:r>
      <w:r w:rsidRPr="00527FA2">
        <w:rPr>
          <w:rFonts w:cs="Arial"/>
          <w:szCs w:val="20"/>
        </w:rPr>
        <w:t>nych</w:t>
      </w:r>
      <w:r w:rsidRPr="00956A27">
        <w:rPr>
          <w:rFonts w:cs="Arial"/>
          <w:iCs/>
          <w:szCs w:val="20"/>
        </w:rPr>
        <w:t>;</w:t>
      </w:r>
    </w:p>
    <w:p w14:paraId="6BB768E1" w14:textId="579DB1C4" w:rsidR="000269EB" w:rsidRDefault="000269EB" w:rsidP="004F6C35">
      <w:pPr>
        <w:widowControl w:val="0"/>
        <w:numPr>
          <w:ilvl w:val="0"/>
          <w:numId w:val="1"/>
        </w:numPr>
        <w:spacing w:after="0" w:line="240" w:lineRule="auto"/>
        <w:jc w:val="both"/>
        <w:rPr>
          <w:rFonts w:cs="Arial"/>
          <w:szCs w:val="20"/>
        </w:rPr>
      </w:pPr>
      <w:r>
        <w:rPr>
          <w:rFonts w:cs="Arial"/>
          <w:b/>
          <w:szCs w:val="20"/>
        </w:rPr>
        <w:t xml:space="preserve">MŚP </w:t>
      </w:r>
      <w:r>
        <w:rPr>
          <w:rFonts w:cs="Arial"/>
          <w:szCs w:val="20"/>
        </w:rPr>
        <w:t xml:space="preserve">– </w:t>
      </w:r>
      <w:r w:rsidR="009A4AD9">
        <w:rPr>
          <w:rFonts w:cs="Arial"/>
          <w:szCs w:val="20"/>
        </w:rPr>
        <w:t xml:space="preserve">należy przez to rozumieć </w:t>
      </w:r>
      <w:r>
        <w:rPr>
          <w:rFonts w:cs="Arial"/>
          <w:szCs w:val="20"/>
        </w:rPr>
        <w:t>mikro</w:t>
      </w:r>
      <w:r w:rsidR="00523239">
        <w:rPr>
          <w:rFonts w:cs="Arial"/>
          <w:szCs w:val="20"/>
        </w:rPr>
        <w:t>-</w:t>
      </w:r>
      <w:r>
        <w:rPr>
          <w:rFonts w:cs="Arial"/>
          <w:szCs w:val="20"/>
        </w:rPr>
        <w:t>, małe lub średnie przedsiębiorstw</w:t>
      </w:r>
      <w:r w:rsidR="0097326C">
        <w:rPr>
          <w:rFonts w:cs="Arial"/>
          <w:szCs w:val="20"/>
        </w:rPr>
        <w:t>o</w:t>
      </w:r>
      <w:r>
        <w:rPr>
          <w:rFonts w:cs="Arial"/>
          <w:szCs w:val="20"/>
        </w:rPr>
        <w:t xml:space="preserve"> w rozumieniu art. 2 załącznika I do rozporządzenia nr 651/2014;</w:t>
      </w:r>
    </w:p>
    <w:p w14:paraId="763F6AE2" w14:textId="77777777" w:rsidR="00E21DC3" w:rsidRDefault="00DE2202" w:rsidP="004F6C35">
      <w:pPr>
        <w:widowControl w:val="0"/>
        <w:numPr>
          <w:ilvl w:val="0"/>
          <w:numId w:val="1"/>
        </w:numPr>
        <w:spacing w:after="0" w:line="240" w:lineRule="auto"/>
        <w:jc w:val="both"/>
        <w:rPr>
          <w:rFonts w:cs="Arial"/>
          <w:szCs w:val="20"/>
        </w:rPr>
      </w:pPr>
      <w:r>
        <w:rPr>
          <w:rFonts w:cs="Arial"/>
          <w:b/>
          <w:szCs w:val="20"/>
        </w:rPr>
        <w:t>n</w:t>
      </w:r>
      <w:r w:rsidR="00E21DC3" w:rsidRPr="00B34CDD">
        <w:rPr>
          <w:rFonts w:cs="Arial"/>
          <w:b/>
          <w:szCs w:val="20"/>
        </w:rPr>
        <w:t>ieprawidłowości</w:t>
      </w:r>
      <w:r w:rsidR="00E21DC3" w:rsidRPr="00B34CDD">
        <w:rPr>
          <w:rFonts w:cs="Arial"/>
          <w:szCs w:val="20"/>
        </w:rPr>
        <w:t xml:space="preserve"> </w:t>
      </w:r>
      <w:r w:rsidR="007E288A">
        <w:rPr>
          <w:rFonts w:cs="Arial"/>
          <w:szCs w:val="20"/>
        </w:rPr>
        <w:t>–</w:t>
      </w:r>
      <w:r w:rsidR="00E21DC3" w:rsidRPr="00B34CDD">
        <w:rPr>
          <w:rFonts w:cs="Arial"/>
          <w:szCs w:val="20"/>
        </w:rPr>
        <w:t xml:space="preserve"> oznacza</w:t>
      </w:r>
      <w:r w:rsidR="009A4AD9">
        <w:rPr>
          <w:rFonts w:cs="Arial"/>
          <w:szCs w:val="20"/>
        </w:rPr>
        <w:t xml:space="preserve"> to</w:t>
      </w:r>
      <w:r w:rsidR="00E21DC3" w:rsidRPr="00B34CDD">
        <w:rPr>
          <w:rFonts w:cs="Arial"/>
          <w:szCs w:val="20"/>
        </w:rPr>
        <w:t xml:space="preserve"> nieprawidłowość w rozumieniu art. 2 pkt 14</w:t>
      </w:r>
      <w:r w:rsidR="00E21DC3" w:rsidRPr="00B34CDD">
        <w:rPr>
          <w:rFonts w:cs="Arial"/>
          <w:i/>
          <w:szCs w:val="20"/>
        </w:rPr>
        <w:t xml:space="preserve"> ustawy </w:t>
      </w:r>
      <w:r w:rsidR="00E21DC3" w:rsidRPr="00B34CDD">
        <w:rPr>
          <w:rFonts w:cs="Arial"/>
          <w:bCs/>
          <w:i/>
          <w:szCs w:val="20"/>
          <w:lang w:eastAsia="pl-PL"/>
        </w:rPr>
        <w:t>wdrożeniowej</w:t>
      </w:r>
      <w:r w:rsidR="00E21DC3" w:rsidRPr="00B34CDD">
        <w:rPr>
          <w:rFonts w:cs="Arial"/>
          <w:szCs w:val="20"/>
        </w:rPr>
        <w:t>;</w:t>
      </w:r>
    </w:p>
    <w:p w14:paraId="79F456B6" w14:textId="00A1B98F" w:rsidR="00E21DC3" w:rsidRDefault="00556EEA" w:rsidP="004F6C35">
      <w:pPr>
        <w:widowControl w:val="0"/>
        <w:numPr>
          <w:ilvl w:val="0"/>
          <w:numId w:val="1"/>
        </w:numPr>
        <w:spacing w:after="0" w:line="240" w:lineRule="auto"/>
        <w:jc w:val="both"/>
        <w:rPr>
          <w:rFonts w:cs="Arial"/>
          <w:szCs w:val="20"/>
        </w:rPr>
      </w:pPr>
      <w:r>
        <w:rPr>
          <w:rFonts w:cs="Arial"/>
          <w:b/>
          <w:szCs w:val="20"/>
        </w:rPr>
        <w:t>p</w:t>
      </w:r>
      <w:r w:rsidR="00E21DC3" w:rsidRPr="00B34CDD">
        <w:rPr>
          <w:rFonts w:cs="Arial"/>
          <w:b/>
          <w:szCs w:val="20"/>
        </w:rPr>
        <w:t>łatniku</w:t>
      </w:r>
      <w:r w:rsidR="00E21DC3" w:rsidRPr="00B34CDD">
        <w:rPr>
          <w:rFonts w:cs="Arial"/>
          <w:szCs w:val="20"/>
        </w:rPr>
        <w:t xml:space="preserve"> </w:t>
      </w:r>
      <w:r w:rsidR="007E288A">
        <w:rPr>
          <w:rFonts w:cs="Arial"/>
          <w:szCs w:val="20"/>
        </w:rPr>
        <w:t>–</w:t>
      </w:r>
      <w:r w:rsidR="00E21DC3" w:rsidRPr="00B34CDD">
        <w:rPr>
          <w:rFonts w:cs="Arial"/>
          <w:szCs w:val="20"/>
        </w:rPr>
        <w:t xml:space="preserve"> należy przez to rozumieć Bank Gospodarstwa Krajowego, który na podstawie wystawionego przez Instytucję Pośredniczącą </w:t>
      </w:r>
      <w:r>
        <w:rPr>
          <w:rFonts w:cs="Arial"/>
          <w:szCs w:val="20"/>
        </w:rPr>
        <w:t>z</w:t>
      </w:r>
      <w:r w:rsidR="00E21DC3" w:rsidRPr="00B34CDD">
        <w:rPr>
          <w:rFonts w:cs="Arial"/>
          <w:szCs w:val="20"/>
        </w:rPr>
        <w:t>lecenia płatności, przekazuje płatności</w:t>
      </w:r>
      <w:r w:rsidR="00E21DC3" w:rsidRPr="00D65D89">
        <w:rPr>
          <w:rFonts w:cs="Arial"/>
          <w:szCs w:val="20"/>
        </w:rPr>
        <w:t>;</w:t>
      </w:r>
    </w:p>
    <w:p w14:paraId="2DAF72A3" w14:textId="72F58566" w:rsidR="0081045C" w:rsidRDefault="00AF66DC" w:rsidP="004F6C35">
      <w:pPr>
        <w:widowControl w:val="0"/>
        <w:numPr>
          <w:ilvl w:val="0"/>
          <w:numId w:val="1"/>
        </w:numPr>
        <w:spacing w:after="0" w:line="240" w:lineRule="auto"/>
        <w:jc w:val="both"/>
        <w:rPr>
          <w:rFonts w:ascii="Times New Roman" w:eastAsia="Times New Roman" w:hAnsi="Times New Roman"/>
          <w:sz w:val="24"/>
          <w:szCs w:val="24"/>
          <w:lang w:eastAsia="pl-PL"/>
        </w:rPr>
      </w:pPr>
      <w:r>
        <w:rPr>
          <w:rFonts w:cs="Arial"/>
          <w:b/>
          <w:szCs w:val="20"/>
        </w:rPr>
        <w:t>p</w:t>
      </w:r>
      <w:r w:rsidR="00C5144B">
        <w:rPr>
          <w:rFonts w:cs="Arial"/>
          <w:b/>
          <w:szCs w:val="20"/>
        </w:rPr>
        <w:t>łatności</w:t>
      </w:r>
      <w:r w:rsidR="0081045C">
        <w:rPr>
          <w:rFonts w:cs="Arial"/>
          <w:b/>
          <w:szCs w:val="20"/>
        </w:rPr>
        <w:t xml:space="preserve"> </w:t>
      </w:r>
      <w:r w:rsidR="0081045C">
        <w:rPr>
          <w:rFonts w:cs="Arial"/>
          <w:szCs w:val="20"/>
        </w:rPr>
        <w:t xml:space="preserve">– </w:t>
      </w:r>
      <w:r w:rsidR="00913F6C">
        <w:rPr>
          <w:rFonts w:cs="Arial"/>
          <w:szCs w:val="20"/>
        </w:rPr>
        <w:t xml:space="preserve">oznacza to </w:t>
      </w:r>
      <w:r w:rsidR="0081045C">
        <w:rPr>
          <w:rFonts w:cs="Arial"/>
          <w:szCs w:val="20"/>
        </w:rPr>
        <w:t xml:space="preserve">środki pochodzące z Europejskiego Funduszu Rozwoju Regionalnego, </w:t>
      </w:r>
      <w:r w:rsidR="00B117B9">
        <w:rPr>
          <w:rFonts w:cs="Arial"/>
          <w:szCs w:val="20"/>
        </w:rPr>
        <w:br/>
      </w:r>
      <w:r w:rsidR="0081045C">
        <w:rPr>
          <w:rFonts w:cs="Arial"/>
          <w:szCs w:val="20"/>
        </w:rPr>
        <w:t>o których mowa w art. 186 pkt 2 ufp</w:t>
      </w:r>
      <w:r w:rsidR="00C64275">
        <w:rPr>
          <w:rFonts w:cs="Arial"/>
          <w:szCs w:val="20"/>
        </w:rPr>
        <w:t>;</w:t>
      </w:r>
      <w:r w:rsidR="0081045C" w:rsidRPr="0081045C">
        <w:rPr>
          <w:rFonts w:ascii="Times New Roman" w:eastAsia="Times New Roman" w:hAnsi="Times New Roman"/>
          <w:sz w:val="24"/>
          <w:szCs w:val="24"/>
          <w:lang w:eastAsia="pl-PL"/>
        </w:rPr>
        <w:t xml:space="preserve"> </w:t>
      </w:r>
    </w:p>
    <w:p w14:paraId="3ECDAE0F" w14:textId="77777777" w:rsidR="00AB3E97" w:rsidRPr="00CF3058" w:rsidRDefault="001A0BC4" w:rsidP="004F6C35">
      <w:pPr>
        <w:widowControl w:val="0"/>
        <w:numPr>
          <w:ilvl w:val="0"/>
          <w:numId w:val="1"/>
        </w:numPr>
        <w:spacing w:after="0" w:line="240" w:lineRule="auto"/>
        <w:jc w:val="both"/>
        <w:rPr>
          <w:rFonts w:ascii="Times New Roman" w:eastAsia="Times New Roman" w:hAnsi="Times New Roman"/>
          <w:sz w:val="24"/>
          <w:szCs w:val="24"/>
          <w:lang w:eastAsia="pl-PL"/>
        </w:rPr>
      </w:pPr>
      <w:r>
        <w:rPr>
          <w:rFonts w:cs="Arial"/>
          <w:b/>
          <w:szCs w:val="20"/>
        </w:rPr>
        <w:t>płatności końcowej</w:t>
      </w:r>
      <w:r w:rsidR="00AB3E97">
        <w:rPr>
          <w:rFonts w:cs="Arial"/>
          <w:b/>
          <w:szCs w:val="20"/>
        </w:rPr>
        <w:t xml:space="preserve"> </w:t>
      </w:r>
      <w:r w:rsidR="00D1267A" w:rsidRPr="00193F05">
        <w:t>–</w:t>
      </w:r>
      <w:r w:rsidR="00AB3E97">
        <w:rPr>
          <w:rFonts w:ascii="Times New Roman" w:eastAsia="Times New Roman" w:hAnsi="Times New Roman"/>
          <w:sz w:val="24"/>
          <w:szCs w:val="24"/>
          <w:lang w:eastAsia="pl-PL"/>
        </w:rPr>
        <w:t xml:space="preserve"> </w:t>
      </w:r>
      <w:r w:rsidR="00AB3E97">
        <w:rPr>
          <w:rFonts w:eastAsia="Times New Roman" w:cs="Arial"/>
          <w:szCs w:val="20"/>
          <w:lang w:eastAsia="pl-PL"/>
        </w:rPr>
        <w:t>należy przez to rozumieć płatność kwoty obejmującej refundację określonej w Umowie części lub całości poniesionych na realizację Projektu kosztów kwalifikowa</w:t>
      </w:r>
      <w:r w:rsidR="00292317">
        <w:rPr>
          <w:rFonts w:eastAsia="Times New Roman" w:cs="Arial"/>
          <w:szCs w:val="20"/>
          <w:lang w:eastAsia="pl-PL"/>
        </w:rPr>
        <w:t>l</w:t>
      </w:r>
      <w:r w:rsidR="00AB3E97">
        <w:rPr>
          <w:rFonts w:eastAsia="Times New Roman" w:cs="Arial"/>
          <w:szCs w:val="20"/>
          <w:lang w:eastAsia="pl-PL"/>
        </w:rPr>
        <w:t>nych</w:t>
      </w:r>
      <w:r w:rsidR="005172F7">
        <w:rPr>
          <w:rFonts w:eastAsia="Times New Roman" w:cs="Arial"/>
          <w:szCs w:val="20"/>
          <w:lang w:eastAsia="pl-PL"/>
        </w:rPr>
        <w:t xml:space="preserve"> dokonywaną po zaakceptowaniu wniosku o płatność końcową</w:t>
      </w:r>
      <w:r w:rsidR="00AB3E97">
        <w:rPr>
          <w:rFonts w:eastAsia="Times New Roman" w:cs="Arial"/>
          <w:szCs w:val="20"/>
          <w:lang w:eastAsia="pl-PL"/>
        </w:rPr>
        <w:t>;</w:t>
      </w:r>
    </w:p>
    <w:p w14:paraId="739B3CEE" w14:textId="64AE8FD0" w:rsidR="00E21DC3" w:rsidRDefault="00556EEA" w:rsidP="004F6C35">
      <w:pPr>
        <w:widowControl w:val="0"/>
        <w:numPr>
          <w:ilvl w:val="0"/>
          <w:numId w:val="1"/>
        </w:numPr>
        <w:spacing w:after="0" w:line="240" w:lineRule="auto"/>
        <w:jc w:val="both"/>
        <w:rPr>
          <w:rFonts w:cs="Arial"/>
          <w:szCs w:val="20"/>
        </w:rPr>
      </w:pPr>
      <w:r>
        <w:rPr>
          <w:rFonts w:cs="Arial"/>
          <w:b/>
          <w:szCs w:val="20"/>
        </w:rPr>
        <w:t>p</w:t>
      </w:r>
      <w:r w:rsidR="00E21DC3" w:rsidRPr="005D08E9">
        <w:rPr>
          <w:rFonts w:cs="Arial"/>
          <w:b/>
          <w:szCs w:val="20"/>
        </w:rPr>
        <w:t>odmiocie upoważnionym</w:t>
      </w:r>
      <w:r w:rsidR="00E21DC3" w:rsidRPr="0027560F">
        <w:rPr>
          <w:rFonts w:cs="Arial"/>
          <w:szCs w:val="20"/>
        </w:rPr>
        <w:t xml:space="preserve"> – należy przez to rozumieć podmiot uprawniony do ponoszenia wydatków</w:t>
      </w:r>
      <w:r w:rsidR="00E21DC3" w:rsidRPr="00FA1B90">
        <w:rPr>
          <w:rFonts w:cs="Arial"/>
          <w:szCs w:val="20"/>
        </w:rPr>
        <w:t xml:space="preserve">, </w:t>
      </w:r>
      <w:r w:rsidR="00E21DC3" w:rsidRPr="00FC64E8">
        <w:rPr>
          <w:rFonts w:cs="Arial"/>
          <w:szCs w:val="20"/>
        </w:rPr>
        <w:t>określony we wniosku o dofinansowanie</w:t>
      </w:r>
      <w:r w:rsidR="00E21DC3" w:rsidRPr="000113A7">
        <w:rPr>
          <w:rFonts w:cs="Arial"/>
          <w:szCs w:val="20"/>
        </w:rPr>
        <w:t>;</w:t>
      </w:r>
    </w:p>
    <w:p w14:paraId="257D5B3E" w14:textId="77777777" w:rsidR="00F8449A" w:rsidRPr="00E71AC4" w:rsidRDefault="00F8449A" w:rsidP="004F6C35">
      <w:pPr>
        <w:widowControl w:val="0"/>
        <w:numPr>
          <w:ilvl w:val="0"/>
          <w:numId w:val="1"/>
        </w:numPr>
        <w:spacing w:after="0" w:line="240" w:lineRule="auto"/>
        <w:jc w:val="both"/>
        <w:rPr>
          <w:rFonts w:cs="Arial"/>
          <w:szCs w:val="20"/>
        </w:rPr>
      </w:pPr>
      <w:r w:rsidRPr="00E71AC4">
        <w:rPr>
          <w:rFonts w:cs="Arial"/>
          <w:b/>
          <w:szCs w:val="20"/>
        </w:rPr>
        <w:t xml:space="preserve">pracach rozwojowych </w:t>
      </w:r>
      <w:r w:rsidRPr="007E288A">
        <w:rPr>
          <w:rFonts w:cs="Arial"/>
          <w:szCs w:val="20"/>
        </w:rPr>
        <w:t>–</w:t>
      </w:r>
      <w:r w:rsidRPr="00E71AC4">
        <w:rPr>
          <w:rFonts w:cs="Arial"/>
          <w:b/>
          <w:szCs w:val="20"/>
        </w:rPr>
        <w:t xml:space="preserve"> </w:t>
      </w:r>
      <w:r w:rsidRPr="00E71AC4">
        <w:rPr>
          <w:rFonts w:cs="Arial"/>
          <w:szCs w:val="20"/>
        </w:rPr>
        <w:t xml:space="preserve">należy przez to rozumieć eksperymentalne prace rozwojowe, </w:t>
      </w:r>
      <w:r w:rsidR="0097326C">
        <w:rPr>
          <w:rFonts w:cs="Arial"/>
          <w:szCs w:val="20"/>
        </w:rPr>
        <w:br/>
      </w:r>
      <w:r w:rsidRPr="00E71AC4">
        <w:rPr>
          <w:rFonts w:cs="Arial"/>
          <w:szCs w:val="20"/>
        </w:rPr>
        <w:t>o których mowa w art. 2 pkt 86 rozporządzenia nr 651/2014;</w:t>
      </w:r>
    </w:p>
    <w:p w14:paraId="552218D6" w14:textId="77777777" w:rsidR="001F78CF" w:rsidRPr="00E71AC4" w:rsidRDefault="001F78CF" w:rsidP="004F6C35">
      <w:pPr>
        <w:widowControl w:val="0"/>
        <w:numPr>
          <w:ilvl w:val="0"/>
          <w:numId w:val="1"/>
        </w:numPr>
        <w:spacing w:after="0" w:line="240" w:lineRule="auto"/>
        <w:jc w:val="both"/>
        <w:rPr>
          <w:rFonts w:cs="Arial"/>
          <w:szCs w:val="20"/>
        </w:rPr>
      </w:pPr>
      <w:r w:rsidRPr="00E71AC4">
        <w:rPr>
          <w:rFonts w:cs="Arial"/>
          <w:b/>
          <w:szCs w:val="20"/>
        </w:rPr>
        <w:t xml:space="preserve">Projekcie </w:t>
      </w:r>
      <w:r w:rsidRPr="00E71AC4">
        <w:rPr>
          <w:rFonts w:cs="Arial"/>
          <w:szCs w:val="20"/>
        </w:rPr>
        <w:t xml:space="preserve">– należy przez to rozumieć </w:t>
      </w:r>
      <w:r w:rsidR="009B2836" w:rsidRPr="00E71AC4">
        <w:rPr>
          <w:rFonts w:cs="Arial"/>
          <w:szCs w:val="20"/>
        </w:rPr>
        <w:t>przedsięwzięcie realizowane przez beneficjenta na podstawie Umowy, obejmujące przeprowadzenie badań przemysłowych</w:t>
      </w:r>
      <w:r w:rsidR="00CA0972" w:rsidRPr="00E71AC4">
        <w:rPr>
          <w:rFonts w:cs="Arial"/>
          <w:szCs w:val="20"/>
        </w:rPr>
        <w:t xml:space="preserve"> i prac rozwojowych, albo</w:t>
      </w:r>
      <w:r w:rsidR="009B2836" w:rsidRPr="00E71AC4">
        <w:rPr>
          <w:rFonts w:cs="Arial"/>
          <w:szCs w:val="20"/>
        </w:rPr>
        <w:t xml:space="preserve"> prac rozwojowych;</w:t>
      </w:r>
    </w:p>
    <w:p w14:paraId="181FB63E" w14:textId="05E4C5B8" w:rsidR="00BC3132" w:rsidRPr="00BC3132" w:rsidRDefault="00556EEA" w:rsidP="004F6C35">
      <w:pPr>
        <w:widowControl w:val="0"/>
        <w:numPr>
          <w:ilvl w:val="0"/>
          <w:numId w:val="1"/>
        </w:numPr>
        <w:spacing w:after="0" w:line="240" w:lineRule="auto"/>
        <w:jc w:val="both"/>
        <w:rPr>
          <w:rFonts w:eastAsia="Times New Roman" w:cs="Arial"/>
          <w:szCs w:val="20"/>
          <w:lang w:eastAsia="pl-PL"/>
        </w:rPr>
      </w:pPr>
      <w:r>
        <w:rPr>
          <w:rFonts w:eastAsia="Times New Roman" w:cs="Arial"/>
          <w:b/>
          <w:szCs w:val="20"/>
          <w:lang w:eastAsia="pl-PL"/>
        </w:rPr>
        <w:t>s</w:t>
      </w:r>
      <w:r w:rsidR="00BC3132" w:rsidRPr="00BC3132">
        <w:rPr>
          <w:rFonts w:eastAsia="Times New Roman" w:cs="Arial"/>
          <w:b/>
          <w:szCs w:val="20"/>
          <w:lang w:eastAsia="pl-PL"/>
        </w:rPr>
        <w:t>ile wyższej</w:t>
      </w:r>
      <w:r w:rsidR="00BC3132" w:rsidRPr="00A7184A">
        <w:rPr>
          <w:rFonts w:eastAsia="Times New Roman" w:cs="Arial"/>
          <w:szCs w:val="20"/>
          <w:lang w:eastAsia="pl-PL"/>
        </w:rPr>
        <w:t xml:space="preserve"> </w:t>
      </w:r>
      <w:r w:rsidR="007E288A">
        <w:rPr>
          <w:rFonts w:eastAsia="Times New Roman" w:cs="Arial"/>
          <w:szCs w:val="20"/>
          <w:lang w:eastAsia="pl-PL"/>
        </w:rPr>
        <w:t>–</w:t>
      </w:r>
      <w:r w:rsidR="00BC3132" w:rsidRPr="00A7184A">
        <w:rPr>
          <w:rFonts w:eastAsia="Times New Roman" w:cs="Arial"/>
          <w:szCs w:val="20"/>
          <w:lang w:eastAsia="pl-PL"/>
        </w:rPr>
        <w:t xml:space="preserve"> należy przez to rozumieć zdarzenie bądź połączenie zdarzeń niezależnych od </w:t>
      </w:r>
      <w:r w:rsidR="007E288A">
        <w:rPr>
          <w:rFonts w:eastAsia="Times New Roman" w:cs="Arial"/>
          <w:szCs w:val="20"/>
          <w:lang w:eastAsia="pl-PL"/>
        </w:rPr>
        <w:t>Stron</w:t>
      </w:r>
      <w:r w:rsidR="00BC3132" w:rsidRPr="00A7184A">
        <w:rPr>
          <w:rFonts w:eastAsia="Times New Roman" w:cs="Arial"/>
          <w:szCs w:val="20"/>
          <w:lang w:eastAsia="pl-PL"/>
        </w:rPr>
        <w:t>, które zasadniczo utrudniają wykonywanie zobowiązań wynikających</w:t>
      </w:r>
      <w:r w:rsidR="0096387B">
        <w:rPr>
          <w:rFonts w:eastAsia="Times New Roman" w:cs="Arial"/>
          <w:szCs w:val="20"/>
          <w:lang w:eastAsia="pl-PL"/>
        </w:rPr>
        <w:t xml:space="preserve"> </w:t>
      </w:r>
      <w:r w:rsidR="00BC3132" w:rsidRPr="00A7184A">
        <w:rPr>
          <w:rFonts w:eastAsia="Times New Roman" w:cs="Arial"/>
          <w:szCs w:val="20"/>
          <w:lang w:eastAsia="pl-PL"/>
        </w:rPr>
        <w:t xml:space="preserve">z </w:t>
      </w:r>
      <w:r w:rsidR="00BC3132">
        <w:rPr>
          <w:rFonts w:eastAsia="Times New Roman" w:cs="Arial"/>
          <w:szCs w:val="20"/>
          <w:lang w:eastAsia="pl-PL"/>
        </w:rPr>
        <w:t>U</w:t>
      </w:r>
      <w:r w:rsidR="00BC3132" w:rsidRPr="00A7184A">
        <w:rPr>
          <w:rFonts w:eastAsia="Times New Roman" w:cs="Arial"/>
          <w:szCs w:val="20"/>
          <w:lang w:eastAsia="pl-PL"/>
        </w:rPr>
        <w:t xml:space="preserve">mowy, których </w:t>
      </w:r>
      <w:r w:rsidR="007E288A">
        <w:rPr>
          <w:rFonts w:eastAsia="Times New Roman" w:cs="Arial"/>
          <w:szCs w:val="20"/>
          <w:lang w:eastAsia="pl-PL"/>
        </w:rPr>
        <w:t>Strony</w:t>
      </w:r>
      <w:r w:rsidR="007E288A" w:rsidRPr="00A7184A">
        <w:rPr>
          <w:rFonts w:eastAsia="Times New Roman" w:cs="Arial"/>
          <w:szCs w:val="20"/>
          <w:lang w:eastAsia="pl-PL"/>
        </w:rPr>
        <w:t xml:space="preserve"> </w:t>
      </w:r>
      <w:r w:rsidR="00BC3132" w:rsidRPr="00A7184A">
        <w:rPr>
          <w:rFonts w:eastAsia="Times New Roman" w:cs="Arial"/>
          <w:szCs w:val="20"/>
          <w:lang w:eastAsia="pl-PL"/>
        </w:rPr>
        <w:t>nie m</w:t>
      </w:r>
      <w:r w:rsidR="007E288A">
        <w:rPr>
          <w:rFonts w:eastAsia="Times New Roman" w:cs="Arial"/>
          <w:szCs w:val="20"/>
          <w:lang w:eastAsia="pl-PL"/>
        </w:rPr>
        <w:t>o</w:t>
      </w:r>
      <w:r w:rsidR="00BC3132" w:rsidRPr="00A7184A">
        <w:rPr>
          <w:rFonts w:eastAsia="Times New Roman" w:cs="Arial"/>
          <w:szCs w:val="20"/>
          <w:lang w:eastAsia="pl-PL"/>
        </w:rPr>
        <w:t>gł</w:t>
      </w:r>
      <w:r w:rsidR="007E288A">
        <w:rPr>
          <w:rFonts w:eastAsia="Times New Roman" w:cs="Arial"/>
          <w:szCs w:val="20"/>
          <w:lang w:eastAsia="pl-PL"/>
        </w:rPr>
        <w:t>y</w:t>
      </w:r>
      <w:r w:rsidR="00BC3132" w:rsidRPr="00A7184A">
        <w:rPr>
          <w:rFonts w:eastAsia="Times New Roman" w:cs="Arial"/>
          <w:szCs w:val="20"/>
          <w:lang w:eastAsia="pl-PL"/>
        </w:rPr>
        <w:t xml:space="preserve"> przewidzieć oraz którym nie m</w:t>
      </w:r>
      <w:r w:rsidR="007E288A">
        <w:rPr>
          <w:rFonts w:eastAsia="Times New Roman" w:cs="Arial"/>
          <w:szCs w:val="20"/>
          <w:lang w:eastAsia="pl-PL"/>
        </w:rPr>
        <w:t>o</w:t>
      </w:r>
      <w:r w:rsidR="00BC3132" w:rsidRPr="00A7184A">
        <w:rPr>
          <w:rFonts w:eastAsia="Times New Roman" w:cs="Arial"/>
          <w:szCs w:val="20"/>
          <w:lang w:eastAsia="pl-PL"/>
        </w:rPr>
        <w:t>gł</w:t>
      </w:r>
      <w:r w:rsidR="007E288A">
        <w:rPr>
          <w:rFonts w:eastAsia="Times New Roman" w:cs="Arial"/>
          <w:szCs w:val="20"/>
          <w:lang w:eastAsia="pl-PL"/>
        </w:rPr>
        <w:t>y</w:t>
      </w:r>
      <w:r w:rsidR="00BC3132" w:rsidRPr="00A7184A">
        <w:rPr>
          <w:rFonts w:eastAsia="Times New Roman" w:cs="Arial"/>
          <w:szCs w:val="20"/>
          <w:lang w:eastAsia="pl-PL"/>
        </w:rPr>
        <w:t xml:space="preserve"> zapobiec, a także ich przezwyciężyć poprzez działanie z należytą starannością</w:t>
      </w:r>
      <w:r w:rsidR="00BC3132">
        <w:rPr>
          <w:rFonts w:eastAsia="Times New Roman" w:cs="Arial"/>
          <w:szCs w:val="20"/>
          <w:lang w:eastAsia="pl-PL"/>
        </w:rPr>
        <w:t>;</w:t>
      </w:r>
    </w:p>
    <w:p w14:paraId="139F1C9A" w14:textId="77777777" w:rsidR="00537653" w:rsidRPr="00956A27" w:rsidRDefault="00537653" w:rsidP="004F6C35">
      <w:pPr>
        <w:widowControl w:val="0"/>
        <w:numPr>
          <w:ilvl w:val="0"/>
          <w:numId w:val="1"/>
        </w:numPr>
        <w:spacing w:after="0" w:line="240" w:lineRule="auto"/>
        <w:jc w:val="both"/>
        <w:rPr>
          <w:rFonts w:cs="Arial"/>
          <w:szCs w:val="20"/>
        </w:rPr>
      </w:pPr>
      <w:r w:rsidRPr="00956A27">
        <w:rPr>
          <w:rFonts w:cs="Arial"/>
          <w:b/>
          <w:szCs w:val="20"/>
        </w:rPr>
        <w:t xml:space="preserve">SL2014 </w:t>
      </w:r>
      <w:r w:rsidRPr="007E288A">
        <w:rPr>
          <w:rFonts w:cs="Arial"/>
          <w:szCs w:val="20"/>
        </w:rPr>
        <w:t>–</w:t>
      </w:r>
      <w:r w:rsidRPr="00956A27">
        <w:rPr>
          <w:rFonts w:cs="Arial"/>
          <w:szCs w:val="20"/>
        </w:rPr>
        <w:t xml:space="preserve"> należy przez to rozumieć </w:t>
      </w:r>
      <w:r>
        <w:rPr>
          <w:rFonts w:cs="Arial"/>
          <w:szCs w:val="20"/>
        </w:rPr>
        <w:t xml:space="preserve">aplikację główną </w:t>
      </w:r>
      <w:r w:rsidRPr="00956A27">
        <w:rPr>
          <w:rFonts w:cs="Arial"/>
          <w:szCs w:val="20"/>
        </w:rPr>
        <w:t>centraln</w:t>
      </w:r>
      <w:r>
        <w:rPr>
          <w:rFonts w:cs="Arial"/>
          <w:szCs w:val="20"/>
        </w:rPr>
        <w:t>ego</w:t>
      </w:r>
      <w:r w:rsidRPr="00956A27">
        <w:rPr>
          <w:rFonts w:cs="Arial"/>
          <w:szCs w:val="20"/>
        </w:rPr>
        <w:t xml:space="preserve"> </w:t>
      </w:r>
      <w:r w:rsidRPr="00956A27">
        <w:rPr>
          <w:rFonts w:eastAsia="Times New Roman" w:cs="Arial"/>
          <w:szCs w:val="20"/>
          <w:lang w:eastAsia="pl-PL"/>
        </w:rPr>
        <w:t>system</w:t>
      </w:r>
      <w:r>
        <w:rPr>
          <w:rFonts w:eastAsia="Times New Roman" w:cs="Arial"/>
          <w:szCs w:val="20"/>
          <w:lang w:eastAsia="pl-PL"/>
        </w:rPr>
        <w:t>u</w:t>
      </w:r>
      <w:r w:rsidRPr="00956A27">
        <w:rPr>
          <w:rFonts w:eastAsia="Times New Roman" w:cs="Arial"/>
          <w:szCs w:val="20"/>
          <w:lang w:eastAsia="pl-PL"/>
        </w:rPr>
        <w:t xml:space="preserve"> teleinformatyczn</w:t>
      </w:r>
      <w:r>
        <w:rPr>
          <w:rFonts w:eastAsia="Times New Roman" w:cs="Arial"/>
          <w:szCs w:val="20"/>
          <w:lang w:eastAsia="pl-PL"/>
        </w:rPr>
        <w:t>ego</w:t>
      </w:r>
      <w:r w:rsidRPr="00956A27">
        <w:rPr>
          <w:rFonts w:eastAsia="Times New Roman" w:cs="Arial"/>
          <w:szCs w:val="20"/>
          <w:lang w:eastAsia="pl-PL"/>
        </w:rPr>
        <w:t>, któr</w:t>
      </w:r>
      <w:r>
        <w:rPr>
          <w:rFonts w:eastAsia="Times New Roman" w:cs="Arial"/>
          <w:szCs w:val="20"/>
          <w:lang w:eastAsia="pl-PL"/>
        </w:rPr>
        <w:t>a</w:t>
      </w:r>
      <w:r w:rsidRPr="00956A27">
        <w:rPr>
          <w:rFonts w:eastAsia="Times New Roman" w:cs="Arial"/>
          <w:szCs w:val="20"/>
          <w:lang w:eastAsia="pl-PL"/>
        </w:rPr>
        <w:t xml:space="preserve"> służy m.in. do wspierania procesów związanych z obsługą </w:t>
      </w:r>
      <w:r w:rsidR="00835900">
        <w:rPr>
          <w:rFonts w:eastAsia="Times New Roman" w:cs="Arial"/>
          <w:szCs w:val="20"/>
          <w:lang w:eastAsia="pl-PL"/>
        </w:rPr>
        <w:t>P</w:t>
      </w:r>
      <w:r w:rsidRPr="00956A27">
        <w:rPr>
          <w:rFonts w:eastAsia="Times New Roman" w:cs="Arial"/>
          <w:szCs w:val="20"/>
          <w:lang w:eastAsia="pl-PL"/>
        </w:rPr>
        <w:t xml:space="preserve">rojektu od </w:t>
      </w:r>
      <w:r w:rsidR="00B902C5">
        <w:rPr>
          <w:rFonts w:eastAsia="Times New Roman" w:cs="Arial"/>
          <w:szCs w:val="20"/>
          <w:lang w:eastAsia="pl-PL"/>
        </w:rPr>
        <w:t>dnia</w:t>
      </w:r>
      <w:r w:rsidR="00B902C5" w:rsidRPr="00956A27">
        <w:rPr>
          <w:rFonts w:eastAsia="Times New Roman" w:cs="Arial"/>
          <w:szCs w:val="20"/>
          <w:lang w:eastAsia="pl-PL"/>
        </w:rPr>
        <w:t xml:space="preserve"> </w:t>
      </w:r>
      <w:r w:rsidRPr="00956A27">
        <w:rPr>
          <w:rFonts w:eastAsia="Times New Roman" w:cs="Arial"/>
          <w:szCs w:val="20"/>
          <w:lang w:eastAsia="pl-PL"/>
        </w:rPr>
        <w:t xml:space="preserve">podpisania </w:t>
      </w:r>
      <w:r w:rsidR="00E72684">
        <w:rPr>
          <w:rFonts w:eastAsia="Times New Roman" w:cs="Arial"/>
          <w:szCs w:val="20"/>
          <w:lang w:eastAsia="pl-PL"/>
        </w:rPr>
        <w:t>U</w:t>
      </w:r>
      <w:r w:rsidRPr="00956A27">
        <w:rPr>
          <w:rFonts w:eastAsia="Times New Roman" w:cs="Arial"/>
          <w:szCs w:val="20"/>
          <w:lang w:eastAsia="pl-PL"/>
        </w:rPr>
        <w:t>mowy</w:t>
      </w:r>
      <w:r w:rsidR="00C64275">
        <w:rPr>
          <w:rFonts w:eastAsia="Times New Roman" w:cs="Arial"/>
          <w:szCs w:val="20"/>
          <w:lang w:eastAsia="pl-PL"/>
        </w:rPr>
        <w:t>;</w:t>
      </w:r>
    </w:p>
    <w:p w14:paraId="5A18FCA3" w14:textId="3AA55065" w:rsidR="00537653" w:rsidRPr="00956A27" w:rsidRDefault="00556EEA" w:rsidP="004F6C35">
      <w:pPr>
        <w:widowControl w:val="0"/>
        <w:numPr>
          <w:ilvl w:val="0"/>
          <w:numId w:val="1"/>
        </w:numPr>
        <w:spacing w:after="0" w:line="240" w:lineRule="auto"/>
        <w:jc w:val="both"/>
        <w:rPr>
          <w:rFonts w:cs="Arial"/>
          <w:szCs w:val="20"/>
        </w:rPr>
      </w:pPr>
      <w:r>
        <w:rPr>
          <w:rFonts w:cs="Arial"/>
          <w:b/>
          <w:szCs w:val="20"/>
        </w:rPr>
        <w:lastRenderedPageBreak/>
        <w:t>ś</w:t>
      </w:r>
      <w:r w:rsidR="00537653" w:rsidRPr="00956A27">
        <w:rPr>
          <w:rFonts w:cs="Arial"/>
          <w:b/>
          <w:szCs w:val="20"/>
        </w:rPr>
        <w:t>rodkach publicznych</w:t>
      </w:r>
      <w:r w:rsidR="00537653" w:rsidRPr="00956A27">
        <w:rPr>
          <w:rFonts w:cs="Arial"/>
          <w:szCs w:val="20"/>
        </w:rPr>
        <w:t xml:space="preserve"> – należy przez to rozumieć środki, o których mowa w art. 5 ust. 1 </w:t>
      </w:r>
      <w:r w:rsidR="00351CD9">
        <w:rPr>
          <w:rFonts w:cs="Arial"/>
          <w:szCs w:val="20"/>
        </w:rPr>
        <w:t xml:space="preserve">pkt 1 i 2 </w:t>
      </w:r>
      <w:r w:rsidR="00537653" w:rsidRPr="00956A27">
        <w:rPr>
          <w:rFonts w:cs="Arial"/>
          <w:szCs w:val="20"/>
        </w:rPr>
        <w:t>ufp;</w:t>
      </w:r>
    </w:p>
    <w:p w14:paraId="0BA0D801" w14:textId="1741040B" w:rsidR="00FA56D3" w:rsidRPr="00507C31" w:rsidRDefault="00C5144B" w:rsidP="004F6C35">
      <w:pPr>
        <w:widowControl w:val="0"/>
        <w:numPr>
          <w:ilvl w:val="0"/>
          <w:numId w:val="1"/>
        </w:numPr>
        <w:spacing w:after="0" w:line="240" w:lineRule="auto"/>
        <w:jc w:val="both"/>
        <w:rPr>
          <w:rFonts w:cs="Arial"/>
          <w:szCs w:val="20"/>
        </w:rPr>
      </w:pPr>
      <w:r>
        <w:rPr>
          <w:rFonts w:cs="Arial"/>
          <w:b/>
          <w:szCs w:val="20"/>
        </w:rPr>
        <w:t>uproszczonej metodzie</w:t>
      </w:r>
      <w:r w:rsidR="00FA56D3" w:rsidRPr="00396BF7">
        <w:rPr>
          <w:rFonts w:cs="Arial"/>
          <w:b/>
          <w:szCs w:val="20"/>
        </w:rPr>
        <w:t xml:space="preserve"> rozliczania </w:t>
      </w:r>
      <w:r w:rsidR="00FA56D3">
        <w:rPr>
          <w:rFonts w:cs="Arial"/>
          <w:b/>
          <w:szCs w:val="20"/>
        </w:rPr>
        <w:t>kosztów</w:t>
      </w:r>
      <w:r w:rsidR="00FA56D3">
        <w:rPr>
          <w:rFonts w:cs="Arial"/>
          <w:szCs w:val="20"/>
        </w:rPr>
        <w:t xml:space="preserve"> – należy przez to ro</w:t>
      </w:r>
      <w:r w:rsidR="00401708">
        <w:rPr>
          <w:rFonts w:cs="Arial"/>
          <w:szCs w:val="20"/>
        </w:rPr>
        <w:t xml:space="preserve">zumieć </w:t>
      </w:r>
      <w:r w:rsidR="00FA56D3">
        <w:rPr>
          <w:rFonts w:cs="Arial"/>
          <w:szCs w:val="20"/>
        </w:rPr>
        <w:t>stawki ryczałtowe stanowiące określony procent jednej lub kilku kategorii kosztów</w:t>
      </w:r>
      <w:r w:rsidR="00507C31">
        <w:rPr>
          <w:rFonts w:cs="Arial"/>
          <w:szCs w:val="20"/>
        </w:rPr>
        <w:t xml:space="preserve"> ponoszone na zasadach określonych w </w:t>
      </w:r>
      <w:r w:rsidR="00507C31">
        <w:rPr>
          <w:rFonts w:cs="Arial"/>
          <w:i/>
          <w:szCs w:val="20"/>
        </w:rPr>
        <w:t xml:space="preserve">Wytycznych w zakresie kwalifikowalności wydatków w ramach Programu Operacyjnego Inteligentny Rozwój 2014-2020, </w:t>
      </w:r>
      <w:r w:rsidR="00507C31" w:rsidRPr="0096387B">
        <w:rPr>
          <w:rFonts w:cs="Arial"/>
          <w:szCs w:val="20"/>
        </w:rPr>
        <w:t>a w szczególności na zasadach określonych w załączniku nr 2 do tych Wytycznych</w:t>
      </w:r>
      <w:r w:rsidR="00FA56D3" w:rsidRPr="00507C31">
        <w:rPr>
          <w:rFonts w:cs="Arial"/>
          <w:szCs w:val="20"/>
        </w:rPr>
        <w:t>;</w:t>
      </w:r>
    </w:p>
    <w:p w14:paraId="348B4939" w14:textId="57E92152" w:rsidR="00E21DC3" w:rsidRPr="00956A27" w:rsidRDefault="00556EEA" w:rsidP="004F6C35">
      <w:pPr>
        <w:widowControl w:val="0"/>
        <w:numPr>
          <w:ilvl w:val="0"/>
          <w:numId w:val="1"/>
        </w:numPr>
        <w:spacing w:after="0" w:line="240" w:lineRule="auto"/>
        <w:jc w:val="both"/>
        <w:rPr>
          <w:rFonts w:cs="Arial"/>
          <w:szCs w:val="20"/>
        </w:rPr>
      </w:pPr>
      <w:r>
        <w:rPr>
          <w:rFonts w:cs="Arial"/>
          <w:b/>
          <w:szCs w:val="20"/>
        </w:rPr>
        <w:t>w</w:t>
      </w:r>
      <w:r w:rsidR="00E21DC3" w:rsidRPr="00956A27">
        <w:rPr>
          <w:rFonts w:cs="Arial"/>
          <w:b/>
          <w:szCs w:val="20"/>
        </w:rPr>
        <w:t>kładzie własnym beneficjenta</w:t>
      </w:r>
      <w:r w:rsidR="00E21DC3" w:rsidRPr="00956A27">
        <w:rPr>
          <w:rFonts w:cs="Arial"/>
          <w:szCs w:val="20"/>
        </w:rPr>
        <w:t xml:space="preserve"> – </w:t>
      </w:r>
      <w:r w:rsidR="00913F6C">
        <w:rPr>
          <w:rFonts w:cs="Arial"/>
          <w:szCs w:val="20"/>
        </w:rPr>
        <w:t xml:space="preserve">oznacza to </w:t>
      </w:r>
      <w:r w:rsidR="00CF3058" w:rsidRPr="00956A27">
        <w:rPr>
          <w:rFonts w:cs="Arial"/>
          <w:szCs w:val="20"/>
        </w:rPr>
        <w:t>środki finansowe</w:t>
      </w:r>
      <w:r w:rsidR="00B117B9">
        <w:rPr>
          <w:rFonts w:cs="Arial"/>
          <w:szCs w:val="20"/>
        </w:rPr>
        <w:t xml:space="preserve"> </w:t>
      </w:r>
      <w:r w:rsidR="00CF3058" w:rsidRPr="00956A27">
        <w:rPr>
          <w:rFonts w:cs="Arial"/>
          <w:szCs w:val="20"/>
        </w:rPr>
        <w:t xml:space="preserve">zabezpieczone przez beneficjenta, które zostaną przeznaczone na pokrycie </w:t>
      </w:r>
      <w:r w:rsidR="00292317">
        <w:rPr>
          <w:rFonts w:cs="Arial"/>
          <w:szCs w:val="20"/>
        </w:rPr>
        <w:t>kosztów</w:t>
      </w:r>
      <w:r w:rsidR="00292317" w:rsidRPr="00956A27">
        <w:rPr>
          <w:rFonts w:cs="Arial"/>
          <w:szCs w:val="20"/>
        </w:rPr>
        <w:t xml:space="preserve"> </w:t>
      </w:r>
      <w:r w:rsidR="00CF3058" w:rsidRPr="00956A27">
        <w:rPr>
          <w:rFonts w:cs="Arial"/>
          <w:szCs w:val="20"/>
        </w:rPr>
        <w:t>kwalifikowalnych i które nie zostaną beneficjentowi przekazane w formie dofinansowania</w:t>
      </w:r>
      <w:r w:rsidR="00E21DC3" w:rsidRPr="00956A27">
        <w:rPr>
          <w:rFonts w:eastAsia="Times New Roman" w:cs="Arial"/>
          <w:szCs w:val="20"/>
          <w:lang w:eastAsia="pl-PL"/>
        </w:rPr>
        <w:t xml:space="preserve"> (różnica między kwotą </w:t>
      </w:r>
      <w:r w:rsidR="00292317">
        <w:rPr>
          <w:rFonts w:eastAsia="Times New Roman" w:cs="Arial"/>
          <w:szCs w:val="20"/>
          <w:lang w:eastAsia="pl-PL"/>
        </w:rPr>
        <w:t>kosztów</w:t>
      </w:r>
      <w:r w:rsidR="00292317" w:rsidRPr="00956A27">
        <w:rPr>
          <w:rFonts w:eastAsia="Times New Roman" w:cs="Arial"/>
          <w:szCs w:val="20"/>
          <w:lang w:eastAsia="pl-PL"/>
        </w:rPr>
        <w:t xml:space="preserve"> </w:t>
      </w:r>
      <w:r w:rsidR="00E21DC3" w:rsidRPr="00956A27">
        <w:rPr>
          <w:rFonts w:eastAsia="Times New Roman" w:cs="Arial"/>
          <w:szCs w:val="20"/>
          <w:lang w:eastAsia="pl-PL"/>
        </w:rPr>
        <w:t>kwalifikowalnych</w:t>
      </w:r>
      <w:r w:rsidR="00321428">
        <w:rPr>
          <w:rFonts w:eastAsia="Times New Roman" w:cs="Arial"/>
          <w:szCs w:val="20"/>
          <w:lang w:eastAsia="pl-PL"/>
        </w:rPr>
        <w:t>,</w:t>
      </w:r>
      <w:r w:rsidR="00E21DC3" w:rsidRPr="00956A27">
        <w:rPr>
          <w:rFonts w:eastAsia="Times New Roman" w:cs="Arial"/>
          <w:szCs w:val="20"/>
          <w:lang w:eastAsia="pl-PL"/>
        </w:rPr>
        <w:t xml:space="preserve"> a kwotą dofinansowania przekazaną beneficjentowi)</w:t>
      </w:r>
      <w:r w:rsidR="000653C4" w:rsidRPr="00956A27">
        <w:rPr>
          <w:rFonts w:eastAsia="Times New Roman" w:cs="Arial"/>
          <w:szCs w:val="20"/>
          <w:lang w:eastAsia="pl-PL"/>
        </w:rPr>
        <w:t xml:space="preserve">; wkład własny beneficjenta nie może </w:t>
      </w:r>
      <w:r w:rsidR="00E21DC3" w:rsidRPr="00956A27">
        <w:rPr>
          <w:rFonts w:eastAsia="Times New Roman" w:cs="Arial"/>
          <w:szCs w:val="20"/>
          <w:lang w:eastAsia="pl-PL"/>
        </w:rPr>
        <w:t>pochodzi</w:t>
      </w:r>
      <w:r w:rsidR="000653C4" w:rsidRPr="00956A27">
        <w:rPr>
          <w:rFonts w:eastAsia="Times New Roman" w:cs="Arial"/>
          <w:szCs w:val="20"/>
          <w:lang w:eastAsia="pl-PL"/>
        </w:rPr>
        <w:t>ć</w:t>
      </w:r>
      <w:r w:rsidR="00E21DC3" w:rsidRPr="00956A27">
        <w:rPr>
          <w:rFonts w:eastAsia="Times New Roman" w:cs="Arial"/>
          <w:szCs w:val="20"/>
          <w:lang w:eastAsia="pl-PL"/>
        </w:rPr>
        <w:t xml:space="preserve"> ze </w:t>
      </w:r>
      <w:r>
        <w:rPr>
          <w:rFonts w:eastAsia="Times New Roman" w:cs="Arial"/>
          <w:szCs w:val="20"/>
          <w:lang w:eastAsia="pl-PL"/>
        </w:rPr>
        <w:t>ś</w:t>
      </w:r>
      <w:r w:rsidR="00E21DC3" w:rsidRPr="00956A27">
        <w:rPr>
          <w:rFonts w:eastAsia="Times New Roman" w:cs="Arial"/>
          <w:szCs w:val="20"/>
          <w:lang w:eastAsia="pl-PL"/>
        </w:rPr>
        <w:t xml:space="preserve">rodków publicznych, w tym dotacji/subwencji z budżetu państwa i budżetu jednostek samorządu terytorialnego, </w:t>
      </w:r>
      <w:r w:rsidR="00232623" w:rsidRPr="00956A27">
        <w:rPr>
          <w:rFonts w:eastAsia="Times New Roman" w:cs="Arial"/>
          <w:szCs w:val="20"/>
          <w:lang w:eastAsia="pl-PL"/>
        </w:rPr>
        <w:t xml:space="preserve">chyba że </w:t>
      </w:r>
      <w:r w:rsidR="00E21DC3" w:rsidRPr="00956A27">
        <w:rPr>
          <w:rFonts w:eastAsia="Times New Roman" w:cs="Arial"/>
          <w:szCs w:val="20"/>
          <w:lang w:eastAsia="pl-PL"/>
        </w:rPr>
        <w:t>tryb udzielenia w/w dotacji/subwencji nie wyklucza możliwości przeznaczenia środków z nich pochodzących na pokrycie wkładu własnego w projektach PO IR</w:t>
      </w:r>
      <w:r w:rsidR="00E21DC3" w:rsidRPr="00956A27">
        <w:rPr>
          <w:rStyle w:val="Odwoanieprzypisudolnego"/>
          <w:rFonts w:eastAsia="Times New Roman" w:cs="Arial"/>
          <w:szCs w:val="20"/>
          <w:lang w:eastAsia="pl-PL"/>
        </w:rPr>
        <w:footnoteReference w:id="6"/>
      </w:r>
      <w:r w:rsidR="00C64275">
        <w:rPr>
          <w:rFonts w:eastAsia="Times New Roman" w:cs="Arial"/>
          <w:szCs w:val="20"/>
          <w:lang w:eastAsia="pl-PL"/>
        </w:rPr>
        <w:t>;</w:t>
      </w:r>
      <w:r w:rsidR="00E21DC3" w:rsidRPr="00956A27">
        <w:rPr>
          <w:rFonts w:eastAsia="Times New Roman" w:cs="Arial"/>
          <w:szCs w:val="20"/>
          <w:lang w:eastAsia="pl-PL"/>
        </w:rPr>
        <w:t xml:space="preserve"> </w:t>
      </w:r>
    </w:p>
    <w:p w14:paraId="5E84E5A6" w14:textId="4EEE5E8C" w:rsidR="00C64275" w:rsidRDefault="008549D4" w:rsidP="004F6C35">
      <w:pPr>
        <w:widowControl w:val="0"/>
        <w:numPr>
          <w:ilvl w:val="0"/>
          <w:numId w:val="1"/>
        </w:numPr>
        <w:spacing w:after="0" w:line="240" w:lineRule="auto"/>
        <w:jc w:val="both"/>
        <w:rPr>
          <w:rFonts w:cs="Arial"/>
          <w:szCs w:val="20"/>
        </w:rPr>
      </w:pPr>
      <w:r>
        <w:rPr>
          <w:rFonts w:cs="Arial"/>
          <w:b/>
          <w:szCs w:val="20"/>
        </w:rPr>
        <w:t>w</w:t>
      </w:r>
      <w:r w:rsidR="00C64275" w:rsidRPr="00E71AC4">
        <w:rPr>
          <w:rFonts w:cs="Arial"/>
          <w:b/>
          <w:szCs w:val="20"/>
        </w:rPr>
        <w:t>niosku o dofinansowanie</w:t>
      </w:r>
      <w:r w:rsidR="00C64275">
        <w:rPr>
          <w:rFonts w:cs="Arial"/>
          <w:szCs w:val="20"/>
        </w:rPr>
        <w:t xml:space="preserve"> – należy przez to rozumieć wniosek złożony przez beneficjenta </w:t>
      </w:r>
      <w:r w:rsidR="00B117B9">
        <w:rPr>
          <w:rFonts w:cs="Arial"/>
          <w:szCs w:val="20"/>
        </w:rPr>
        <w:br/>
      </w:r>
      <w:r w:rsidR="00C64275">
        <w:rPr>
          <w:rFonts w:cs="Arial"/>
          <w:szCs w:val="20"/>
        </w:rPr>
        <w:t>w celu</w:t>
      </w:r>
      <w:r w:rsidR="00A026EC">
        <w:rPr>
          <w:rFonts w:cs="Arial"/>
          <w:szCs w:val="20"/>
        </w:rPr>
        <w:t xml:space="preserve"> uzyskania dofinansowania, którego kopia</w:t>
      </w:r>
      <w:r w:rsidR="00C64275">
        <w:rPr>
          <w:rFonts w:cs="Arial"/>
          <w:szCs w:val="20"/>
        </w:rPr>
        <w:t xml:space="preserve"> stanowi załącznik nr 1 do Umowy;</w:t>
      </w:r>
    </w:p>
    <w:p w14:paraId="2B6AF842" w14:textId="77777777" w:rsidR="00E21DC3" w:rsidRPr="00E71AC4" w:rsidRDefault="008549D4" w:rsidP="004F6C35">
      <w:pPr>
        <w:widowControl w:val="0"/>
        <w:numPr>
          <w:ilvl w:val="0"/>
          <w:numId w:val="1"/>
        </w:numPr>
        <w:spacing w:after="0" w:line="240" w:lineRule="auto"/>
        <w:jc w:val="both"/>
        <w:rPr>
          <w:rFonts w:cs="Arial"/>
          <w:szCs w:val="20"/>
        </w:rPr>
      </w:pPr>
      <w:r>
        <w:rPr>
          <w:rFonts w:cs="Arial"/>
          <w:b/>
          <w:szCs w:val="20"/>
        </w:rPr>
        <w:t>w</w:t>
      </w:r>
      <w:r w:rsidR="00E21DC3" w:rsidRPr="00E71AC4">
        <w:rPr>
          <w:rFonts w:cs="Arial"/>
          <w:b/>
          <w:szCs w:val="20"/>
        </w:rPr>
        <w:t>niosku o płatność</w:t>
      </w:r>
      <w:r w:rsidR="00E21DC3" w:rsidRPr="00E71AC4">
        <w:rPr>
          <w:rFonts w:cs="Arial"/>
          <w:szCs w:val="20"/>
        </w:rPr>
        <w:t xml:space="preserve"> – należy przez to rozumieć dokument, sporządzony przez beneficjenta według wzoru określonego przez Instytucję Zarządzającą</w:t>
      </w:r>
      <w:r w:rsidR="0095020A">
        <w:rPr>
          <w:rFonts w:cs="Arial"/>
          <w:szCs w:val="20"/>
        </w:rPr>
        <w:t xml:space="preserve"> PO IR</w:t>
      </w:r>
      <w:r w:rsidR="00E21DC3" w:rsidRPr="00E71AC4">
        <w:rPr>
          <w:rFonts w:cs="Arial"/>
          <w:szCs w:val="20"/>
        </w:rPr>
        <w:t>, który służy wnioskowaniu</w:t>
      </w:r>
      <w:r w:rsidR="0095020A">
        <w:rPr>
          <w:rFonts w:cs="Arial"/>
          <w:szCs w:val="20"/>
        </w:rPr>
        <w:t xml:space="preserve"> </w:t>
      </w:r>
      <w:r w:rsidR="004226FA">
        <w:rPr>
          <w:rFonts w:cs="Arial"/>
          <w:szCs w:val="20"/>
        </w:rPr>
        <w:br/>
      </w:r>
      <w:r w:rsidR="0095020A">
        <w:rPr>
          <w:rFonts w:cs="Arial"/>
          <w:szCs w:val="20"/>
        </w:rPr>
        <w:t xml:space="preserve">o przekazanie płatności zaliczkowej, rozliczeniu płatności zaliczkowej lub wnioskowaniu </w:t>
      </w:r>
      <w:r w:rsidR="00E21DC3" w:rsidRPr="00E71AC4">
        <w:rPr>
          <w:rFonts w:cs="Arial"/>
          <w:szCs w:val="20"/>
        </w:rPr>
        <w:t xml:space="preserve"> o refundację poniesionych kosztów kwalifikowalnych (w formie płatności pośredniej</w:t>
      </w:r>
      <w:r w:rsidR="004226FA">
        <w:rPr>
          <w:rFonts w:cs="Arial"/>
          <w:szCs w:val="20"/>
        </w:rPr>
        <w:t xml:space="preserve"> </w:t>
      </w:r>
      <w:r w:rsidR="00E21DC3" w:rsidRPr="00E71AC4">
        <w:rPr>
          <w:rFonts w:cs="Arial"/>
          <w:szCs w:val="20"/>
        </w:rPr>
        <w:t>lub końcowej);</w:t>
      </w:r>
    </w:p>
    <w:p w14:paraId="681EE0CA" w14:textId="25B03A8E" w:rsidR="00E21DC3" w:rsidRPr="00956A27" w:rsidRDefault="00556EEA" w:rsidP="004F6C35">
      <w:pPr>
        <w:widowControl w:val="0"/>
        <w:numPr>
          <w:ilvl w:val="0"/>
          <w:numId w:val="1"/>
        </w:numPr>
        <w:spacing w:after="0" w:line="240" w:lineRule="auto"/>
        <w:jc w:val="both"/>
        <w:rPr>
          <w:rFonts w:cs="Arial"/>
          <w:szCs w:val="20"/>
        </w:rPr>
      </w:pPr>
      <w:r>
        <w:rPr>
          <w:rFonts w:cs="Arial"/>
          <w:b/>
          <w:szCs w:val="20"/>
        </w:rPr>
        <w:t>z</w:t>
      </w:r>
      <w:r w:rsidR="00E21DC3" w:rsidRPr="00956A27">
        <w:rPr>
          <w:rFonts w:cs="Arial"/>
          <w:b/>
          <w:szCs w:val="20"/>
        </w:rPr>
        <w:t>leceniu płatności</w:t>
      </w:r>
      <w:r w:rsidR="00E21DC3" w:rsidRPr="00956A27">
        <w:rPr>
          <w:rFonts w:cs="Arial"/>
          <w:szCs w:val="20"/>
        </w:rPr>
        <w:t xml:space="preserve"> </w:t>
      </w:r>
      <w:r w:rsidR="00835900">
        <w:rPr>
          <w:rFonts w:cs="Arial"/>
          <w:szCs w:val="20"/>
        </w:rPr>
        <w:t>–</w:t>
      </w:r>
      <w:r w:rsidR="00E21DC3" w:rsidRPr="00956A27">
        <w:rPr>
          <w:rFonts w:cs="Arial"/>
          <w:szCs w:val="20"/>
        </w:rPr>
        <w:t xml:space="preserve"> należy przez to rozumieć dokument wystawiony zgodnie z</w:t>
      </w:r>
      <w:r w:rsidR="00835900">
        <w:rPr>
          <w:rFonts w:cs="Arial"/>
          <w:szCs w:val="20"/>
        </w:rPr>
        <w:t>e</w:t>
      </w:r>
      <w:r w:rsidR="00E21DC3" w:rsidRPr="00956A27">
        <w:rPr>
          <w:rFonts w:cs="Arial"/>
          <w:szCs w:val="20"/>
        </w:rPr>
        <w:t xml:space="preserve"> wzorem określonym w rozporządzeniu Ministra Finansów wydanym na podstawie art. 188 ust</w:t>
      </w:r>
      <w:r w:rsidR="00BF4935">
        <w:rPr>
          <w:rFonts w:cs="Arial"/>
          <w:szCs w:val="20"/>
        </w:rPr>
        <w:t>.</w:t>
      </w:r>
      <w:r w:rsidR="00E21DC3" w:rsidRPr="00956A27">
        <w:rPr>
          <w:rFonts w:cs="Arial"/>
          <w:szCs w:val="20"/>
        </w:rPr>
        <w:t xml:space="preserve"> 6 ufp</w:t>
      </w:r>
      <w:r w:rsidR="00C64275">
        <w:rPr>
          <w:rFonts w:cs="Arial"/>
          <w:szCs w:val="20"/>
        </w:rPr>
        <w:t>.</w:t>
      </w:r>
    </w:p>
    <w:p w14:paraId="03A28ED0" w14:textId="77777777" w:rsidR="007E5410" w:rsidRPr="00956A27" w:rsidRDefault="008952D7" w:rsidP="00B117B9">
      <w:pPr>
        <w:pStyle w:val="Nagwek1"/>
        <w:keepNext w:val="0"/>
        <w:widowControl w:val="0"/>
      </w:pPr>
      <w:r w:rsidRPr="00956A27">
        <w:t xml:space="preserve">§ </w:t>
      </w:r>
      <w:r w:rsidR="00696699" w:rsidRPr="00956A27">
        <w:t>2</w:t>
      </w:r>
      <w:r w:rsidRPr="00956A27">
        <w:t>.</w:t>
      </w:r>
      <w:r w:rsidR="009720C7" w:rsidRPr="00956A27">
        <w:br/>
      </w:r>
      <w:r w:rsidR="007E5410" w:rsidRPr="00956A27">
        <w:t>Przedmiot Umowy</w:t>
      </w:r>
    </w:p>
    <w:p w14:paraId="0E4D647C" w14:textId="77777777" w:rsidR="00657816" w:rsidRDefault="00657816" w:rsidP="00B117B9">
      <w:pPr>
        <w:widowControl w:val="0"/>
        <w:numPr>
          <w:ilvl w:val="0"/>
          <w:numId w:val="7"/>
        </w:numPr>
        <w:spacing w:after="0" w:line="240" w:lineRule="auto"/>
        <w:ind w:left="426"/>
        <w:jc w:val="both"/>
      </w:pPr>
      <w:r w:rsidRPr="00956A27">
        <w:t xml:space="preserve">Umowa określa </w:t>
      </w:r>
      <w:r w:rsidR="009E7926" w:rsidRPr="00956A27">
        <w:t>zasady</w:t>
      </w:r>
      <w:r w:rsidRPr="00956A27">
        <w:t xml:space="preserve"> udzielenia przez Instytucję Pośredniczącą dofinansowania realizacji </w:t>
      </w:r>
      <w:r w:rsidR="00E700F9">
        <w:t>P</w:t>
      </w:r>
      <w:r w:rsidRPr="00956A27">
        <w:t>rojektu pt. „…………………………………………………...”</w:t>
      </w:r>
      <w:r w:rsidR="004A2CB7">
        <w:t xml:space="preserve"> </w:t>
      </w:r>
      <w:r w:rsidR="00105CC8" w:rsidRPr="00956A27">
        <w:t xml:space="preserve">oraz prawa i obowiązki Stron, związane </w:t>
      </w:r>
      <w:r w:rsidR="0097326C">
        <w:br/>
      </w:r>
      <w:r w:rsidR="00105CC8" w:rsidRPr="00956A27">
        <w:t>z realizacją Projektu</w:t>
      </w:r>
      <w:r w:rsidR="00187C86" w:rsidRPr="00956A27">
        <w:t>.</w:t>
      </w:r>
    </w:p>
    <w:p w14:paraId="4A148EE3" w14:textId="70AF0C67" w:rsidR="00936C6F" w:rsidRPr="00956A27" w:rsidRDefault="00936C6F" w:rsidP="00B117B9">
      <w:pPr>
        <w:widowControl w:val="0"/>
        <w:numPr>
          <w:ilvl w:val="0"/>
          <w:numId w:val="7"/>
        </w:numPr>
        <w:spacing w:after="0" w:line="240" w:lineRule="auto"/>
        <w:ind w:left="426"/>
        <w:jc w:val="both"/>
      </w:pPr>
      <w:r>
        <w:t xml:space="preserve">Dofinansowanie na badania przemysłowe </w:t>
      </w:r>
      <w:r w:rsidR="00086149">
        <w:t xml:space="preserve">i prace rozwojowe </w:t>
      </w:r>
      <w:r>
        <w:t>udzielanie jest na pod</w:t>
      </w:r>
      <w:r w:rsidR="00086149">
        <w:t>s</w:t>
      </w:r>
      <w:r>
        <w:t xml:space="preserve">tawie </w:t>
      </w:r>
      <w:r>
        <w:rPr>
          <w:rFonts w:cs="Arial"/>
          <w:szCs w:val="20"/>
        </w:rPr>
        <w:t>r</w:t>
      </w:r>
      <w:r w:rsidRPr="009C52C6">
        <w:rPr>
          <w:rFonts w:cs="Arial"/>
          <w:szCs w:val="20"/>
        </w:rPr>
        <w:t xml:space="preserve">ozporządzenia Ministra Nauki i Szkolnictwa Wyższego z dnia 25 lutego 2015 r. w sprawie warunków i trybu udzielania pomocy publicznej i pomocy </w:t>
      </w:r>
      <w:r w:rsidRPr="009C52C6">
        <w:rPr>
          <w:rFonts w:cs="Arial"/>
          <w:i/>
          <w:szCs w:val="20"/>
        </w:rPr>
        <w:t>de minimis</w:t>
      </w:r>
      <w:r w:rsidRPr="009C52C6">
        <w:rPr>
          <w:rFonts w:cs="Arial"/>
          <w:szCs w:val="20"/>
        </w:rPr>
        <w:t xml:space="preserve"> za pośrednictwem Narodowego Centrum Badań i Rozwoju</w:t>
      </w:r>
      <w:r w:rsidR="00507C31">
        <w:rPr>
          <w:rFonts w:cs="Arial"/>
          <w:szCs w:val="20"/>
        </w:rPr>
        <w:t xml:space="preserve"> i stanowi pomoc publiczną zwolnioną z obowiązku notyfikacji przewidzianego w art. 108 Traktatu o funkcjonowaniu Unii Europejskiej, na podstawie rozporządzenia nr 651/2014</w:t>
      </w:r>
      <w:r>
        <w:rPr>
          <w:rFonts w:cs="Arial"/>
          <w:szCs w:val="20"/>
        </w:rPr>
        <w:t>.</w:t>
      </w:r>
    </w:p>
    <w:p w14:paraId="11BA69E4" w14:textId="77777777" w:rsidR="009E7926" w:rsidRDefault="009E7926" w:rsidP="00B117B9">
      <w:pPr>
        <w:widowControl w:val="0"/>
        <w:numPr>
          <w:ilvl w:val="0"/>
          <w:numId w:val="7"/>
        </w:numPr>
        <w:spacing w:after="0" w:line="240" w:lineRule="auto"/>
        <w:ind w:left="426"/>
        <w:jc w:val="both"/>
      </w:pPr>
      <w:r w:rsidRPr="00956A27">
        <w:t xml:space="preserve">Beneficjent zobowiązuje się do realizacji Projektu </w:t>
      </w:r>
      <w:r w:rsidR="00696699" w:rsidRPr="00956A27">
        <w:t xml:space="preserve">z należytą starannością i wykorzystania dofinansowania </w:t>
      </w:r>
      <w:r w:rsidRPr="00956A27">
        <w:t>na zasadach określonych w Umowie.</w:t>
      </w:r>
    </w:p>
    <w:p w14:paraId="377D17FC" w14:textId="77777777" w:rsidR="007E5410" w:rsidRPr="00956A27" w:rsidRDefault="00B246FD" w:rsidP="00B117B9">
      <w:pPr>
        <w:pStyle w:val="Nagwek1"/>
        <w:keepNext w:val="0"/>
        <w:widowControl w:val="0"/>
      </w:pPr>
      <w:r w:rsidRPr="00956A27">
        <w:t>§ 3</w:t>
      </w:r>
      <w:r w:rsidR="007E5410" w:rsidRPr="00956A27">
        <w:t>.</w:t>
      </w:r>
      <w:r w:rsidR="009720C7" w:rsidRPr="00956A27">
        <w:br/>
      </w:r>
      <w:r w:rsidR="00583B68" w:rsidRPr="00956A27">
        <w:t xml:space="preserve">Warunki realizacji </w:t>
      </w:r>
      <w:r w:rsidR="005A759B">
        <w:t>P</w:t>
      </w:r>
      <w:r w:rsidR="00583B68" w:rsidRPr="00956A27">
        <w:t>rojektu</w:t>
      </w:r>
    </w:p>
    <w:p w14:paraId="550DF550" w14:textId="77777777" w:rsidR="00F27386" w:rsidRPr="00956A27" w:rsidRDefault="00FF3456" w:rsidP="00B117B9">
      <w:pPr>
        <w:widowControl w:val="0"/>
        <w:numPr>
          <w:ilvl w:val="0"/>
          <w:numId w:val="8"/>
        </w:numPr>
        <w:spacing w:after="0" w:line="240" w:lineRule="auto"/>
        <w:ind w:left="426"/>
        <w:jc w:val="both"/>
      </w:pPr>
      <w:r w:rsidRPr="00956A27">
        <w:t xml:space="preserve">Beneficjent zobowiązuje się do realizacji </w:t>
      </w:r>
      <w:r w:rsidR="00B17B57" w:rsidRPr="00956A27">
        <w:t>Projektu</w:t>
      </w:r>
      <w:r w:rsidR="002D7FE0" w:rsidRPr="00956A27">
        <w:t xml:space="preserve">, </w:t>
      </w:r>
      <w:r w:rsidR="00646126" w:rsidRPr="00956A27">
        <w:t xml:space="preserve">w zakresie określonym </w:t>
      </w:r>
      <w:r w:rsidR="009D2ED4" w:rsidRPr="00956A27">
        <w:t>w</w:t>
      </w:r>
      <w:r w:rsidR="00F27386" w:rsidRPr="00956A27">
        <w:t xml:space="preserve"> </w:t>
      </w:r>
      <w:r w:rsidR="006B29AC" w:rsidRPr="00956A27">
        <w:t xml:space="preserve">budżecie </w:t>
      </w:r>
      <w:r w:rsidR="00E700F9">
        <w:t>P</w:t>
      </w:r>
      <w:r w:rsidR="006B29AC" w:rsidRPr="00956A27">
        <w:t>rojektu</w:t>
      </w:r>
      <w:r w:rsidR="00F27386" w:rsidRPr="00956A27">
        <w:t>, zgodnie z:</w:t>
      </w:r>
    </w:p>
    <w:p w14:paraId="1388E4F1" w14:textId="77777777" w:rsidR="00F27386" w:rsidRPr="00956A27" w:rsidRDefault="00882775" w:rsidP="00B117B9">
      <w:pPr>
        <w:widowControl w:val="0"/>
        <w:numPr>
          <w:ilvl w:val="0"/>
          <w:numId w:val="9"/>
        </w:numPr>
        <w:spacing w:after="0"/>
        <w:ind w:left="851" w:hanging="284"/>
        <w:jc w:val="both"/>
      </w:pPr>
      <w:r w:rsidRPr="00956A27">
        <w:t>U</w:t>
      </w:r>
      <w:r w:rsidR="00F27386" w:rsidRPr="00956A27">
        <w:t>mową i jej załącznikami, w szczególnośc</w:t>
      </w:r>
      <w:r w:rsidR="00AA3611" w:rsidRPr="00956A27">
        <w:t xml:space="preserve">i z opisem zawartym we wniosku </w:t>
      </w:r>
      <w:r w:rsidR="00F27386" w:rsidRPr="00956A27">
        <w:t>o dofinansowanie;</w:t>
      </w:r>
    </w:p>
    <w:p w14:paraId="05C3B417" w14:textId="77777777" w:rsidR="00F27386" w:rsidRPr="00956A27" w:rsidRDefault="00F27386" w:rsidP="00B117B9">
      <w:pPr>
        <w:widowControl w:val="0"/>
        <w:numPr>
          <w:ilvl w:val="0"/>
          <w:numId w:val="9"/>
        </w:numPr>
        <w:spacing w:after="0"/>
        <w:ind w:left="851" w:hanging="284"/>
        <w:jc w:val="both"/>
      </w:pPr>
      <w:r w:rsidRPr="00956A27">
        <w:t>obowiązującymi przepisami pr</w:t>
      </w:r>
      <w:r w:rsidR="00AA3611" w:rsidRPr="00956A27">
        <w:t xml:space="preserve">awa krajowego i </w:t>
      </w:r>
      <w:r w:rsidR="00F6211B" w:rsidRPr="00956A27">
        <w:t>Unii Europejskiej</w:t>
      </w:r>
      <w:r w:rsidR="00AA3611" w:rsidRPr="00956A27">
        <w:t xml:space="preserve">, </w:t>
      </w:r>
      <w:r w:rsidRPr="00956A27">
        <w:t xml:space="preserve">w szczególności </w:t>
      </w:r>
      <w:r w:rsidR="00D069A7" w:rsidRPr="00956A27">
        <w:t xml:space="preserve">zasadami polityk </w:t>
      </w:r>
      <w:r w:rsidR="00B902C5">
        <w:t>unijnych</w:t>
      </w:r>
      <w:r w:rsidR="00D069A7" w:rsidRPr="00956A27">
        <w:t xml:space="preserve">, w tym </w:t>
      </w:r>
      <w:r w:rsidRPr="00956A27">
        <w:t>dotyczący</w:t>
      </w:r>
      <w:r w:rsidR="00D069A7" w:rsidRPr="00956A27">
        <w:t>ch</w:t>
      </w:r>
      <w:r w:rsidRPr="00956A27">
        <w:t xml:space="preserve"> konkurencji, </w:t>
      </w:r>
      <w:r w:rsidR="008F12CF" w:rsidRPr="00956A27">
        <w:t xml:space="preserve">pomocy publicznej, </w:t>
      </w:r>
      <w:r w:rsidR="00153AFB" w:rsidRPr="00956A27">
        <w:t>zamówień publicznych oraz</w:t>
      </w:r>
      <w:r w:rsidRPr="00956A27">
        <w:t xml:space="preserve"> </w:t>
      </w:r>
      <w:r w:rsidR="000B3880" w:rsidRPr="00956A27">
        <w:t>zrównoważonego rozwoju</w:t>
      </w:r>
      <w:r w:rsidR="00D069A7" w:rsidRPr="00956A27">
        <w:t xml:space="preserve"> i równych szans</w:t>
      </w:r>
      <w:r w:rsidRPr="00956A27">
        <w:t>;</w:t>
      </w:r>
    </w:p>
    <w:p w14:paraId="3FE09538" w14:textId="77777777" w:rsidR="00EC657E" w:rsidRDefault="00F27386" w:rsidP="00B117B9">
      <w:pPr>
        <w:widowControl w:val="0"/>
        <w:numPr>
          <w:ilvl w:val="0"/>
          <w:numId w:val="9"/>
        </w:numPr>
        <w:spacing w:after="0"/>
        <w:ind w:left="851" w:hanging="284"/>
        <w:jc w:val="both"/>
      </w:pPr>
      <w:r w:rsidRPr="00956A27">
        <w:t>wytycznymi</w:t>
      </w:r>
      <w:r w:rsidR="00D140FC">
        <w:t>,</w:t>
      </w:r>
      <w:r w:rsidR="001E3F71">
        <w:t xml:space="preserve"> o których mowa</w:t>
      </w:r>
      <w:r w:rsidRPr="00956A27">
        <w:t xml:space="preserve"> w art. </w:t>
      </w:r>
      <w:r w:rsidR="009F2E9C" w:rsidRPr="00956A27">
        <w:t xml:space="preserve">5 ust. 1 oraz art. 7 ust. 1 ustawy </w:t>
      </w:r>
      <w:r w:rsidR="00153AFB" w:rsidRPr="00956A27">
        <w:rPr>
          <w:bCs/>
          <w:lang w:eastAsia="pl-PL"/>
        </w:rPr>
        <w:t>wdrożeniowej</w:t>
      </w:r>
      <w:r w:rsidR="00523239">
        <w:rPr>
          <w:bCs/>
          <w:lang w:eastAsia="pl-PL"/>
        </w:rPr>
        <w:t>,</w:t>
      </w:r>
      <w:r w:rsidRPr="00956A27">
        <w:t xml:space="preserve"> </w:t>
      </w:r>
      <w:r w:rsidRPr="003E15A6">
        <w:t>obowiązującymi na dzień dokonania odpowiedniej czynności</w:t>
      </w:r>
      <w:r w:rsidR="004A17A0" w:rsidRPr="003E15A6">
        <w:t xml:space="preserve"> związanej z realizacją P</w:t>
      </w:r>
      <w:r w:rsidR="008F12CF" w:rsidRPr="009F04AA">
        <w:t>rojektu</w:t>
      </w:r>
      <w:r w:rsidR="00E666E4">
        <w:rPr>
          <w:rStyle w:val="Odwoanieprzypisudolnego"/>
        </w:rPr>
        <w:footnoteReference w:id="7"/>
      </w:r>
      <w:r w:rsidR="00EC657E">
        <w:t>;</w:t>
      </w:r>
    </w:p>
    <w:p w14:paraId="25C96E65" w14:textId="6F759003" w:rsidR="00C4791A" w:rsidRPr="00EC657E" w:rsidRDefault="00EC657E" w:rsidP="00B117B9">
      <w:pPr>
        <w:widowControl w:val="0"/>
        <w:numPr>
          <w:ilvl w:val="0"/>
          <w:numId w:val="9"/>
        </w:numPr>
        <w:spacing w:after="0"/>
        <w:ind w:left="851" w:hanging="284"/>
        <w:jc w:val="both"/>
      </w:pPr>
      <w:r w:rsidRPr="009112DF">
        <w:rPr>
          <w:i/>
        </w:rPr>
        <w:lastRenderedPageBreak/>
        <w:t>Przewodnikiem kwalifikowalności kosztów</w:t>
      </w:r>
      <w:r w:rsidRPr="009112DF">
        <w:t xml:space="preserve"> </w:t>
      </w:r>
      <w:r w:rsidRPr="009112DF">
        <w:rPr>
          <w:i/>
        </w:rPr>
        <w:t xml:space="preserve">dla projektów składanych w konkursie ogłoszonym </w:t>
      </w:r>
      <w:r w:rsidR="0097326C">
        <w:rPr>
          <w:i/>
        </w:rPr>
        <w:br/>
      </w:r>
      <w:r w:rsidRPr="009112DF">
        <w:rPr>
          <w:i/>
        </w:rPr>
        <w:t>w 201</w:t>
      </w:r>
      <w:r w:rsidR="008E5036">
        <w:rPr>
          <w:i/>
        </w:rPr>
        <w:t>6</w:t>
      </w:r>
      <w:r w:rsidRPr="009112DF">
        <w:rPr>
          <w:i/>
        </w:rPr>
        <w:t xml:space="preserve"> r. w ramach Działania 1.</w:t>
      </w:r>
      <w:r w:rsidR="00B117B9">
        <w:rPr>
          <w:i/>
        </w:rPr>
        <w:t>2</w:t>
      </w:r>
      <w:r w:rsidRPr="009112DF">
        <w:rPr>
          <w:i/>
        </w:rPr>
        <w:t xml:space="preserve"> PO IR</w:t>
      </w:r>
      <w:r w:rsidRPr="009112DF">
        <w:t xml:space="preserve">, będącym załącznikiem do </w:t>
      </w:r>
      <w:r w:rsidR="002072E0" w:rsidRPr="002072E0">
        <w:t>Regulaminu przeprowadzania konkursu</w:t>
      </w:r>
      <w:r w:rsidR="00643B0E" w:rsidRPr="00EC657E">
        <w:t>.</w:t>
      </w:r>
      <w:r w:rsidR="00952B05">
        <w:rPr>
          <w:rStyle w:val="Odwoanieprzypisudolnego"/>
        </w:rPr>
        <w:footnoteReference w:id="8"/>
      </w:r>
    </w:p>
    <w:p w14:paraId="3B9CE57E" w14:textId="77777777" w:rsidR="0077040B" w:rsidRDefault="0077040B" w:rsidP="00B117B9">
      <w:pPr>
        <w:widowControl w:val="0"/>
        <w:numPr>
          <w:ilvl w:val="0"/>
          <w:numId w:val="8"/>
        </w:numPr>
        <w:spacing w:after="0" w:line="240" w:lineRule="auto"/>
        <w:ind w:left="426" w:hanging="426"/>
        <w:jc w:val="both"/>
      </w:pPr>
      <w:r>
        <w:t xml:space="preserve">Fakt, że </w:t>
      </w:r>
      <w:r w:rsidR="004418D1">
        <w:t>dany P</w:t>
      </w:r>
      <w:r w:rsidRPr="0077040B">
        <w:t xml:space="preserve">rojekt </w:t>
      </w:r>
      <w:r>
        <w:t>został zakwalifikowany</w:t>
      </w:r>
      <w:r w:rsidRPr="0077040B">
        <w:t xml:space="preserve"> do dofinansowania nie oznacza, że wszystkie </w:t>
      </w:r>
      <w:r w:rsidR="00292317">
        <w:t>koszty</w:t>
      </w:r>
      <w:r w:rsidRPr="0077040B">
        <w:t xml:space="preserve"> poniesione podczas jego realizacji będą uznane za kwalifikowalne</w:t>
      </w:r>
      <w:r>
        <w:t>.</w:t>
      </w:r>
    </w:p>
    <w:p w14:paraId="0D1CF396" w14:textId="77777777" w:rsidR="00F27386" w:rsidRDefault="00C4791A" w:rsidP="00B117B9">
      <w:pPr>
        <w:widowControl w:val="0"/>
        <w:numPr>
          <w:ilvl w:val="0"/>
          <w:numId w:val="8"/>
        </w:numPr>
        <w:spacing w:after="0" w:line="240" w:lineRule="auto"/>
        <w:ind w:left="426" w:hanging="426"/>
        <w:jc w:val="both"/>
      </w:pPr>
      <w:r w:rsidRPr="009F04AA">
        <w:t>Beneficjent jest zobowiązany do osiągnięcia założonych celów i wskaźników określonych we wniosku o dofinansowanie.</w:t>
      </w:r>
    </w:p>
    <w:p w14:paraId="2AB968AE" w14:textId="77777777" w:rsidR="00375A8B" w:rsidRPr="00846607" w:rsidRDefault="00375A8B" w:rsidP="00B117B9">
      <w:pPr>
        <w:widowControl w:val="0"/>
        <w:numPr>
          <w:ilvl w:val="0"/>
          <w:numId w:val="8"/>
        </w:numPr>
        <w:spacing w:after="0" w:line="240" w:lineRule="auto"/>
        <w:ind w:left="426" w:hanging="426"/>
        <w:jc w:val="both"/>
      </w:pPr>
      <w:r w:rsidRPr="0072796D">
        <w:t xml:space="preserve">Beneficjent zobowiązuje się do realizacji pełnego zakresu rzeczowego związanego </w:t>
      </w:r>
      <w:r w:rsidR="0097326C">
        <w:br/>
      </w:r>
      <w:r w:rsidRPr="0072796D">
        <w:t>z przeprowadzeniem badań przemysłowych i prac roz</w:t>
      </w:r>
      <w:r w:rsidRPr="002D29FF">
        <w:t xml:space="preserve">wojowych, albo prac rozwojowych oraz do wdrożenia wyników badań </w:t>
      </w:r>
      <w:r w:rsidRPr="00375A8B">
        <w:t xml:space="preserve">przemysłowych </w:t>
      </w:r>
      <w:r w:rsidRPr="00846607">
        <w:t>i prac rozwojowych, albo prac rozwojowych w okresie trzech lat od zakończenia Projektu, zgodnie z wnioskiem o dofinansowanie stanowiącym załącznik do Umowy.</w:t>
      </w:r>
    </w:p>
    <w:p w14:paraId="25F1B4FA" w14:textId="77777777" w:rsidR="00375A8B" w:rsidRPr="0072796D" w:rsidRDefault="00375A8B" w:rsidP="00B117B9">
      <w:pPr>
        <w:pStyle w:val="Nagwek1"/>
        <w:keepNext w:val="0"/>
        <w:widowControl w:val="0"/>
        <w:numPr>
          <w:ilvl w:val="0"/>
          <w:numId w:val="8"/>
        </w:numPr>
        <w:spacing w:before="0" w:after="0" w:line="240" w:lineRule="auto"/>
        <w:ind w:left="426" w:hanging="426"/>
        <w:jc w:val="both"/>
        <w:rPr>
          <w:b w:val="0"/>
        </w:rPr>
      </w:pPr>
      <w:r w:rsidRPr="0072796D">
        <w:rPr>
          <w:b w:val="0"/>
        </w:rPr>
        <w:t>Beneficjent składając wniosek o płatność końcową przed</w:t>
      </w:r>
      <w:r w:rsidR="00FE4AEB">
        <w:rPr>
          <w:b w:val="0"/>
        </w:rPr>
        <w:t>kłada Instytucji Pośredniczącej</w:t>
      </w:r>
      <w:r w:rsidRPr="0072796D">
        <w:rPr>
          <w:b w:val="0"/>
        </w:rPr>
        <w:t xml:space="preserve"> informację końcową z realizacji Projektu (dalej „informacja końcowa”), potwierdzającą wykonanie </w:t>
      </w:r>
      <w:r w:rsidR="00FE4AEB" w:rsidRPr="00FE4AEB">
        <w:rPr>
          <w:b w:val="0"/>
        </w:rPr>
        <w:t>badań przemysłowych i prac rozwojowych albo prac rozwojowych</w:t>
      </w:r>
      <w:r w:rsidR="00D51365">
        <w:rPr>
          <w:b w:val="0"/>
        </w:rPr>
        <w:t>,</w:t>
      </w:r>
      <w:r w:rsidR="00FE4AEB" w:rsidRPr="00FE4AEB">
        <w:rPr>
          <w:b w:val="0"/>
        </w:rPr>
        <w:t xml:space="preserve"> </w:t>
      </w:r>
      <w:r w:rsidRPr="0072796D">
        <w:rPr>
          <w:b w:val="0"/>
        </w:rPr>
        <w:t xml:space="preserve">zaplanowanych we wniosku </w:t>
      </w:r>
      <w:r w:rsidR="0097326C">
        <w:rPr>
          <w:b w:val="0"/>
        </w:rPr>
        <w:br/>
      </w:r>
      <w:r w:rsidRPr="0072796D">
        <w:rPr>
          <w:b w:val="0"/>
        </w:rPr>
        <w:t>o dofinansowanie.</w:t>
      </w:r>
    </w:p>
    <w:p w14:paraId="44B8A586" w14:textId="77777777" w:rsidR="00375A8B" w:rsidRPr="0072796D" w:rsidRDefault="00503D24" w:rsidP="00B117B9">
      <w:pPr>
        <w:pStyle w:val="Nagwek1"/>
        <w:keepNext w:val="0"/>
        <w:widowControl w:val="0"/>
        <w:numPr>
          <w:ilvl w:val="0"/>
          <w:numId w:val="8"/>
        </w:numPr>
        <w:spacing w:before="0" w:after="0" w:line="240" w:lineRule="auto"/>
        <w:ind w:left="426" w:hanging="426"/>
        <w:jc w:val="both"/>
        <w:rPr>
          <w:b w:val="0"/>
        </w:rPr>
      </w:pPr>
      <w:r>
        <w:rPr>
          <w:b w:val="0"/>
        </w:rPr>
        <w:t>Informacja końcowa</w:t>
      </w:r>
      <w:r w:rsidR="00375A8B" w:rsidRPr="0072796D">
        <w:rPr>
          <w:b w:val="0"/>
        </w:rPr>
        <w:t xml:space="preserve"> weryfikowana jest przez Instytucję Pośrednicz</w:t>
      </w:r>
      <w:r w:rsidR="00FE4AEB">
        <w:rPr>
          <w:b w:val="0"/>
        </w:rPr>
        <w:t>ącą pod kątem zachowania przez b</w:t>
      </w:r>
      <w:r w:rsidR="00375A8B" w:rsidRPr="0072796D">
        <w:rPr>
          <w:b w:val="0"/>
        </w:rPr>
        <w:t>eneficjenta należytej staranności oraz postępowania zgodnie z Umową przy realizacji Projektu.</w:t>
      </w:r>
    </w:p>
    <w:p w14:paraId="7AB2E330" w14:textId="77777777" w:rsidR="00375A8B" w:rsidRPr="0072796D" w:rsidRDefault="00375A8B" w:rsidP="00B117B9">
      <w:pPr>
        <w:pStyle w:val="Nagwek1"/>
        <w:keepNext w:val="0"/>
        <w:widowControl w:val="0"/>
        <w:numPr>
          <w:ilvl w:val="0"/>
          <w:numId w:val="8"/>
        </w:numPr>
        <w:spacing w:before="0" w:after="0" w:line="240" w:lineRule="auto"/>
        <w:ind w:left="426" w:hanging="426"/>
        <w:jc w:val="both"/>
        <w:rPr>
          <w:b w:val="0"/>
        </w:rPr>
      </w:pPr>
      <w:r w:rsidRPr="0072796D">
        <w:rPr>
          <w:b w:val="0"/>
        </w:rPr>
        <w:t xml:space="preserve">Możliwe są następujące formy wdrożenia wyników </w:t>
      </w:r>
      <w:r w:rsidR="00FE4AEB" w:rsidRPr="00FE4AEB">
        <w:rPr>
          <w:b w:val="0"/>
        </w:rPr>
        <w:t xml:space="preserve">badań przemysłowych i prac rozwojowych, albo prac rozwojowych </w:t>
      </w:r>
      <w:r w:rsidRPr="0072796D">
        <w:rPr>
          <w:b w:val="0"/>
        </w:rPr>
        <w:t>realizowanych w ramach Projektu:</w:t>
      </w:r>
    </w:p>
    <w:p w14:paraId="3BC29CA7" w14:textId="77777777" w:rsidR="00375A8B" w:rsidRPr="0072796D" w:rsidRDefault="00375A8B" w:rsidP="00B117B9">
      <w:pPr>
        <w:pStyle w:val="Nagwek1"/>
        <w:keepNext w:val="0"/>
        <w:widowControl w:val="0"/>
        <w:numPr>
          <w:ilvl w:val="1"/>
          <w:numId w:val="52"/>
        </w:numPr>
        <w:spacing w:before="0" w:after="0" w:line="240" w:lineRule="auto"/>
        <w:ind w:left="993"/>
        <w:jc w:val="both"/>
        <w:rPr>
          <w:b w:val="0"/>
        </w:rPr>
      </w:pPr>
      <w:r w:rsidRPr="0072796D">
        <w:rPr>
          <w:b w:val="0"/>
        </w:rPr>
        <w:t xml:space="preserve">wprowadzenie wyników </w:t>
      </w:r>
      <w:r w:rsidR="00FE739E" w:rsidRPr="00FE739E">
        <w:rPr>
          <w:b w:val="0"/>
        </w:rPr>
        <w:t xml:space="preserve">badań przemysłowych i prac rozwojowych albo prac rozwojowych </w:t>
      </w:r>
      <w:r w:rsidRPr="0072796D">
        <w:rPr>
          <w:b w:val="0"/>
        </w:rPr>
        <w:t xml:space="preserve">do własnej działalności gospodarczej </w:t>
      </w:r>
      <w:r w:rsidR="00FE739E">
        <w:rPr>
          <w:b w:val="0"/>
        </w:rPr>
        <w:t>beneficjenta poprzez rozpoczęcie produkcji lub świadczenia usług na bazie uzyskanych wyników Projektu</w:t>
      </w:r>
      <w:r w:rsidR="00523239">
        <w:rPr>
          <w:b w:val="0"/>
        </w:rPr>
        <w:t>,</w:t>
      </w:r>
      <w:r w:rsidRPr="0072796D">
        <w:rPr>
          <w:b w:val="0"/>
        </w:rPr>
        <w:t xml:space="preserve"> lub </w:t>
      </w:r>
    </w:p>
    <w:p w14:paraId="34008205" w14:textId="77777777" w:rsidR="00FE739E" w:rsidRDefault="00FE739E" w:rsidP="00B117B9">
      <w:pPr>
        <w:pStyle w:val="Nagwek1"/>
        <w:keepNext w:val="0"/>
        <w:widowControl w:val="0"/>
        <w:numPr>
          <w:ilvl w:val="1"/>
          <w:numId w:val="52"/>
        </w:numPr>
        <w:spacing w:before="0" w:after="0" w:line="240" w:lineRule="auto"/>
        <w:ind w:left="993"/>
        <w:jc w:val="both"/>
        <w:rPr>
          <w:b w:val="0"/>
        </w:rPr>
      </w:pPr>
      <w:r>
        <w:rPr>
          <w:b w:val="0"/>
        </w:rPr>
        <w:t xml:space="preserve">udzielenie licencji na korzystanie z przysługujących beneficjentowi praw własności </w:t>
      </w:r>
      <w:r w:rsidR="00E068F4">
        <w:rPr>
          <w:b w:val="0"/>
        </w:rPr>
        <w:t xml:space="preserve">intelektualnej </w:t>
      </w:r>
      <w:r>
        <w:rPr>
          <w:b w:val="0"/>
        </w:rPr>
        <w:t>w działalności gospodarczej prowadzonej przez innego przedsiębiorcę</w:t>
      </w:r>
      <w:r w:rsidR="00523239">
        <w:rPr>
          <w:b w:val="0"/>
        </w:rPr>
        <w:t>,</w:t>
      </w:r>
      <w:r>
        <w:rPr>
          <w:b w:val="0"/>
        </w:rPr>
        <w:t xml:space="preserve"> lub</w:t>
      </w:r>
    </w:p>
    <w:p w14:paraId="1288BB02" w14:textId="77777777" w:rsidR="00375A8B" w:rsidRPr="0072796D" w:rsidRDefault="00375A8B" w:rsidP="00B117B9">
      <w:pPr>
        <w:pStyle w:val="Nagwek1"/>
        <w:keepNext w:val="0"/>
        <w:widowControl w:val="0"/>
        <w:numPr>
          <w:ilvl w:val="1"/>
          <w:numId w:val="52"/>
        </w:numPr>
        <w:spacing w:before="0" w:after="0" w:line="240" w:lineRule="auto"/>
        <w:ind w:left="993"/>
        <w:jc w:val="both"/>
        <w:rPr>
          <w:b w:val="0"/>
        </w:rPr>
      </w:pPr>
      <w:r w:rsidRPr="0072796D">
        <w:rPr>
          <w:b w:val="0"/>
        </w:rPr>
        <w:t xml:space="preserve">sprzedaż </w:t>
      </w:r>
      <w:r w:rsidR="00FE739E">
        <w:rPr>
          <w:b w:val="0"/>
        </w:rPr>
        <w:t xml:space="preserve">praw do </w:t>
      </w:r>
      <w:r w:rsidRPr="0072796D">
        <w:rPr>
          <w:b w:val="0"/>
        </w:rPr>
        <w:t xml:space="preserve">wyników </w:t>
      </w:r>
      <w:r w:rsidR="00FE739E" w:rsidRPr="00FE739E">
        <w:rPr>
          <w:b w:val="0"/>
        </w:rPr>
        <w:t xml:space="preserve">badań przemysłowych i prac rozwojowych, albo prac rozwojowych </w:t>
      </w:r>
      <w:r w:rsidRPr="0072796D">
        <w:rPr>
          <w:b w:val="0"/>
        </w:rPr>
        <w:t xml:space="preserve">w celu wprowadzenia ich do działalności gospodarczej innego przedsiębiorcy. </w:t>
      </w:r>
    </w:p>
    <w:p w14:paraId="227AF041" w14:textId="77777777" w:rsidR="00375A8B" w:rsidRPr="0072796D" w:rsidRDefault="00375A8B" w:rsidP="00B117B9">
      <w:pPr>
        <w:pStyle w:val="Nagwek1"/>
        <w:keepNext w:val="0"/>
        <w:widowControl w:val="0"/>
        <w:numPr>
          <w:ilvl w:val="0"/>
          <w:numId w:val="8"/>
        </w:numPr>
        <w:spacing w:before="0" w:after="0" w:line="240" w:lineRule="auto"/>
        <w:ind w:left="426" w:hanging="426"/>
        <w:jc w:val="both"/>
        <w:rPr>
          <w:b w:val="0"/>
        </w:rPr>
      </w:pPr>
      <w:r w:rsidRPr="0072796D">
        <w:rPr>
          <w:b w:val="0"/>
        </w:rPr>
        <w:t xml:space="preserve">Za wdrożenie wyników </w:t>
      </w:r>
      <w:r w:rsidR="00895E6B" w:rsidRPr="00895E6B">
        <w:rPr>
          <w:b w:val="0"/>
        </w:rPr>
        <w:t xml:space="preserve">badań przemysłowych i prac rozwojowych albo prac rozwojowych </w:t>
      </w:r>
      <w:r w:rsidRPr="0072796D">
        <w:rPr>
          <w:b w:val="0"/>
        </w:rPr>
        <w:t xml:space="preserve">nie uznaje się zbycia </w:t>
      </w:r>
      <w:r w:rsidR="00895E6B">
        <w:rPr>
          <w:b w:val="0"/>
        </w:rPr>
        <w:t xml:space="preserve">praw do </w:t>
      </w:r>
      <w:r w:rsidRPr="0072796D">
        <w:rPr>
          <w:b w:val="0"/>
        </w:rPr>
        <w:t xml:space="preserve">wyników </w:t>
      </w:r>
      <w:r w:rsidR="00895E6B" w:rsidRPr="00895E6B">
        <w:rPr>
          <w:b w:val="0"/>
        </w:rPr>
        <w:t xml:space="preserve">badań przemysłowych i prac rozwojowych albo prac rozwojowych </w:t>
      </w:r>
      <w:r w:rsidR="0097326C">
        <w:rPr>
          <w:b w:val="0"/>
        </w:rPr>
        <w:br/>
      </w:r>
      <w:r w:rsidRPr="0072796D">
        <w:rPr>
          <w:b w:val="0"/>
        </w:rPr>
        <w:t xml:space="preserve">w celu ich dalszej sprzedaży. Sprzedaż </w:t>
      </w:r>
      <w:r w:rsidR="00895E6B">
        <w:rPr>
          <w:b w:val="0"/>
        </w:rPr>
        <w:t xml:space="preserve">praw do </w:t>
      </w:r>
      <w:r w:rsidRPr="0072796D">
        <w:rPr>
          <w:b w:val="0"/>
        </w:rPr>
        <w:t xml:space="preserve">wyników </w:t>
      </w:r>
      <w:r w:rsidR="00895E6B" w:rsidRPr="00895E6B">
        <w:rPr>
          <w:b w:val="0"/>
        </w:rPr>
        <w:t xml:space="preserve">badań przemysłowych i prac rozwojowych albo prac rozwojowych </w:t>
      </w:r>
      <w:r w:rsidR="00895E6B">
        <w:rPr>
          <w:b w:val="0"/>
        </w:rPr>
        <w:t xml:space="preserve">oraz udzielenie </w:t>
      </w:r>
      <w:r w:rsidR="00895E6B" w:rsidRPr="00895E6B">
        <w:rPr>
          <w:b w:val="0"/>
        </w:rPr>
        <w:t xml:space="preserve">licencji na korzystanie z przysługujących beneficjentowi praw własności </w:t>
      </w:r>
      <w:r w:rsidR="00E068F4">
        <w:rPr>
          <w:b w:val="0"/>
        </w:rPr>
        <w:t>intelektualnej</w:t>
      </w:r>
      <w:r w:rsidR="00895E6B" w:rsidRPr="00895E6B">
        <w:rPr>
          <w:b w:val="0"/>
        </w:rPr>
        <w:t xml:space="preserve"> w działalności gospodarczej prowadzonej przez innego przedsiębiorcę </w:t>
      </w:r>
      <w:r w:rsidR="00895E6B">
        <w:rPr>
          <w:b w:val="0"/>
        </w:rPr>
        <w:t>powinno zostać dokonane</w:t>
      </w:r>
      <w:r w:rsidRPr="0072796D">
        <w:rPr>
          <w:b w:val="0"/>
        </w:rPr>
        <w:t xml:space="preserve"> po cenie rynkowej. </w:t>
      </w:r>
    </w:p>
    <w:p w14:paraId="615FADC0" w14:textId="77777777" w:rsidR="00375A8B" w:rsidRPr="0072796D" w:rsidRDefault="00375A8B" w:rsidP="00B117B9">
      <w:pPr>
        <w:pStyle w:val="Nagwek1"/>
        <w:keepNext w:val="0"/>
        <w:widowControl w:val="0"/>
        <w:numPr>
          <w:ilvl w:val="0"/>
          <w:numId w:val="8"/>
        </w:numPr>
        <w:spacing w:before="0" w:after="0" w:line="240" w:lineRule="auto"/>
        <w:ind w:left="426" w:hanging="426"/>
        <w:jc w:val="both"/>
        <w:rPr>
          <w:b w:val="0"/>
        </w:rPr>
      </w:pPr>
      <w:r w:rsidRPr="0072796D">
        <w:rPr>
          <w:b w:val="0"/>
        </w:rPr>
        <w:t>Beneficjent zobowiązany jest do złożenia do Instytucji Pośredni</w:t>
      </w:r>
      <w:r w:rsidR="00895E6B">
        <w:rPr>
          <w:b w:val="0"/>
        </w:rPr>
        <w:t>czącej sprawozdania z wdrożenia</w:t>
      </w:r>
      <w:r w:rsidRPr="0072796D">
        <w:rPr>
          <w:b w:val="0"/>
        </w:rPr>
        <w:t xml:space="preserve">, </w:t>
      </w:r>
      <w:r w:rsidR="0097326C">
        <w:rPr>
          <w:b w:val="0"/>
        </w:rPr>
        <w:br/>
      </w:r>
      <w:r w:rsidRPr="0072796D">
        <w:rPr>
          <w:b w:val="0"/>
        </w:rPr>
        <w:t>w terminie 30 dni od dnia zakończenia w</w:t>
      </w:r>
      <w:r w:rsidR="00615B1A">
        <w:rPr>
          <w:b w:val="0"/>
        </w:rPr>
        <w:t>drożenia, z zastrzeżeniem ust.15</w:t>
      </w:r>
      <w:r w:rsidRPr="0072796D">
        <w:rPr>
          <w:b w:val="0"/>
        </w:rPr>
        <w:t xml:space="preserve">. </w:t>
      </w:r>
    </w:p>
    <w:p w14:paraId="2E998B2C" w14:textId="77777777" w:rsidR="00375A8B" w:rsidRPr="0072796D" w:rsidRDefault="00F1785C" w:rsidP="00B117B9">
      <w:pPr>
        <w:pStyle w:val="Nagwek1"/>
        <w:keepNext w:val="0"/>
        <w:widowControl w:val="0"/>
        <w:numPr>
          <w:ilvl w:val="0"/>
          <w:numId w:val="8"/>
        </w:numPr>
        <w:spacing w:before="0" w:after="0" w:line="240" w:lineRule="auto"/>
        <w:ind w:left="426" w:hanging="426"/>
        <w:jc w:val="both"/>
        <w:rPr>
          <w:b w:val="0"/>
        </w:rPr>
      </w:pPr>
      <w:r>
        <w:rPr>
          <w:b w:val="0"/>
        </w:rPr>
        <w:t>W przypadkach określonych</w:t>
      </w:r>
      <w:r w:rsidR="00615B1A">
        <w:rPr>
          <w:b w:val="0"/>
        </w:rPr>
        <w:t xml:space="preserve"> w ust. 7</w:t>
      </w:r>
      <w:r w:rsidR="00375A8B" w:rsidRPr="0072796D">
        <w:rPr>
          <w:b w:val="0"/>
        </w:rPr>
        <w:t xml:space="preserve"> pkt 2</w:t>
      </w:r>
      <w:r>
        <w:rPr>
          <w:b w:val="0"/>
        </w:rPr>
        <w:t xml:space="preserve"> i 3</w:t>
      </w:r>
      <w:r w:rsidR="00375A8B" w:rsidRPr="0072796D">
        <w:rPr>
          <w:b w:val="0"/>
        </w:rPr>
        <w:t xml:space="preserve">, </w:t>
      </w:r>
      <w:r w:rsidR="00AB2291">
        <w:rPr>
          <w:b w:val="0"/>
        </w:rPr>
        <w:t>b</w:t>
      </w:r>
      <w:r w:rsidR="00375A8B" w:rsidRPr="0072796D">
        <w:rPr>
          <w:b w:val="0"/>
        </w:rPr>
        <w:t xml:space="preserve">eneficjent zobowiązany jest do niezwłocznego przekazania Instytucji Pośredniczącej wraz ze sprawozdaniem z wdrożenia, </w:t>
      </w:r>
      <w:r>
        <w:rPr>
          <w:b w:val="0"/>
        </w:rPr>
        <w:t>kopii umowy licencyjnej/</w:t>
      </w:r>
      <w:r w:rsidR="00375A8B" w:rsidRPr="0072796D">
        <w:rPr>
          <w:b w:val="0"/>
        </w:rPr>
        <w:t>kopii umowy sprzedaży</w:t>
      </w:r>
      <w:r>
        <w:rPr>
          <w:b w:val="0"/>
        </w:rPr>
        <w:t xml:space="preserve"> praw do</w:t>
      </w:r>
      <w:r w:rsidR="00375A8B" w:rsidRPr="0072796D">
        <w:rPr>
          <w:b w:val="0"/>
        </w:rPr>
        <w:t xml:space="preserve"> wyników prac badawczych, zawartej </w:t>
      </w:r>
      <w:r w:rsidR="0097326C">
        <w:rPr>
          <w:b w:val="0"/>
        </w:rPr>
        <w:br/>
      </w:r>
      <w:r w:rsidR="00375A8B" w:rsidRPr="0072796D">
        <w:rPr>
          <w:b w:val="0"/>
        </w:rPr>
        <w:t xml:space="preserve">z </w:t>
      </w:r>
      <w:r>
        <w:rPr>
          <w:b w:val="0"/>
        </w:rPr>
        <w:t>licencjobiorcą/</w:t>
      </w:r>
      <w:r w:rsidR="00375A8B" w:rsidRPr="0072796D">
        <w:rPr>
          <w:b w:val="0"/>
        </w:rPr>
        <w:t xml:space="preserve">nabywcą </w:t>
      </w:r>
      <w:r>
        <w:rPr>
          <w:b w:val="0"/>
        </w:rPr>
        <w:t xml:space="preserve">praw do </w:t>
      </w:r>
      <w:r w:rsidR="00375A8B" w:rsidRPr="0072796D">
        <w:rPr>
          <w:b w:val="0"/>
        </w:rPr>
        <w:t xml:space="preserve">wyników </w:t>
      </w:r>
      <w:r>
        <w:rPr>
          <w:b w:val="0"/>
        </w:rPr>
        <w:t>prac badawczych</w:t>
      </w:r>
      <w:r w:rsidR="00375A8B" w:rsidRPr="0072796D">
        <w:rPr>
          <w:b w:val="0"/>
        </w:rPr>
        <w:t xml:space="preserve">. Beneficjent przekazuje do Instytucji Pośredniczącej kopie aneksów do </w:t>
      </w:r>
      <w:r>
        <w:rPr>
          <w:b w:val="0"/>
        </w:rPr>
        <w:t>zawartych umów</w:t>
      </w:r>
      <w:r w:rsidR="00375A8B" w:rsidRPr="0072796D">
        <w:rPr>
          <w:b w:val="0"/>
        </w:rPr>
        <w:t xml:space="preserve"> w terminie 14 dni od daty ich zawarcia.</w:t>
      </w:r>
    </w:p>
    <w:p w14:paraId="537CEA74" w14:textId="77777777" w:rsidR="00375A8B" w:rsidRPr="0072796D" w:rsidRDefault="00375A8B" w:rsidP="00B117B9">
      <w:pPr>
        <w:pStyle w:val="Nagwek1"/>
        <w:keepNext w:val="0"/>
        <w:widowControl w:val="0"/>
        <w:numPr>
          <w:ilvl w:val="0"/>
          <w:numId w:val="8"/>
        </w:numPr>
        <w:spacing w:before="0" w:after="0" w:line="240" w:lineRule="auto"/>
        <w:ind w:left="426" w:hanging="426"/>
        <w:jc w:val="both"/>
        <w:rPr>
          <w:b w:val="0"/>
        </w:rPr>
      </w:pPr>
      <w:r w:rsidRPr="0072796D">
        <w:rPr>
          <w:b w:val="0"/>
        </w:rPr>
        <w:t xml:space="preserve">Umowa sprzedaży </w:t>
      </w:r>
      <w:r w:rsidR="00F1785C">
        <w:rPr>
          <w:b w:val="0"/>
        </w:rPr>
        <w:t xml:space="preserve">praw do </w:t>
      </w:r>
      <w:r w:rsidRPr="0072796D">
        <w:rPr>
          <w:b w:val="0"/>
        </w:rPr>
        <w:t xml:space="preserve">wyników </w:t>
      </w:r>
      <w:r w:rsidR="00F1785C">
        <w:rPr>
          <w:b w:val="0"/>
        </w:rPr>
        <w:t>prac badawczych</w:t>
      </w:r>
      <w:r w:rsidRPr="0072796D">
        <w:rPr>
          <w:b w:val="0"/>
        </w:rPr>
        <w:t xml:space="preserve"> zawiera następujące elementy:</w:t>
      </w:r>
    </w:p>
    <w:p w14:paraId="7A3B4B50" w14:textId="77777777" w:rsidR="00375A8B" w:rsidRPr="0072796D" w:rsidRDefault="00375A8B" w:rsidP="00B117B9">
      <w:pPr>
        <w:pStyle w:val="Nagwek1"/>
        <w:keepNext w:val="0"/>
        <w:widowControl w:val="0"/>
        <w:numPr>
          <w:ilvl w:val="1"/>
          <w:numId w:val="53"/>
        </w:numPr>
        <w:spacing w:before="0" w:after="0" w:line="240" w:lineRule="auto"/>
        <w:ind w:left="993"/>
        <w:jc w:val="both"/>
        <w:rPr>
          <w:b w:val="0"/>
        </w:rPr>
      </w:pPr>
      <w:r w:rsidRPr="0072796D">
        <w:rPr>
          <w:b w:val="0"/>
        </w:rPr>
        <w:t xml:space="preserve">gwarantuje cenę zbycia </w:t>
      </w:r>
      <w:r w:rsidR="00F1785C">
        <w:rPr>
          <w:b w:val="0"/>
        </w:rPr>
        <w:t xml:space="preserve">praw do </w:t>
      </w:r>
      <w:r w:rsidRPr="0072796D">
        <w:rPr>
          <w:b w:val="0"/>
        </w:rPr>
        <w:t xml:space="preserve">wyników </w:t>
      </w:r>
      <w:r w:rsidR="00F1785C">
        <w:rPr>
          <w:b w:val="0"/>
        </w:rPr>
        <w:t xml:space="preserve">prac badawczych </w:t>
      </w:r>
      <w:r w:rsidRPr="0072796D">
        <w:rPr>
          <w:b w:val="0"/>
        </w:rPr>
        <w:t>na poziomie rynkowym;</w:t>
      </w:r>
    </w:p>
    <w:p w14:paraId="4FC540D6" w14:textId="77777777" w:rsidR="00375A8B" w:rsidRPr="0072796D" w:rsidRDefault="00375A8B" w:rsidP="00B117B9">
      <w:pPr>
        <w:pStyle w:val="Nagwek1"/>
        <w:keepNext w:val="0"/>
        <w:widowControl w:val="0"/>
        <w:numPr>
          <w:ilvl w:val="1"/>
          <w:numId w:val="53"/>
        </w:numPr>
        <w:spacing w:before="0" w:after="0" w:line="240" w:lineRule="auto"/>
        <w:ind w:left="993"/>
        <w:jc w:val="both"/>
        <w:rPr>
          <w:b w:val="0"/>
        </w:rPr>
      </w:pPr>
      <w:r w:rsidRPr="0072796D">
        <w:rPr>
          <w:b w:val="0"/>
        </w:rPr>
        <w:t xml:space="preserve">zobowiązuje nabywcę do wdrożenia wyników prac </w:t>
      </w:r>
      <w:r w:rsidR="00F1785C">
        <w:rPr>
          <w:b w:val="0"/>
        </w:rPr>
        <w:t xml:space="preserve">badawczych </w:t>
      </w:r>
      <w:r w:rsidRPr="0072796D">
        <w:rPr>
          <w:b w:val="0"/>
        </w:rPr>
        <w:t>we własnej działalności;</w:t>
      </w:r>
    </w:p>
    <w:p w14:paraId="5D55267C" w14:textId="77777777" w:rsidR="00375A8B" w:rsidRPr="0072796D" w:rsidRDefault="00375A8B" w:rsidP="00B117B9">
      <w:pPr>
        <w:pStyle w:val="Nagwek1"/>
        <w:keepNext w:val="0"/>
        <w:widowControl w:val="0"/>
        <w:numPr>
          <w:ilvl w:val="1"/>
          <w:numId w:val="53"/>
        </w:numPr>
        <w:spacing w:before="0" w:after="0" w:line="240" w:lineRule="auto"/>
        <w:ind w:left="993"/>
        <w:jc w:val="both"/>
        <w:rPr>
          <w:b w:val="0"/>
        </w:rPr>
      </w:pPr>
      <w:r w:rsidRPr="0072796D">
        <w:rPr>
          <w:b w:val="0"/>
        </w:rPr>
        <w:t xml:space="preserve">zakazuje zbywania </w:t>
      </w:r>
      <w:r w:rsidR="00CD6D2A">
        <w:rPr>
          <w:b w:val="0"/>
        </w:rPr>
        <w:t xml:space="preserve">praw do </w:t>
      </w:r>
      <w:r w:rsidRPr="0072796D">
        <w:rPr>
          <w:b w:val="0"/>
        </w:rPr>
        <w:t xml:space="preserve">wyników prac </w:t>
      </w:r>
      <w:r w:rsidR="00F1785C">
        <w:rPr>
          <w:b w:val="0"/>
        </w:rPr>
        <w:t xml:space="preserve">badawczych </w:t>
      </w:r>
      <w:r w:rsidRPr="0072796D">
        <w:rPr>
          <w:b w:val="0"/>
        </w:rPr>
        <w:t>podmiotowi trzeciemu;</w:t>
      </w:r>
    </w:p>
    <w:p w14:paraId="26B24D99" w14:textId="77777777" w:rsidR="00375A8B" w:rsidRPr="0072796D" w:rsidRDefault="00375A8B" w:rsidP="00B117B9">
      <w:pPr>
        <w:pStyle w:val="Nagwek1"/>
        <w:keepNext w:val="0"/>
        <w:widowControl w:val="0"/>
        <w:numPr>
          <w:ilvl w:val="1"/>
          <w:numId w:val="53"/>
        </w:numPr>
        <w:spacing w:before="0" w:after="0" w:line="240" w:lineRule="auto"/>
        <w:ind w:left="993"/>
        <w:jc w:val="both"/>
        <w:rPr>
          <w:b w:val="0"/>
        </w:rPr>
      </w:pPr>
      <w:r w:rsidRPr="0072796D">
        <w:rPr>
          <w:b w:val="0"/>
        </w:rPr>
        <w:t xml:space="preserve">określa termin, w jakim ma nastąpić wprowadzenie wyników prac </w:t>
      </w:r>
      <w:r w:rsidR="00F1785C">
        <w:rPr>
          <w:b w:val="0"/>
        </w:rPr>
        <w:t xml:space="preserve">badawczych </w:t>
      </w:r>
      <w:r w:rsidRPr="0072796D">
        <w:rPr>
          <w:b w:val="0"/>
        </w:rPr>
        <w:t>do działalności gospodarczej nabywcy;</w:t>
      </w:r>
    </w:p>
    <w:p w14:paraId="2157A54D" w14:textId="72B63465" w:rsidR="00375A8B" w:rsidRPr="0072796D" w:rsidRDefault="00375A8B" w:rsidP="00B117B9">
      <w:pPr>
        <w:pStyle w:val="Nagwek1"/>
        <w:keepNext w:val="0"/>
        <w:widowControl w:val="0"/>
        <w:numPr>
          <w:ilvl w:val="1"/>
          <w:numId w:val="53"/>
        </w:numPr>
        <w:spacing w:before="0" w:after="0" w:line="240" w:lineRule="auto"/>
        <w:ind w:left="993"/>
        <w:jc w:val="both"/>
        <w:rPr>
          <w:b w:val="0"/>
        </w:rPr>
      </w:pPr>
      <w:r w:rsidRPr="0072796D">
        <w:rPr>
          <w:b w:val="0"/>
        </w:rPr>
        <w:t xml:space="preserve">zobowiązuje nabywcę do złożenia oświadczenia o wprowadzeniu wyników </w:t>
      </w:r>
      <w:r w:rsidR="00F1785C">
        <w:rPr>
          <w:b w:val="0"/>
        </w:rPr>
        <w:t>p</w:t>
      </w:r>
      <w:r w:rsidRPr="0072796D">
        <w:rPr>
          <w:b w:val="0"/>
        </w:rPr>
        <w:t xml:space="preserve">rac </w:t>
      </w:r>
      <w:r w:rsidR="00F1785C">
        <w:rPr>
          <w:b w:val="0"/>
        </w:rPr>
        <w:t xml:space="preserve">badawczych </w:t>
      </w:r>
      <w:r w:rsidRPr="0072796D">
        <w:rPr>
          <w:b w:val="0"/>
        </w:rPr>
        <w:t xml:space="preserve">do swojej działalności gospodarczej najpóźniej w terminie roku od </w:t>
      </w:r>
      <w:r w:rsidR="005A018B">
        <w:rPr>
          <w:b w:val="0"/>
        </w:rPr>
        <w:t xml:space="preserve">daty </w:t>
      </w:r>
      <w:r w:rsidR="005A018B" w:rsidRPr="00EA23BD">
        <w:rPr>
          <w:b w:val="0"/>
        </w:rPr>
        <w:t>zawarcia umowy sprzedaży praw do wyników prac badawczych, bądź też najpóźniej w terminie roku od zakończenia realizacji Projektu, w sytuacji gdy umowa sprzedaży praw do wyników prac badawczych została zawarta w toku realizacji Projektu</w:t>
      </w:r>
      <w:r w:rsidRPr="0072796D">
        <w:rPr>
          <w:b w:val="0"/>
        </w:rPr>
        <w:t>.</w:t>
      </w:r>
    </w:p>
    <w:p w14:paraId="3A6D2FB9" w14:textId="7FCC7780" w:rsidR="00375A8B" w:rsidRPr="0072796D" w:rsidRDefault="00375A8B" w:rsidP="00B117B9">
      <w:pPr>
        <w:pStyle w:val="Nagwek1"/>
        <w:keepNext w:val="0"/>
        <w:widowControl w:val="0"/>
        <w:numPr>
          <w:ilvl w:val="0"/>
          <w:numId w:val="8"/>
        </w:numPr>
        <w:spacing w:before="0" w:after="0" w:line="240" w:lineRule="auto"/>
        <w:ind w:left="426" w:hanging="426"/>
        <w:jc w:val="both"/>
        <w:rPr>
          <w:b w:val="0"/>
        </w:rPr>
      </w:pPr>
      <w:r w:rsidRPr="0072796D">
        <w:rPr>
          <w:b w:val="0"/>
        </w:rPr>
        <w:t xml:space="preserve">Przedsiębiorca realizujący Projekt może rozpocząć wdrożenie wyników </w:t>
      </w:r>
      <w:r w:rsidR="00F1785C">
        <w:rPr>
          <w:b w:val="0"/>
        </w:rPr>
        <w:t>prac badawczych</w:t>
      </w:r>
      <w:r w:rsidRPr="0072796D">
        <w:rPr>
          <w:b w:val="0"/>
        </w:rPr>
        <w:t xml:space="preserve"> przed </w:t>
      </w:r>
      <w:r w:rsidRPr="0072796D">
        <w:rPr>
          <w:b w:val="0"/>
        </w:rPr>
        <w:lastRenderedPageBreak/>
        <w:t xml:space="preserve">zakończeniem realizacji Projektu. </w:t>
      </w:r>
    </w:p>
    <w:p w14:paraId="09CCA141" w14:textId="77777777" w:rsidR="00375A8B" w:rsidRPr="0072796D" w:rsidRDefault="00375A8B" w:rsidP="00B117B9">
      <w:pPr>
        <w:pStyle w:val="Nagwek1"/>
        <w:keepNext w:val="0"/>
        <w:widowControl w:val="0"/>
        <w:numPr>
          <w:ilvl w:val="0"/>
          <w:numId w:val="8"/>
        </w:numPr>
        <w:spacing w:before="0" w:after="0" w:line="240" w:lineRule="auto"/>
        <w:ind w:left="426" w:hanging="426"/>
        <w:jc w:val="both"/>
        <w:rPr>
          <w:b w:val="0"/>
        </w:rPr>
      </w:pPr>
      <w:r w:rsidRPr="0072796D">
        <w:rPr>
          <w:b w:val="0"/>
        </w:rPr>
        <w:t>W terminie roku od zatwierdzenia przez Instytucję Pośrednic</w:t>
      </w:r>
      <w:r w:rsidR="004251B0">
        <w:rPr>
          <w:b w:val="0"/>
        </w:rPr>
        <w:t>zącą sprawozdania z wdrożenia, b</w:t>
      </w:r>
      <w:r w:rsidRPr="0072796D">
        <w:rPr>
          <w:b w:val="0"/>
        </w:rPr>
        <w:t xml:space="preserve">eneficjent przedstawia informację o efektach społecznych i gospodarczych wdrożenia. </w:t>
      </w:r>
      <w:r w:rsidR="0097326C">
        <w:rPr>
          <w:b w:val="0"/>
        </w:rPr>
        <w:br/>
      </w:r>
      <w:r w:rsidRPr="0072796D">
        <w:rPr>
          <w:b w:val="0"/>
        </w:rPr>
        <w:t xml:space="preserve">W przypadku wdrożenia w formie sprzedaży </w:t>
      </w:r>
      <w:r w:rsidR="00160097">
        <w:rPr>
          <w:b w:val="0"/>
        </w:rPr>
        <w:t xml:space="preserve">praw do </w:t>
      </w:r>
      <w:r w:rsidRPr="0072796D">
        <w:rPr>
          <w:b w:val="0"/>
        </w:rPr>
        <w:t xml:space="preserve">wyników prac </w:t>
      </w:r>
      <w:r w:rsidR="00160097">
        <w:rPr>
          <w:b w:val="0"/>
        </w:rPr>
        <w:t>badawczych</w:t>
      </w:r>
      <w:r w:rsidRPr="0072796D">
        <w:rPr>
          <w:b w:val="0"/>
        </w:rPr>
        <w:t xml:space="preserve">, </w:t>
      </w:r>
      <w:r w:rsidR="004251B0">
        <w:rPr>
          <w:b w:val="0"/>
        </w:rPr>
        <w:t>b</w:t>
      </w:r>
      <w:r w:rsidRPr="0072796D">
        <w:rPr>
          <w:b w:val="0"/>
        </w:rPr>
        <w:t xml:space="preserve">eneficjent dołącza do informacji oświadczenie o wprowadzeniu wyników prac </w:t>
      </w:r>
      <w:r w:rsidR="00160097">
        <w:rPr>
          <w:b w:val="0"/>
        </w:rPr>
        <w:t xml:space="preserve">badawczych </w:t>
      </w:r>
      <w:r w:rsidRPr="0072796D">
        <w:rPr>
          <w:b w:val="0"/>
        </w:rPr>
        <w:t>do działalności gospodarczej nabywcy.</w:t>
      </w:r>
    </w:p>
    <w:p w14:paraId="0A52F450" w14:textId="77777777" w:rsidR="00375A8B" w:rsidRPr="0072796D" w:rsidRDefault="00375A8B" w:rsidP="00B117B9">
      <w:pPr>
        <w:pStyle w:val="Nagwek1"/>
        <w:keepNext w:val="0"/>
        <w:widowControl w:val="0"/>
        <w:numPr>
          <w:ilvl w:val="0"/>
          <w:numId w:val="8"/>
        </w:numPr>
        <w:spacing w:before="0" w:after="0" w:line="240" w:lineRule="auto"/>
        <w:ind w:left="426" w:hanging="426"/>
        <w:jc w:val="both"/>
        <w:rPr>
          <w:b w:val="0"/>
        </w:rPr>
      </w:pPr>
      <w:r w:rsidRPr="0072796D">
        <w:rPr>
          <w:b w:val="0"/>
        </w:rPr>
        <w:t xml:space="preserve">Beneficjent zobowiązany jest do niezwłocznego złożenia wniosku o płatność końcową w przypadku, gdy w trakcie realizacji Projektu okaże się, że dalsze prace </w:t>
      </w:r>
      <w:r w:rsidR="0031697C">
        <w:rPr>
          <w:b w:val="0"/>
        </w:rPr>
        <w:t xml:space="preserve">badawcze </w:t>
      </w:r>
      <w:r w:rsidRPr="0072796D">
        <w:rPr>
          <w:b w:val="0"/>
        </w:rPr>
        <w:t xml:space="preserve">nie doprowadzą do osiągnięcia zakładanych wyników, bądź gdy po zakończeniu prac </w:t>
      </w:r>
      <w:r w:rsidR="0031697C">
        <w:rPr>
          <w:b w:val="0"/>
        </w:rPr>
        <w:t>badawczych wdrożenie okaże się bezcelowe</w:t>
      </w:r>
      <w:r w:rsidRPr="0072796D">
        <w:rPr>
          <w:b w:val="0"/>
        </w:rPr>
        <w:t xml:space="preserve"> z ekonomicznego punktu widzenia.</w:t>
      </w:r>
    </w:p>
    <w:p w14:paraId="2B734F4B" w14:textId="77777777" w:rsidR="00375A8B" w:rsidRPr="0072796D" w:rsidRDefault="00375A8B" w:rsidP="00B117B9">
      <w:pPr>
        <w:pStyle w:val="Nagwek1"/>
        <w:keepNext w:val="0"/>
        <w:widowControl w:val="0"/>
        <w:numPr>
          <w:ilvl w:val="0"/>
          <w:numId w:val="8"/>
        </w:numPr>
        <w:spacing w:before="0" w:after="0" w:line="240" w:lineRule="auto"/>
        <w:ind w:left="426" w:hanging="426"/>
        <w:jc w:val="both"/>
        <w:rPr>
          <w:b w:val="0"/>
        </w:rPr>
      </w:pPr>
      <w:r w:rsidRPr="0072796D">
        <w:rPr>
          <w:b w:val="0"/>
        </w:rPr>
        <w:t xml:space="preserve">Beneficjent realizujący Projekt nie jest zobowiązany do kontynuowania prac </w:t>
      </w:r>
      <w:r w:rsidR="0031697C">
        <w:rPr>
          <w:b w:val="0"/>
        </w:rPr>
        <w:t>badawczych,</w:t>
      </w:r>
      <w:r w:rsidRPr="0072796D">
        <w:rPr>
          <w:b w:val="0"/>
        </w:rPr>
        <w:t xml:space="preserve"> bądź do wdrożenia wyników prac</w:t>
      </w:r>
      <w:r w:rsidR="0031697C">
        <w:rPr>
          <w:b w:val="0"/>
        </w:rPr>
        <w:t xml:space="preserve"> badawczych</w:t>
      </w:r>
      <w:r w:rsidRPr="0072796D">
        <w:rPr>
          <w:b w:val="0"/>
        </w:rPr>
        <w:t>, gdy do</w:t>
      </w:r>
      <w:r w:rsidR="00615B1A">
        <w:rPr>
          <w:b w:val="0"/>
        </w:rPr>
        <w:t>kumenty, o których mowa w ust. 5</w:t>
      </w:r>
      <w:r w:rsidR="00523239">
        <w:rPr>
          <w:b w:val="0"/>
        </w:rPr>
        <w:t>,</w:t>
      </w:r>
      <w:r w:rsidRPr="0072796D">
        <w:rPr>
          <w:b w:val="0"/>
        </w:rPr>
        <w:t xml:space="preserve"> nie potwierdzą celowości kontynuowania bądź wdrożenia wyników tych badań lub prac na skutek zaistnienia okolic</w:t>
      </w:r>
      <w:r w:rsidR="00615B1A">
        <w:rPr>
          <w:b w:val="0"/>
        </w:rPr>
        <w:t>zności, o których mowa w ust. 14</w:t>
      </w:r>
      <w:r w:rsidRPr="0072796D">
        <w:rPr>
          <w:b w:val="0"/>
        </w:rPr>
        <w:t>, a Instytucja Pośrednicząca po dokonaniu analizy dok</w:t>
      </w:r>
      <w:r w:rsidR="00615B1A">
        <w:rPr>
          <w:b w:val="0"/>
        </w:rPr>
        <w:t>umentów, o których mowa w ust. 5</w:t>
      </w:r>
      <w:r w:rsidRPr="0072796D">
        <w:rPr>
          <w:b w:val="0"/>
        </w:rPr>
        <w:t xml:space="preserve"> potwierdzi bezcelowość dalszego realizowania Projektu mając na uwadze wystąpienie okoliczności niezależnych od </w:t>
      </w:r>
      <w:r w:rsidR="004251B0">
        <w:rPr>
          <w:b w:val="0"/>
        </w:rPr>
        <w:t>b</w:t>
      </w:r>
      <w:r w:rsidRPr="0072796D">
        <w:rPr>
          <w:b w:val="0"/>
        </w:rPr>
        <w:t>eneficjenta przy zachowaniu przez niego należytej staranności oraz postępowaniu zgodnie z Umową przy realizacji Projektu.</w:t>
      </w:r>
    </w:p>
    <w:p w14:paraId="01B5CCDD" w14:textId="09FF849B" w:rsidR="004251B0" w:rsidRPr="00E700F9" w:rsidRDefault="00375A8B" w:rsidP="00B117B9">
      <w:pPr>
        <w:pStyle w:val="Nagwek1"/>
        <w:keepNext w:val="0"/>
        <w:widowControl w:val="0"/>
        <w:numPr>
          <w:ilvl w:val="0"/>
          <w:numId w:val="8"/>
        </w:numPr>
        <w:spacing w:before="0" w:after="0" w:line="240" w:lineRule="auto"/>
        <w:ind w:left="426" w:hanging="426"/>
        <w:jc w:val="both"/>
        <w:rPr>
          <w:b w:val="0"/>
        </w:rPr>
      </w:pPr>
      <w:r w:rsidRPr="0072796D">
        <w:rPr>
          <w:b w:val="0"/>
        </w:rPr>
        <w:t>W s</w:t>
      </w:r>
      <w:r w:rsidR="00615B1A">
        <w:rPr>
          <w:b w:val="0"/>
        </w:rPr>
        <w:t>ytuacji, o której mowa w ust. 14</w:t>
      </w:r>
      <w:r w:rsidRPr="0072796D">
        <w:rPr>
          <w:b w:val="0"/>
        </w:rPr>
        <w:t xml:space="preserve">, </w:t>
      </w:r>
      <w:r w:rsidR="00523239">
        <w:rPr>
          <w:b w:val="0"/>
        </w:rPr>
        <w:t xml:space="preserve">realizację </w:t>
      </w:r>
      <w:r w:rsidRPr="0072796D">
        <w:rPr>
          <w:b w:val="0"/>
        </w:rPr>
        <w:t>Projekt</w:t>
      </w:r>
      <w:r w:rsidR="00523239">
        <w:rPr>
          <w:b w:val="0"/>
        </w:rPr>
        <w:t>u</w:t>
      </w:r>
      <w:r w:rsidRPr="0072796D">
        <w:rPr>
          <w:b w:val="0"/>
        </w:rPr>
        <w:t xml:space="preserve"> uznaje się za zakończon</w:t>
      </w:r>
      <w:r w:rsidR="00523239">
        <w:rPr>
          <w:b w:val="0"/>
        </w:rPr>
        <w:t>ą</w:t>
      </w:r>
      <w:r w:rsidR="0031697C">
        <w:rPr>
          <w:b w:val="0"/>
        </w:rPr>
        <w:t>,</w:t>
      </w:r>
      <w:r w:rsidRPr="0072796D">
        <w:rPr>
          <w:b w:val="0"/>
        </w:rPr>
        <w:t xml:space="preserve"> a </w:t>
      </w:r>
      <w:r w:rsidR="004251B0">
        <w:rPr>
          <w:b w:val="0"/>
        </w:rPr>
        <w:t>b</w:t>
      </w:r>
      <w:r w:rsidRPr="0072796D">
        <w:rPr>
          <w:b w:val="0"/>
        </w:rPr>
        <w:t xml:space="preserve">eneficjent otrzyma dofinansowanie proporcjonalne do zakresu zrealizowanych prac </w:t>
      </w:r>
      <w:r w:rsidR="0031697C">
        <w:rPr>
          <w:b w:val="0"/>
        </w:rPr>
        <w:t xml:space="preserve">badawczych </w:t>
      </w:r>
      <w:r w:rsidRPr="0072796D">
        <w:rPr>
          <w:b w:val="0"/>
        </w:rPr>
        <w:t xml:space="preserve">z zachowaniem reguły, zgodnie z którą kwota dofinansowania obliczana jest na podstawie faktycznie poniesionych przez </w:t>
      </w:r>
      <w:r w:rsidR="004251B0">
        <w:rPr>
          <w:b w:val="0"/>
        </w:rPr>
        <w:t>b</w:t>
      </w:r>
      <w:r w:rsidRPr="0072796D">
        <w:rPr>
          <w:b w:val="0"/>
        </w:rPr>
        <w:t>eneficjenta kosztów kwalifikujących się do objęcia wsparciem, wykazanych we wniosku o płatność i zatwierdzonych przez Instytucję Pośredniczącą, z uwzględnieniem poziomów intensywności wsparcia oraz maksymalnych wysokości dofinansowania.</w:t>
      </w:r>
    </w:p>
    <w:p w14:paraId="3680DAE1" w14:textId="77777777" w:rsidR="00805F0A" w:rsidRPr="003E15A6" w:rsidRDefault="00805F0A" w:rsidP="00B117B9">
      <w:pPr>
        <w:widowControl w:val="0"/>
        <w:numPr>
          <w:ilvl w:val="0"/>
          <w:numId w:val="8"/>
        </w:numPr>
        <w:spacing w:after="0" w:line="240" w:lineRule="auto"/>
        <w:ind w:left="426" w:hanging="426"/>
        <w:jc w:val="both"/>
      </w:pPr>
      <w:r w:rsidRPr="009F04AA">
        <w:t>W przypadku, gdy Projekt zawiera przedsięwzięcie w rozumieniu art. 3 ust</w:t>
      </w:r>
      <w:r w:rsidR="00C552A7">
        <w:t>.</w:t>
      </w:r>
      <w:r w:rsidRPr="009F04AA">
        <w:t xml:space="preserve"> 1 pkt 13</w:t>
      </w:r>
      <w:r w:rsidRPr="009F04AA">
        <w:rPr>
          <w:rFonts w:cs="Arial"/>
          <w:szCs w:val="20"/>
        </w:rPr>
        <w:t xml:space="preserve"> ustawy </w:t>
      </w:r>
      <w:r w:rsidR="000266B1">
        <w:rPr>
          <w:rFonts w:cs="Arial"/>
          <w:szCs w:val="20"/>
        </w:rPr>
        <w:br/>
      </w:r>
      <w:r w:rsidR="00AD2674">
        <w:rPr>
          <w:rFonts w:cs="Arial"/>
          <w:szCs w:val="20"/>
        </w:rPr>
        <w:t>OOŚ</w:t>
      </w:r>
      <w:r w:rsidR="00995681">
        <w:rPr>
          <w:rFonts w:cs="Arial"/>
          <w:szCs w:val="20"/>
        </w:rPr>
        <w:t>,</w:t>
      </w:r>
      <w:r w:rsidR="000E369A">
        <w:rPr>
          <w:rFonts w:cs="Arial"/>
          <w:szCs w:val="20"/>
        </w:rPr>
        <w:t xml:space="preserve"> </w:t>
      </w:r>
      <w:r w:rsidRPr="003E15A6">
        <w:rPr>
          <w:rFonts w:cs="Arial"/>
          <w:szCs w:val="20"/>
        </w:rPr>
        <w:t xml:space="preserve">beneficjent zobowiązany jest do przedstawienia </w:t>
      </w:r>
      <w:r w:rsidR="00C56E63">
        <w:rPr>
          <w:rFonts w:cs="Arial"/>
          <w:szCs w:val="20"/>
        </w:rPr>
        <w:t xml:space="preserve">przed podpisaniem </w:t>
      </w:r>
      <w:r w:rsidR="004921BE">
        <w:rPr>
          <w:rFonts w:cs="Arial"/>
          <w:szCs w:val="20"/>
        </w:rPr>
        <w:t>U</w:t>
      </w:r>
      <w:r w:rsidR="00C56E63">
        <w:rPr>
          <w:rFonts w:cs="Arial"/>
          <w:szCs w:val="20"/>
        </w:rPr>
        <w:t>mowy wypełnionego formularza „Analiza</w:t>
      </w:r>
      <w:r w:rsidR="00E66AB2">
        <w:rPr>
          <w:rFonts w:cs="Arial"/>
          <w:szCs w:val="20"/>
        </w:rPr>
        <w:t xml:space="preserve"> </w:t>
      </w:r>
      <w:r w:rsidR="00C56E63">
        <w:rPr>
          <w:rFonts w:cs="Arial"/>
          <w:szCs w:val="20"/>
        </w:rPr>
        <w:t xml:space="preserve"> </w:t>
      </w:r>
      <w:r w:rsidRPr="003E15A6">
        <w:rPr>
          <w:rFonts w:cs="Arial"/>
          <w:szCs w:val="20"/>
        </w:rPr>
        <w:t xml:space="preserve">zgodności </w:t>
      </w:r>
      <w:r w:rsidR="00E66AB2">
        <w:rPr>
          <w:rFonts w:cs="Arial"/>
          <w:szCs w:val="20"/>
        </w:rPr>
        <w:t>p</w:t>
      </w:r>
      <w:r w:rsidRPr="003E15A6">
        <w:rPr>
          <w:rFonts w:cs="Arial"/>
          <w:szCs w:val="20"/>
        </w:rPr>
        <w:t>rojektu z polityką ochrony środowiska</w:t>
      </w:r>
      <w:r w:rsidR="00E66AB2">
        <w:rPr>
          <w:rFonts w:cs="Arial"/>
          <w:szCs w:val="20"/>
        </w:rPr>
        <w:t>”</w:t>
      </w:r>
      <w:r w:rsidRPr="003E15A6">
        <w:rPr>
          <w:rFonts w:cs="Arial"/>
          <w:szCs w:val="20"/>
        </w:rPr>
        <w:t xml:space="preserve">, zgodnie z </w:t>
      </w:r>
      <w:r w:rsidR="00E66AB2">
        <w:rPr>
          <w:rFonts w:cs="Arial"/>
          <w:szCs w:val="20"/>
        </w:rPr>
        <w:t xml:space="preserve">wzorem </w:t>
      </w:r>
      <w:r w:rsidRPr="003E15A6">
        <w:rPr>
          <w:rFonts w:cs="Arial"/>
          <w:szCs w:val="20"/>
        </w:rPr>
        <w:t xml:space="preserve">określonym w załączniku nr </w:t>
      </w:r>
      <w:r w:rsidR="00E66AB2">
        <w:rPr>
          <w:rFonts w:cs="Arial"/>
          <w:szCs w:val="20"/>
        </w:rPr>
        <w:t>7</w:t>
      </w:r>
      <w:r w:rsidR="00A6037F">
        <w:rPr>
          <w:rFonts w:cs="Arial"/>
          <w:szCs w:val="20"/>
        </w:rPr>
        <w:t xml:space="preserve"> </w:t>
      </w:r>
      <w:r w:rsidRPr="003E15A6">
        <w:rPr>
          <w:rFonts w:cs="Arial"/>
          <w:szCs w:val="20"/>
        </w:rPr>
        <w:t xml:space="preserve">do </w:t>
      </w:r>
      <w:r w:rsidR="00885299">
        <w:rPr>
          <w:rFonts w:cs="Arial"/>
          <w:szCs w:val="20"/>
        </w:rPr>
        <w:t>R</w:t>
      </w:r>
      <w:r w:rsidRPr="003E15A6">
        <w:rPr>
          <w:rFonts w:cs="Arial"/>
          <w:szCs w:val="20"/>
        </w:rPr>
        <w:t>egulaminu przeprowadzania konkursu</w:t>
      </w:r>
      <w:r w:rsidR="0059606B">
        <w:rPr>
          <w:rFonts w:cs="Arial"/>
          <w:szCs w:val="20"/>
        </w:rPr>
        <w:t xml:space="preserve"> wraz z</w:t>
      </w:r>
      <w:r w:rsidR="00E66AB2">
        <w:rPr>
          <w:rFonts w:cs="Arial"/>
          <w:szCs w:val="20"/>
        </w:rPr>
        <w:t xml:space="preserve"> </w:t>
      </w:r>
      <w:r w:rsidR="0059606B">
        <w:rPr>
          <w:rFonts w:cs="Arial"/>
          <w:szCs w:val="20"/>
        </w:rPr>
        <w:t>dokumentacj</w:t>
      </w:r>
      <w:r w:rsidR="00E66AB2">
        <w:rPr>
          <w:rFonts w:cs="Arial"/>
          <w:szCs w:val="20"/>
        </w:rPr>
        <w:t xml:space="preserve">ą wynikającą z jego wypełnienia, w szczególności wymaganej prawem i poprawnej dokumentacji w zakresie oceny oddziaływania na środowisko oraz stosownych zgód i pozwoleń wynikających z realizacji </w:t>
      </w:r>
      <w:r w:rsidR="00AF0B08">
        <w:rPr>
          <w:rFonts w:cs="Arial"/>
          <w:szCs w:val="20"/>
        </w:rPr>
        <w:t>P</w:t>
      </w:r>
      <w:r w:rsidR="00E66AB2">
        <w:rPr>
          <w:rFonts w:cs="Arial"/>
          <w:szCs w:val="20"/>
        </w:rPr>
        <w:t>rojektu</w:t>
      </w:r>
      <w:r w:rsidR="000A3213">
        <w:rPr>
          <w:rStyle w:val="Odwoanieprzypisudolnego"/>
          <w:rFonts w:cs="Arial"/>
          <w:szCs w:val="20"/>
        </w:rPr>
        <w:footnoteReference w:id="9"/>
      </w:r>
      <w:r w:rsidRPr="003E15A6">
        <w:rPr>
          <w:rFonts w:cs="Arial"/>
          <w:szCs w:val="20"/>
        </w:rPr>
        <w:t>.</w:t>
      </w:r>
      <w:r w:rsidR="000E369A">
        <w:rPr>
          <w:rFonts w:cs="Arial"/>
          <w:szCs w:val="20"/>
        </w:rPr>
        <w:t xml:space="preserve"> </w:t>
      </w:r>
    </w:p>
    <w:p w14:paraId="0859C41C" w14:textId="77777777" w:rsidR="00876EC4" w:rsidRPr="00956A27" w:rsidRDefault="00876EC4" w:rsidP="00B117B9">
      <w:pPr>
        <w:widowControl w:val="0"/>
        <w:numPr>
          <w:ilvl w:val="0"/>
          <w:numId w:val="8"/>
        </w:numPr>
        <w:spacing w:after="0" w:line="240" w:lineRule="auto"/>
        <w:ind w:left="426" w:hanging="426"/>
        <w:jc w:val="both"/>
      </w:pPr>
      <w:r w:rsidRPr="00956A27">
        <w:t>W przypadku, jeżeli pomiędzy dniem zawarcia Umowy a dnie</w:t>
      </w:r>
      <w:r w:rsidR="00A90BD3" w:rsidRPr="00956A27">
        <w:t>m złożenia pierwszego wniosku o </w:t>
      </w:r>
      <w:r w:rsidRPr="00956A27">
        <w:t xml:space="preserve">płatność nastąpi zmiana </w:t>
      </w:r>
      <w:r w:rsidRPr="00EC1088">
        <w:rPr>
          <w:i/>
        </w:rPr>
        <w:t xml:space="preserve">Wytycznych </w:t>
      </w:r>
      <w:r w:rsidRPr="009E71DF">
        <w:rPr>
          <w:i/>
        </w:rPr>
        <w:t>Ministra</w:t>
      </w:r>
      <w:r w:rsidR="006D2F73" w:rsidRPr="009E71DF">
        <w:rPr>
          <w:i/>
        </w:rPr>
        <w:t xml:space="preserve"> Infrastruktury i</w:t>
      </w:r>
      <w:r w:rsidRPr="009E71DF">
        <w:rPr>
          <w:i/>
        </w:rPr>
        <w:t xml:space="preserve"> Rozwoju</w:t>
      </w:r>
      <w:r w:rsidRPr="00EC1088">
        <w:rPr>
          <w:i/>
        </w:rPr>
        <w:t xml:space="preserve"> w zakresie postępowania w sprawie oceny oddziaływania na środowisko dla przedsięwzięć współfinansowanych z krajowych lub regionalnych programów operacyjnych</w:t>
      </w:r>
      <w:r w:rsidRPr="00956A27">
        <w:t>, która może mieć w</w:t>
      </w:r>
      <w:r w:rsidR="00A90BD3" w:rsidRPr="00956A27">
        <w:t xml:space="preserve">pływ na realizację </w:t>
      </w:r>
      <w:r w:rsidR="000A3213" w:rsidRPr="00956A27">
        <w:t xml:space="preserve">praw i  </w:t>
      </w:r>
      <w:r w:rsidR="00A90BD3" w:rsidRPr="00956A27">
        <w:t xml:space="preserve">obowiązków </w:t>
      </w:r>
      <w:r w:rsidRPr="00956A27">
        <w:t xml:space="preserve"> Stron w tym zakresie, </w:t>
      </w:r>
      <w:r w:rsidR="008717BC" w:rsidRPr="00956A27">
        <w:t>b</w:t>
      </w:r>
      <w:r w:rsidR="006D2F73" w:rsidRPr="00956A27">
        <w:t>eneficjent stosuje zmienione Wyt</w:t>
      </w:r>
      <w:r w:rsidR="00920522" w:rsidRPr="00956A27">
        <w:t>yczne</w:t>
      </w:r>
      <w:r w:rsidR="006D2F73" w:rsidRPr="00956A27">
        <w:t>.</w:t>
      </w:r>
    </w:p>
    <w:p w14:paraId="76C50C88" w14:textId="77777777" w:rsidR="00CD6B7C" w:rsidRPr="00956A27" w:rsidRDefault="000B4D13" w:rsidP="00B117B9">
      <w:pPr>
        <w:widowControl w:val="0"/>
        <w:numPr>
          <w:ilvl w:val="0"/>
          <w:numId w:val="8"/>
        </w:numPr>
        <w:spacing w:after="0" w:line="240" w:lineRule="auto"/>
        <w:ind w:left="426" w:hanging="426"/>
        <w:jc w:val="both"/>
      </w:pPr>
      <w:r w:rsidRPr="00956A27">
        <w:t xml:space="preserve">Beneficjent </w:t>
      </w:r>
      <w:r w:rsidR="00CD6B7C" w:rsidRPr="00956A27">
        <w:t>nie może</w:t>
      </w:r>
      <w:r w:rsidRPr="00956A27">
        <w:t xml:space="preserve"> przenos</w:t>
      </w:r>
      <w:r w:rsidR="00CD6B7C" w:rsidRPr="00956A27">
        <w:t>ić</w:t>
      </w:r>
      <w:r w:rsidRPr="00956A27">
        <w:t xml:space="preserve"> w okresie </w:t>
      </w:r>
      <w:r w:rsidR="002A31FE" w:rsidRPr="00956A27">
        <w:t xml:space="preserve">kwalifikowalności wydatków, o którym  mowa w § </w:t>
      </w:r>
      <w:r w:rsidR="006C7939">
        <w:t>7</w:t>
      </w:r>
      <w:r w:rsidR="002A31FE" w:rsidRPr="00956A27">
        <w:t xml:space="preserve"> ust. 1</w:t>
      </w:r>
      <w:r w:rsidRPr="00956A27">
        <w:t xml:space="preserve"> </w:t>
      </w:r>
      <w:r w:rsidR="00E43ED8" w:rsidRPr="00956A27">
        <w:t xml:space="preserve">Umowy, </w:t>
      </w:r>
      <w:r w:rsidR="008A775B" w:rsidRPr="00956A27">
        <w:t xml:space="preserve">aż do zakończenia okresu </w:t>
      </w:r>
      <w:r w:rsidRPr="00956A27">
        <w:t xml:space="preserve">trwałości </w:t>
      </w:r>
      <w:r w:rsidR="00784217" w:rsidRPr="00956A27">
        <w:t>P</w:t>
      </w:r>
      <w:r w:rsidRPr="00956A27">
        <w:t xml:space="preserve">rojektu, </w:t>
      </w:r>
      <w:r w:rsidR="002A31FE" w:rsidRPr="00956A27">
        <w:t xml:space="preserve">o którym mowa w § </w:t>
      </w:r>
      <w:r w:rsidR="00A86057" w:rsidRPr="00956A27">
        <w:t>1</w:t>
      </w:r>
      <w:r w:rsidR="006C7939">
        <w:t>1</w:t>
      </w:r>
      <w:r w:rsidR="00A86057" w:rsidRPr="00956A27">
        <w:t xml:space="preserve"> ust. </w:t>
      </w:r>
      <w:r w:rsidR="00AB7403" w:rsidRPr="00956A27">
        <w:t>1</w:t>
      </w:r>
      <w:r w:rsidR="00A86057" w:rsidRPr="00956A27">
        <w:t xml:space="preserve"> </w:t>
      </w:r>
      <w:r w:rsidR="00E43ED8" w:rsidRPr="00956A27">
        <w:t xml:space="preserve">Umowy, </w:t>
      </w:r>
      <w:r w:rsidR="00BD6184" w:rsidRPr="00956A27">
        <w:t xml:space="preserve">na inny podmiot </w:t>
      </w:r>
      <w:r w:rsidRPr="00956A27">
        <w:t>praw</w:t>
      </w:r>
      <w:r w:rsidR="00E43ED8" w:rsidRPr="00956A27">
        <w:t>,</w:t>
      </w:r>
      <w:r w:rsidRPr="00956A27">
        <w:t xml:space="preserve"> obowiązków </w:t>
      </w:r>
      <w:r w:rsidR="00E43ED8" w:rsidRPr="00956A27">
        <w:t xml:space="preserve">lub wierzytelności </w:t>
      </w:r>
      <w:r w:rsidRPr="00956A27">
        <w:t>wynikających z Umowy</w:t>
      </w:r>
      <w:r w:rsidR="00920522" w:rsidRPr="00956A27">
        <w:t>, bez zgody Instytucji Pośredniczącej</w:t>
      </w:r>
      <w:r w:rsidR="00CD6B7C" w:rsidRPr="00956A27">
        <w:t>.</w:t>
      </w:r>
    </w:p>
    <w:p w14:paraId="007EBD9D" w14:textId="77777777" w:rsidR="00B17B57" w:rsidRDefault="004E152E" w:rsidP="00B117B9">
      <w:pPr>
        <w:widowControl w:val="0"/>
        <w:numPr>
          <w:ilvl w:val="0"/>
          <w:numId w:val="8"/>
        </w:numPr>
        <w:spacing w:after="0" w:line="240" w:lineRule="auto"/>
        <w:ind w:left="426" w:hanging="426"/>
        <w:jc w:val="both"/>
      </w:pPr>
      <w:r w:rsidRPr="00956A27">
        <w:t>Instytucja Pośrednicząca nie ponosi odpowiedzialności za szkody powstał</w:t>
      </w:r>
      <w:r w:rsidR="006F7068" w:rsidRPr="00956A27">
        <w:t>e w związku z realizacją Umowy.</w:t>
      </w:r>
    </w:p>
    <w:p w14:paraId="4EBA783B" w14:textId="6C5F4196" w:rsidR="009C25B2" w:rsidRPr="0096387B" w:rsidRDefault="009C25B2" w:rsidP="0096387B">
      <w:pPr>
        <w:widowControl w:val="0"/>
        <w:numPr>
          <w:ilvl w:val="0"/>
          <w:numId w:val="8"/>
        </w:numPr>
        <w:spacing w:after="0" w:line="240" w:lineRule="auto"/>
        <w:ind w:left="426" w:hanging="426"/>
        <w:jc w:val="both"/>
        <w:rPr>
          <w:rFonts w:cs="Arial"/>
          <w:szCs w:val="20"/>
        </w:rPr>
      </w:pPr>
      <w:r w:rsidRPr="0096387B">
        <w:rPr>
          <w:rFonts w:cs="Arial"/>
          <w:bCs/>
          <w:color w:val="000000"/>
          <w:szCs w:val="20"/>
          <w:lang w:eastAsia="pl-PL"/>
        </w:rPr>
        <w:t xml:space="preserve">Ze </w:t>
      </w:r>
      <w:r w:rsidR="00F765BD" w:rsidRPr="0096387B">
        <w:rPr>
          <w:rFonts w:cs="Arial"/>
          <w:bCs/>
          <w:color w:val="000000"/>
          <w:szCs w:val="20"/>
          <w:lang w:eastAsia="pl-PL"/>
        </w:rPr>
        <w:t xml:space="preserve">względu na możliwość określenia z wyprzedzeniem potencjalnych dochodów generowanych przez </w:t>
      </w:r>
      <w:r w:rsidR="005A018B">
        <w:rPr>
          <w:rFonts w:cs="Arial"/>
          <w:bCs/>
          <w:color w:val="000000"/>
          <w:szCs w:val="20"/>
          <w:lang w:eastAsia="pl-PL"/>
        </w:rPr>
        <w:t>P</w:t>
      </w:r>
      <w:r w:rsidR="00F765BD" w:rsidRPr="0096387B">
        <w:rPr>
          <w:rFonts w:cs="Arial"/>
          <w:bCs/>
          <w:color w:val="000000"/>
          <w:szCs w:val="20"/>
          <w:lang w:eastAsia="pl-PL"/>
        </w:rPr>
        <w:t xml:space="preserve">rojekt, </w:t>
      </w:r>
      <w:r w:rsidR="00BA4B90">
        <w:rPr>
          <w:rFonts w:cs="Arial"/>
          <w:bCs/>
          <w:color w:val="000000"/>
          <w:szCs w:val="20"/>
          <w:lang w:eastAsia="pl-PL"/>
        </w:rPr>
        <w:t>przedsiębiorca</w:t>
      </w:r>
      <w:r w:rsidR="00BA4B90" w:rsidRPr="0096387B">
        <w:rPr>
          <w:rFonts w:cs="Arial"/>
          <w:bCs/>
          <w:color w:val="000000"/>
          <w:szCs w:val="20"/>
          <w:lang w:eastAsia="pl-PL"/>
        </w:rPr>
        <w:t xml:space="preserve"> </w:t>
      </w:r>
      <w:r w:rsidR="00F765BD" w:rsidRPr="0096387B">
        <w:rPr>
          <w:rFonts w:cs="Arial"/>
          <w:bCs/>
          <w:color w:val="000000"/>
          <w:szCs w:val="20"/>
          <w:lang w:eastAsia="pl-PL"/>
        </w:rPr>
        <w:t xml:space="preserve">inny niż MŚP, w przypadku </w:t>
      </w:r>
      <w:r w:rsidR="005A018B">
        <w:rPr>
          <w:rFonts w:cs="Arial"/>
          <w:bCs/>
          <w:color w:val="000000"/>
          <w:szCs w:val="20"/>
          <w:lang w:eastAsia="pl-PL"/>
        </w:rPr>
        <w:t>P</w:t>
      </w:r>
      <w:r w:rsidR="00F765BD" w:rsidRPr="0096387B">
        <w:rPr>
          <w:rFonts w:cs="Arial"/>
          <w:bCs/>
          <w:color w:val="000000"/>
          <w:szCs w:val="20"/>
          <w:lang w:eastAsia="pl-PL"/>
        </w:rPr>
        <w:t>rojektu którego całkowity koszt kwalifikowany przekracza 1 mln EUR</w:t>
      </w:r>
      <w:r w:rsidR="00F765BD" w:rsidRPr="0096387B">
        <w:rPr>
          <w:rStyle w:val="Odwoanieprzypisudolnego"/>
          <w:rFonts w:cs="Arial"/>
          <w:bCs/>
          <w:color w:val="000000"/>
          <w:szCs w:val="20"/>
          <w:lang w:eastAsia="pl-PL"/>
        </w:rPr>
        <w:footnoteReference w:id="10"/>
      </w:r>
      <w:r w:rsidR="00F765BD" w:rsidRPr="0096387B">
        <w:rPr>
          <w:rFonts w:cs="Arial"/>
          <w:bCs/>
          <w:color w:val="000000"/>
          <w:szCs w:val="20"/>
          <w:lang w:eastAsia="pl-PL"/>
        </w:rPr>
        <w:t>, do monitorowania dochodu stosuje zryczałtowaną procentową stawkę dochodu dla sektora B+R w wysokości 20%</w:t>
      </w:r>
      <w:r w:rsidR="00F765BD" w:rsidRPr="0096387B">
        <w:rPr>
          <w:rStyle w:val="Odwoanieprzypisudolnego"/>
          <w:rFonts w:cs="Arial"/>
          <w:bCs/>
          <w:color w:val="000000"/>
          <w:szCs w:val="20"/>
          <w:lang w:eastAsia="pl-PL"/>
        </w:rPr>
        <w:footnoteReference w:id="11"/>
      </w:r>
      <w:r w:rsidRPr="0096387B">
        <w:rPr>
          <w:rFonts w:cs="Arial"/>
          <w:color w:val="000000"/>
          <w:szCs w:val="20"/>
          <w:lang w:eastAsia="pl-PL"/>
        </w:rPr>
        <w:t xml:space="preserve">. </w:t>
      </w:r>
    </w:p>
    <w:p w14:paraId="62A3450A" w14:textId="22EB3BFB" w:rsidR="00DB654C" w:rsidRDefault="00DB654C" w:rsidP="00B117B9">
      <w:pPr>
        <w:widowControl w:val="0"/>
        <w:numPr>
          <w:ilvl w:val="0"/>
          <w:numId w:val="8"/>
        </w:numPr>
        <w:spacing w:after="0" w:line="240" w:lineRule="auto"/>
        <w:ind w:left="426" w:hanging="426"/>
        <w:jc w:val="both"/>
      </w:pPr>
      <w:r>
        <w:t xml:space="preserve">W przypadku pomocy udzielonej </w:t>
      </w:r>
      <w:r w:rsidR="005A018B">
        <w:t>przedsiębiorcy</w:t>
      </w:r>
      <w:r w:rsidR="00E17A61">
        <w:t>,</w:t>
      </w:r>
      <w:r>
        <w:rPr>
          <w:rStyle w:val="Odwoanieprzypisudolnego"/>
        </w:rPr>
        <w:footnoteReference w:id="12"/>
      </w:r>
      <w:r>
        <w:t xml:space="preserve"> beneficjent zapewni, że wkład finansowy </w:t>
      </w:r>
      <w:r w:rsidR="007F082E">
        <w:br/>
      </w:r>
      <w:r>
        <w:t>z</w:t>
      </w:r>
      <w:r w:rsidR="00556EEA">
        <w:t>e</w:t>
      </w:r>
      <w:r>
        <w:t xml:space="preserve"> środków publicznych nie spowoduje znacznej utraty miejsc pracy</w:t>
      </w:r>
      <w:r>
        <w:rPr>
          <w:rStyle w:val="Odwoanieprzypisudolnego"/>
        </w:rPr>
        <w:footnoteReference w:id="13"/>
      </w:r>
      <w:r>
        <w:t xml:space="preserve"> w istniejących lokalizacjach </w:t>
      </w:r>
      <w:r w:rsidR="005A018B">
        <w:lastRenderedPageBreak/>
        <w:t>przedsiębiorcy</w:t>
      </w:r>
      <w:r>
        <w:t xml:space="preserve"> na terytorium Unii Europejskiej</w:t>
      </w:r>
      <w:r w:rsidR="00262F6A">
        <w:t>.</w:t>
      </w:r>
    </w:p>
    <w:p w14:paraId="2C9C6B73" w14:textId="77777777" w:rsidR="00DB654C" w:rsidRDefault="00DB654C" w:rsidP="00B117B9">
      <w:pPr>
        <w:widowControl w:val="0"/>
        <w:spacing w:after="0" w:line="240" w:lineRule="auto"/>
        <w:ind w:left="426"/>
        <w:jc w:val="both"/>
      </w:pPr>
    </w:p>
    <w:p w14:paraId="07D2D3F4" w14:textId="77777777" w:rsidR="00AE1839" w:rsidRPr="00AE1839" w:rsidRDefault="00AE1839" w:rsidP="00B117B9">
      <w:pPr>
        <w:widowControl w:val="0"/>
        <w:spacing w:after="0" w:line="240" w:lineRule="auto"/>
        <w:rPr>
          <w:b/>
        </w:rPr>
      </w:pPr>
    </w:p>
    <w:p w14:paraId="3E19DB75" w14:textId="77777777" w:rsidR="00AF7D07" w:rsidRPr="004C78BD" w:rsidRDefault="00E24779" w:rsidP="00B117B9">
      <w:pPr>
        <w:widowControl w:val="0"/>
        <w:spacing w:after="0" w:line="240" w:lineRule="auto"/>
        <w:jc w:val="center"/>
        <w:rPr>
          <w:b/>
        </w:rPr>
      </w:pPr>
      <w:r w:rsidRPr="004C78BD">
        <w:rPr>
          <w:b/>
        </w:rPr>
        <w:t>§ 4</w:t>
      </w:r>
      <w:r w:rsidR="00AF7D07" w:rsidRPr="004C78BD">
        <w:rPr>
          <w:b/>
        </w:rPr>
        <w:t>.</w:t>
      </w:r>
    </w:p>
    <w:p w14:paraId="0104EA9B" w14:textId="77777777" w:rsidR="00AF7D07" w:rsidRPr="004C78BD" w:rsidRDefault="00AF7D07" w:rsidP="00B117B9">
      <w:pPr>
        <w:widowControl w:val="0"/>
        <w:spacing w:after="0" w:line="240" w:lineRule="auto"/>
        <w:jc w:val="center"/>
        <w:rPr>
          <w:b/>
        </w:rPr>
      </w:pPr>
      <w:r w:rsidRPr="004C78BD">
        <w:rPr>
          <w:b/>
        </w:rPr>
        <w:t>Warunki przyznania premii</w:t>
      </w:r>
      <w:r w:rsidR="00505297" w:rsidRPr="004C78BD">
        <w:rPr>
          <w:rStyle w:val="Odwoanieprzypisudolnego"/>
          <w:b/>
        </w:rPr>
        <w:footnoteReference w:id="14"/>
      </w:r>
    </w:p>
    <w:p w14:paraId="34A8DA48" w14:textId="77777777" w:rsidR="00AF7D07" w:rsidRPr="004C78BD" w:rsidRDefault="00AF7D07" w:rsidP="00B117B9">
      <w:pPr>
        <w:widowControl w:val="0"/>
        <w:spacing w:after="0" w:line="240" w:lineRule="auto"/>
        <w:jc w:val="center"/>
        <w:rPr>
          <w:b/>
        </w:rPr>
      </w:pPr>
    </w:p>
    <w:p w14:paraId="4CCAC8CF" w14:textId="77777777" w:rsidR="004C78BD" w:rsidRDefault="004C78BD" w:rsidP="005A018B">
      <w:pPr>
        <w:numPr>
          <w:ilvl w:val="3"/>
          <w:numId w:val="88"/>
        </w:numPr>
        <w:spacing w:after="0" w:line="240" w:lineRule="auto"/>
        <w:ind w:left="567" w:hanging="425"/>
        <w:jc w:val="both"/>
      </w:pPr>
      <w:r w:rsidRPr="00AF7D07">
        <w:t>Beneficjent</w:t>
      </w:r>
      <w:r>
        <w:t xml:space="preserve"> uzyskuje</w:t>
      </w:r>
      <w:r w:rsidRPr="00AF7D07">
        <w:t xml:space="preserve"> prawo do premii</w:t>
      </w:r>
      <w:r>
        <w:t xml:space="preserve"> </w:t>
      </w:r>
      <w:r w:rsidRPr="00AF7D07">
        <w:t xml:space="preserve">za szerokie rozpowszechnianie wyników </w:t>
      </w:r>
      <w:r w:rsidRPr="00895E6B">
        <w:t xml:space="preserve">badań przemysłowych </w:t>
      </w:r>
      <w:r>
        <w:t xml:space="preserve">lub </w:t>
      </w:r>
      <w:r w:rsidRPr="00895E6B">
        <w:t xml:space="preserve"> prac rozwojowych</w:t>
      </w:r>
      <w:r>
        <w:t xml:space="preserve">, </w:t>
      </w:r>
      <w:r w:rsidRPr="00AF7D07">
        <w:t>wynoszącej 15 punktów procentowych</w:t>
      </w:r>
      <w:r>
        <w:t>:</w:t>
      </w:r>
      <w:r w:rsidRPr="00AF7D07">
        <w:t xml:space="preserve"> </w:t>
      </w:r>
    </w:p>
    <w:p w14:paraId="1A868B93" w14:textId="77777777" w:rsidR="004C78BD" w:rsidRDefault="004C78BD" w:rsidP="005A018B">
      <w:pPr>
        <w:numPr>
          <w:ilvl w:val="4"/>
          <w:numId w:val="88"/>
        </w:numPr>
        <w:spacing w:after="0" w:line="240" w:lineRule="auto"/>
        <w:ind w:left="851" w:hanging="284"/>
        <w:jc w:val="both"/>
      </w:pPr>
      <w:r>
        <w:t>w przypadku badań przemysłowych</w:t>
      </w:r>
      <w:r w:rsidRPr="00AF7D07">
        <w:t xml:space="preserve"> </w:t>
      </w:r>
      <w:r>
        <w:t xml:space="preserve">– uzyskanie premii nie może skutkować przekroczeniem intensywności </w:t>
      </w:r>
      <w:r w:rsidRPr="00AF7D07">
        <w:t>80% kosztów kwalifikowa</w:t>
      </w:r>
      <w:r>
        <w:t>l</w:t>
      </w:r>
      <w:r w:rsidRPr="00AF7D07">
        <w:t xml:space="preserve">nych dla mikro- i małych przedsiębiorców, 75% </w:t>
      </w:r>
      <w:r>
        <w:t xml:space="preserve">kosztów kwalifikowalnych dla średnich przedsiębiorców, 65% kosztów kwalifikowalnych dla przedsiębiorców innych niż MŚP, </w:t>
      </w:r>
    </w:p>
    <w:p w14:paraId="36A54472" w14:textId="77777777" w:rsidR="004C78BD" w:rsidRDefault="004C78BD" w:rsidP="005A018B">
      <w:pPr>
        <w:numPr>
          <w:ilvl w:val="4"/>
          <w:numId w:val="88"/>
        </w:numPr>
        <w:spacing w:after="0" w:line="240" w:lineRule="auto"/>
        <w:ind w:left="851" w:hanging="284"/>
        <w:jc w:val="both"/>
      </w:pPr>
      <w:r w:rsidRPr="00535407">
        <w:t xml:space="preserve"> </w:t>
      </w:r>
      <w:r>
        <w:t>w przypadku prac rozwojowych - uzyskanie premii nie może skutkować przekroczeniem intensywności</w:t>
      </w:r>
      <w:r w:rsidDel="00EA630D">
        <w:t xml:space="preserve"> </w:t>
      </w:r>
      <w:r>
        <w:t>60% kosztów kwalifikowalnych dla mikro- i małych przedsiębiorców, 50% kosztów kwalifikowalnych dla średnich przedsiębiorców, 40 % kosztów kwalifikowalnych dla przedsiębiorców innych niż MŚP,</w:t>
      </w:r>
    </w:p>
    <w:p w14:paraId="7D3F8C2C" w14:textId="77777777" w:rsidR="004C78BD" w:rsidRPr="00AF7D07" w:rsidRDefault="004C78BD" w:rsidP="00985684">
      <w:pPr>
        <w:spacing w:after="0" w:line="240" w:lineRule="auto"/>
        <w:ind w:left="709" w:hanging="425"/>
        <w:jc w:val="both"/>
      </w:pPr>
      <w:r w:rsidRPr="00AF7D07">
        <w:t xml:space="preserve">jeżeli w okresie </w:t>
      </w:r>
      <w:r>
        <w:t>3 lat od zakończenia realizacji</w:t>
      </w:r>
      <w:r w:rsidRPr="00AF7D07">
        <w:t xml:space="preserve"> Projektu wyniki uzyskane przez </w:t>
      </w:r>
      <w:r>
        <w:t>b</w:t>
      </w:r>
      <w:r w:rsidRPr="00AF7D07">
        <w:t>eneficjenta zostaną:</w:t>
      </w:r>
    </w:p>
    <w:p w14:paraId="09F16E1F" w14:textId="77777777" w:rsidR="00AF7D07" w:rsidRPr="004C78BD" w:rsidRDefault="00AF7D07" w:rsidP="00B117B9">
      <w:pPr>
        <w:widowControl w:val="0"/>
        <w:numPr>
          <w:ilvl w:val="1"/>
          <w:numId w:val="7"/>
        </w:numPr>
        <w:tabs>
          <w:tab w:val="num" w:pos="1134"/>
        </w:tabs>
        <w:spacing w:after="0" w:line="240" w:lineRule="auto"/>
        <w:ind w:left="1134" w:hanging="425"/>
        <w:jc w:val="both"/>
      </w:pPr>
      <w:r w:rsidRPr="004C78BD">
        <w:t>zaprezentowane na co najmniej 3 konferencjach naukowych i technicznych, w tym co najmniej</w:t>
      </w:r>
      <w:r w:rsidR="00D35CF7" w:rsidRPr="004C78BD">
        <w:t xml:space="preserve"> jednej o randze ogólnokrajowej</w:t>
      </w:r>
      <w:r w:rsidR="00E17A61">
        <w:t>,</w:t>
      </w:r>
      <w:r w:rsidRPr="004C78BD">
        <w:t xml:space="preserve"> lub </w:t>
      </w:r>
    </w:p>
    <w:p w14:paraId="0E1A51BD" w14:textId="4DBD3A61" w:rsidR="00AF7D07" w:rsidRPr="004C78BD" w:rsidRDefault="00AF7D07" w:rsidP="00B117B9">
      <w:pPr>
        <w:widowControl w:val="0"/>
        <w:numPr>
          <w:ilvl w:val="1"/>
          <w:numId w:val="7"/>
        </w:numPr>
        <w:tabs>
          <w:tab w:val="num" w:pos="1134"/>
        </w:tabs>
        <w:spacing w:after="0" w:line="240" w:lineRule="auto"/>
        <w:ind w:left="1134" w:hanging="425"/>
        <w:jc w:val="both"/>
      </w:pPr>
      <w:r w:rsidRPr="004C78BD">
        <w:t xml:space="preserve">opublikowane w co najmniej dwóch czasopismach naukowych lub technicznych z listy czasopism opracowanej przez Ministerstwo Nauki i Szkolnictwa Wyższego </w:t>
      </w:r>
      <w:r w:rsidR="00762919" w:rsidRPr="004C78BD">
        <w:t xml:space="preserve">(w części A wykazu – wykaz czasopism) </w:t>
      </w:r>
      <w:r w:rsidRPr="004C78BD">
        <w:t xml:space="preserve">lub bazach danych zapewniających swobodny dostęp do uzyskanych wyników </w:t>
      </w:r>
      <w:r w:rsidR="00F84448" w:rsidRPr="004C78BD">
        <w:t>Projektu</w:t>
      </w:r>
      <w:r w:rsidRPr="004C78BD">
        <w:t xml:space="preserve"> (surowych danych badawczych)</w:t>
      </w:r>
      <w:r w:rsidR="00E17A61">
        <w:t>,</w:t>
      </w:r>
      <w:r w:rsidRPr="004C78BD">
        <w:t xml:space="preserve"> lub</w:t>
      </w:r>
    </w:p>
    <w:p w14:paraId="22BE7529" w14:textId="77777777" w:rsidR="00AF7D07" w:rsidRPr="004C78BD" w:rsidRDefault="00762919" w:rsidP="00B117B9">
      <w:pPr>
        <w:widowControl w:val="0"/>
        <w:numPr>
          <w:ilvl w:val="1"/>
          <w:numId w:val="7"/>
        </w:numPr>
        <w:tabs>
          <w:tab w:val="num" w:pos="1134"/>
        </w:tabs>
        <w:spacing w:after="0" w:line="240" w:lineRule="auto"/>
        <w:ind w:left="1134" w:hanging="425"/>
        <w:jc w:val="both"/>
      </w:pPr>
      <w:r w:rsidRPr="004C78BD">
        <w:t>w całości</w:t>
      </w:r>
      <w:r w:rsidR="00AF7D07" w:rsidRPr="004C78BD">
        <w:t xml:space="preserve"> rozpowszechnione za pośrednictwem oprogramowania bezpłatnego lub oprogramowania z licencją otwartego dostępu.</w:t>
      </w:r>
    </w:p>
    <w:p w14:paraId="7FA173E4" w14:textId="77777777" w:rsidR="00AF7D07" w:rsidRPr="004C78BD" w:rsidRDefault="00AF7D07" w:rsidP="00B117B9">
      <w:pPr>
        <w:widowControl w:val="0"/>
        <w:numPr>
          <w:ilvl w:val="0"/>
          <w:numId w:val="54"/>
        </w:numPr>
        <w:spacing w:after="0" w:line="240" w:lineRule="auto"/>
        <w:ind w:left="567"/>
        <w:jc w:val="both"/>
      </w:pPr>
      <w:r w:rsidRPr="004C78BD">
        <w:t>Beneficjent przedstawia sprawozdani</w:t>
      </w:r>
      <w:r w:rsidR="00874006" w:rsidRPr="004C78BD">
        <w:t>e</w:t>
      </w:r>
      <w:r w:rsidRPr="004C78BD">
        <w:t xml:space="preserve"> z rozpowszechniania wyników </w:t>
      </w:r>
      <w:r w:rsidR="00C87344" w:rsidRPr="004C78BD">
        <w:t xml:space="preserve">badań przemysłowych </w:t>
      </w:r>
      <w:r w:rsidR="00E521BE" w:rsidRPr="004C78BD">
        <w:t>lub</w:t>
      </w:r>
      <w:r w:rsidR="00C87344" w:rsidRPr="004C78BD">
        <w:t xml:space="preserve"> prac rozwojowych</w:t>
      </w:r>
      <w:r w:rsidR="00874006" w:rsidRPr="004C78BD">
        <w:t xml:space="preserve"> niezwłocznie po spełnieniu obowiązków z ust. 1</w:t>
      </w:r>
      <w:r w:rsidR="004C78BD">
        <w:t xml:space="preserve"> pkt 1-3</w:t>
      </w:r>
      <w:r w:rsidRPr="004C78BD">
        <w:t xml:space="preserve">. W sprawozdaniu </w:t>
      </w:r>
      <w:r w:rsidR="00AB2291" w:rsidRPr="004C78BD">
        <w:t>b</w:t>
      </w:r>
      <w:r w:rsidRPr="004C78BD">
        <w:t>eneficjent wskazuje formy rozpowszechniania tych wyników wraz z dokumentami potwierdzającymi przekazanie informacji społeczeństwu, w szczególności:</w:t>
      </w:r>
    </w:p>
    <w:p w14:paraId="6FE7F566" w14:textId="77777777" w:rsidR="00AF7D07" w:rsidRPr="004C78BD" w:rsidRDefault="00AF7D07" w:rsidP="00B117B9">
      <w:pPr>
        <w:widowControl w:val="0"/>
        <w:numPr>
          <w:ilvl w:val="1"/>
          <w:numId w:val="55"/>
        </w:numPr>
        <w:spacing w:after="0" w:line="240" w:lineRule="auto"/>
        <w:ind w:left="1134" w:hanging="425"/>
        <w:jc w:val="both"/>
      </w:pPr>
      <w:r w:rsidRPr="004C78BD">
        <w:t xml:space="preserve">potwierdzenie uczestnictwa w konferencji wraz z jej programem, w którym znajduje się punkt dotyczący prezentacji wyników </w:t>
      </w:r>
      <w:r w:rsidR="00F84448" w:rsidRPr="004C78BD">
        <w:t>Projektu objętego</w:t>
      </w:r>
      <w:r w:rsidRPr="004C78BD">
        <w:t xml:space="preserve"> wsparciem;</w:t>
      </w:r>
    </w:p>
    <w:p w14:paraId="30BE48C2" w14:textId="77777777" w:rsidR="00AF7D07" w:rsidRPr="004C78BD" w:rsidRDefault="00AF7D07" w:rsidP="00B117B9">
      <w:pPr>
        <w:widowControl w:val="0"/>
        <w:numPr>
          <w:ilvl w:val="1"/>
          <w:numId w:val="55"/>
        </w:numPr>
        <w:spacing w:after="0" w:line="240" w:lineRule="auto"/>
        <w:ind w:left="1134" w:hanging="425"/>
        <w:jc w:val="both"/>
      </w:pPr>
      <w:r w:rsidRPr="004C78BD">
        <w:t>potwierdzenie publikacji w czasopismach naukowych lub technicznych widniejących w wykazie Ministerstwa Nauki i Szkolnictwa Wyższego (kopia egzemplarza czasopisma);</w:t>
      </w:r>
    </w:p>
    <w:p w14:paraId="0EFA1A50" w14:textId="77777777" w:rsidR="00AF7D07" w:rsidRPr="004C78BD" w:rsidRDefault="00AF7D07" w:rsidP="00B117B9">
      <w:pPr>
        <w:widowControl w:val="0"/>
        <w:numPr>
          <w:ilvl w:val="1"/>
          <w:numId w:val="55"/>
        </w:numPr>
        <w:spacing w:after="0" w:line="240" w:lineRule="auto"/>
        <w:ind w:left="1134" w:hanging="425"/>
        <w:jc w:val="both"/>
      </w:pPr>
      <w:r w:rsidRPr="004C78BD">
        <w:t>wskazanie strony internetowej, na której udostępniona została baza danych zapewniająca swobodny dostęp do surowych danych badawczych;</w:t>
      </w:r>
    </w:p>
    <w:p w14:paraId="2BD02EC1" w14:textId="77777777" w:rsidR="00AF7D07" w:rsidRPr="004C78BD" w:rsidRDefault="00AF7D07" w:rsidP="00B117B9">
      <w:pPr>
        <w:widowControl w:val="0"/>
        <w:numPr>
          <w:ilvl w:val="1"/>
          <w:numId w:val="55"/>
        </w:numPr>
        <w:spacing w:after="0" w:line="240" w:lineRule="auto"/>
        <w:ind w:left="1134" w:hanging="425"/>
        <w:jc w:val="both"/>
      </w:pPr>
      <w:r w:rsidRPr="004C78BD">
        <w:t>przekazanie nośnika danych z oprogramowaniem bezpłatnym lub oprogramowaniem z licencją otwartego dostępu.</w:t>
      </w:r>
    </w:p>
    <w:p w14:paraId="6C9E64B9" w14:textId="77777777" w:rsidR="00AF7D07" w:rsidRPr="004C78BD" w:rsidRDefault="00AF7D07" w:rsidP="00B117B9">
      <w:pPr>
        <w:widowControl w:val="0"/>
        <w:numPr>
          <w:ilvl w:val="0"/>
          <w:numId w:val="54"/>
        </w:numPr>
        <w:spacing w:after="0" w:line="240" w:lineRule="auto"/>
        <w:jc w:val="both"/>
      </w:pPr>
      <w:r w:rsidRPr="004C78BD">
        <w:t xml:space="preserve">W przypadku określonym w ust. 1 pkt 3, </w:t>
      </w:r>
      <w:r w:rsidR="00AB2291" w:rsidRPr="004C78BD">
        <w:t>b</w:t>
      </w:r>
      <w:r w:rsidRPr="004C78BD">
        <w:t xml:space="preserve">eneficjent </w:t>
      </w:r>
      <w:r w:rsidR="000D4D80" w:rsidRPr="004C78BD">
        <w:t>zobowiązany jest</w:t>
      </w:r>
      <w:r w:rsidRPr="004C78BD">
        <w:t xml:space="preserve"> do udostępniania oraz szerokiego rozpowszechniania wyników </w:t>
      </w:r>
      <w:r w:rsidR="00435D20" w:rsidRPr="004C78BD">
        <w:t xml:space="preserve">badań przemysłowych </w:t>
      </w:r>
      <w:r w:rsidR="00E521BE" w:rsidRPr="004C78BD">
        <w:t>lub</w:t>
      </w:r>
      <w:r w:rsidR="00435D20" w:rsidRPr="004C78BD">
        <w:t xml:space="preserve"> prac rozwojowych </w:t>
      </w:r>
      <w:r w:rsidRPr="004C78BD">
        <w:t xml:space="preserve">wszystkim podmiotom zainteresowanym wykorzystaniem tych wyników nieodpłatnie z zachowaniem </w:t>
      </w:r>
      <w:r w:rsidR="005D02AB" w:rsidRPr="004C78BD">
        <w:t xml:space="preserve">zasady </w:t>
      </w:r>
      <w:r w:rsidRPr="004C78BD">
        <w:t xml:space="preserve">równego dostępu. Nie stanowi szerokiego rozpowszechniania udostępnienie oprogramowania w niepełnej wersji, niezachowującej wszystkich cech funkcjonalnych przypisanych wynikom </w:t>
      </w:r>
      <w:r w:rsidR="00435D20" w:rsidRPr="004C78BD">
        <w:t>prac badawczych</w:t>
      </w:r>
      <w:r w:rsidRPr="004C78BD">
        <w:t xml:space="preserve">. </w:t>
      </w:r>
    </w:p>
    <w:p w14:paraId="138AF968" w14:textId="77777777" w:rsidR="000E6AA2" w:rsidRPr="004C78BD" w:rsidRDefault="00AF7D07" w:rsidP="00B117B9">
      <w:pPr>
        <w:widowControl w:val="0"/>
        <w:numPr>
          <w:ilvl w:val="0"/>
          <w:numId w:val="54"/>
        </w:numPr>
        <w:spacing w:after="0" w:line="240" w:lineRule="auto"/>
        <w:jc w:val="both"/>
      </w:pPr>
      <w:r w:rsidRPr="004C78BD">
        <w:t>Brak przedstawienia sprawozdania, o którym mowa w ust. 2</w:t>
      </w:r>
      <w:r w:rsidR="00862A06">
        <w:t>,</w:t>
      </w:r>
      <w:r w:rsidRPr="004C78BD">
        <w:t xml:space="preserve"> lub brak spełnienia warunków określonych w ust. 1 i 3</w:t>
      </w:r>
      <w:r w:rsidR="005D02AB" w:rsidRPr="004C78BD">
        <w:t>,</w:t>
      </w:r>
      <w:r w:rsidRPr="004C78BD">
        <w:t xml:space="preserve"> skutkuje obniżeniem intensywności wsparcia do </w:t>
      </w:r>
      <w:r w:rsidR="00F84448" w:rsidRPr="004C78BD">
        <w:t>podstawowego poziomu intensywności wsparcia</w:t>
      </w:r>
      <w:r w:rsidRPr="004C78BD">
        <w:t>.</w:t>
      </w:r>
    </w:p>
    <w:p w14:paraId="558EC958" w14:textId="77777777" w:rsidR="00AF7D07" w:rsidRPr="004C78BD" w:rsidRDefault="00AF7D07" w:rsidP="00B117B9">
      <w:pPr>
        <w:widowControl w:val="0"/>
        <w:spacing w:after="0" w:line="240" w:lineRule="auto"/>
        <w:ind w:left="426" w:hanging="426"/>
      </w:pPr>
    </w:p>
    <w:p w14:paraId="61CF2882" w14:textId="77777777" w:rsidR="0095084B" w:rsidRPr="00956A27" w:rsidRDefault="0095084B" w:rsidP="00B117B9">
      <w:pPr>
        <w:widowControl w:val="0"/>
        <w:spacing w:after="0" w:line="240" w:lineRule="auto"/>
        <w:ind w:left="426"/>
        <w:jc w:val="center"/>
        <w:rPr>
          <w:b/>
        </w:rPr>
      </w:pPr>
      <w:r w:rsidRPr="004C78BD">
        <w:rPr>
          <w:b/>
        </w:rPr>
        <w:t xml:space="preserve">§ </w:t>
      </w:r>
      <w:r w:rsidR="00E24779" w:rsidRPr="004C78BD">
        <w:rPr>
          <w:b/>
        </w:rPr>
        <w:t>5</w:t>
      </w:r>
      <w:r w:rsidRPr="004C78BD">
        <w:rPr>
          <w:b/>
        </w:rPr>
        <w:t>.</w:t>
      </w:r>
    </w:p>
    <w:p w14:paraId="6351E083" w14:textId="77777777" w:rsidR="007A0054" w:rsidRPr="00956A27" w:rsidRDefault="005D02AB" w:rsidP="00B117B9">
      <w:pPr>
        <w:widowControl w:val="0"/>
        <w:spacing w:after="0" w:line="240" w:lineRule="auto"/>
        <w:ind w:left="426"/>
        <w:jc w:val="center"/>
        <w:rPr>
          <w:b/>
        </w:rPr>
      </w:pPr>
      <w:r>
        <w:rPr>
          <w:b/>
        </w:rPr>
        <w:t>SL2014</w:t>
      </w:r>
    </w:p>
    <w:p w14:paraId="571EE0E6" w14:textId="77777777" w:rsidR="007A0054" w:rsidRPr="00956A27" w:rsidRDefault="007A0054" w:rsidP="00B117B9">
      <w:pPr>
        <w:widowControl w:val="0"/>
        <w:spacing w:after="0" w:line="240" w:lineRule="auto"/>
        <w:ind w:left="426"/>
        <w:jc w:val="center"/>
        <w:rPr>
          <w:b/>
        </w:rPr>
      </w:pPr>
    </w:p>
    <w:p w14:paraId="56A6B331" w14:textId="77777777" w:rsidR="00CC5909" w:rsidRPr="00CC14E9" w:rsidRDefault="00CC5909" w:rsidP="00B117B9">
      <w:pPr>
        <w:widowControl w:val="0"/>
        <w:numPr>
          <w:ilvl w:val="3"/>
          <w:numId w:val="50"/>
        </w:numPr>
        <w:tabs>
          <w:tab w:val="clear" w:pos="2880"/>
          <w:tab w:val="num" w:pos="426"/>
        </w:tabs>
        <w:spacing w:after="0" w:line="240" w:lineRule="auto"/>
        <w:ind w:left="426" w:hanging="284"/>
        <w:jc w:val="both"/>
        <w:rPr>
          <w:rFonts w:cs="Arial"/>
          <w:b/>
          <w:szCs w:val="20"/>
        </w:rPr>
      </w:pPr>
      <w:r>
        <w:rPr>
          <w:rFonts w:cs="Arial"/>
          <w:szCs w:val="20"/>
        </w:rPr>
        <w:t>Beneficjent jest zobowiązany do korzystania z SL2014 w proces</w:t>
      </w:r>
      <w:r w:rsidR="00BD6184">
        <w:rPr>
          <w:rFonts w:cs="Arial"/>
          <w:szCs w:val="20"/>
        </w:rPr>
        <w:t>ie</w:t>
      </w:r>
      <w:r>
        <w:rPr>
          <w:rFonts w:cs="Arial"/>
          <w:szCs w:val="20"/>
        </w:rPr>
        <w:t xml:space="preserve"> realizacji Projektu oraz przestrzegania aktualnej </w:t>
      </w:r>
      <w:r w:rsidR="00B93F6A">
        <w:rPr>
          <w:rFonts w:cs="Arial"/>
          <w:szCs w:val="20"/>
        </w:rPr>
        <w:t>i</w:t>
      </w:r>
      <w:r>
        <w:rPr>
          <w:rFonts w:cs="Arial"/>
          <w:szCs w:val="20"/>
        </w:rPr>
        <w:t>nstrukcji</w:t>
      </w:r>
      <w:r w:rsidR="00035CC4">
        <w:rPr>
          <w:rFonts w:cs="Arial"/>
          <w:szCs w:val="20"/>
        </w:rPr>
        <w:t xml:space="preserve"> Użytkownika B</w:t>
      </w:r>
      <w:r w:rsidR="00EC70A7">
        <w:rPr>
          <w:rStyle w:val="Odwoanieprzypisudolnego"/>
          <w:rFonts w:cs="Arial"/>
          <w:szCs w:val="20"/>
        </w:rPr>
        <w:footnoteReference w:id="15"/>
      </w:r>
      <w:r>
        <w:rPr>
          <w:rFonts w:cs="Arial"/>
          <w:szCs w:val="20"/>
        </w:rPr>
        <w:t>, udostępnionej przez Instytucję Pośredniczącą</w:t>
      </w:r>
      <w:r w:rsidR="00375D3B">
        <w:rPr>
          <w:rFonts w:cs="Arial"/>
          <w:szCs w:val="20"/>
        </w:rPr>
        <w:t xml:space="preserve"> lub Zarządzającą</w:t>
      </w:r>
      <w:r>
        <w:rPr>
          <w:rFonts w:cs="Arial"/>
          <w:szCs w:val="20"/>
        </w:rPr>
        <w:t xml:space="preserve">.  </w:t>
      </w:r>
    </w:p>
    <w:p w14:paraId="54353E42" w14:textId="77777777" w:rsidR="00CC5909" w:rsidRPr="00B93F6A" w:rsidRDefault="00CC5909" w:rsidP="00B117B9">
      <w:pPr>
        <w:widowControl w:val="0"/>
        <w:numPr>
          <w:ilvl w:val="3"/>
          <w:numId w:val="50"/>
        </w:numPr>
        <w:tabs>
          <w:tab w:val="clear" w:pos="2880"/>
          <w:tab w:val="num" w:pos="426"/>
        </w:tabs>
        <w:spacing w:after="0" w:line="240" w:lineRule="auto"/>
        <w:ind w:left="426" w:hanging="284"/>
        <w:jc w:val="both"/>
        <w:rPr>
          <w:rFonts w:cs="Arial"/>
          <w:b/>
          <w:szCs w:val="20"/>
        </w:rPr>
      </w:pPr>
      <w:r>
        <w:t xml:space="preserve">Beneficjent zobowiązuje się do rzetelnego </w:t>
      </w:r>
      <w:r w:rsidR="00F82423">
        <w:t xml:space="preserve">i </w:t>
      </w:r>
      <w:r w:rsidR="007D645F">
        <w:t>bezzwłocznego</w:t>
      </w:r>
      <w:r w:rsidR="00F82423">
        <w:t xml:space="preserve"> </w:t>
      </w:r>
      <w:r>
        <w:t>wprowadzania do SL2014 danych  zgodnych ze stanem faktycznym</w:t>
      </w:r>
      <w:r w:rsidR="00F82DFF">
        <w:t xml:space="preserve"> w terminie wynikającym z </w:t>
      </w:r>
      <w:r w:rsidR="00F82DFF">
        <w:rPr>
          <w:i/>
        </w:rPr>
        <w:t xml:space="preserve">Wytycznych w zakresie warunków </w:t>
      </w:r>
      <w:r w:rsidR="00F82DFF">
        <w:rPr>
          <w:i/>
        </w:rPr>
        <w:lastRenderedPageBreak/>
        <w:t>gromadzenia i przekazywania danych w postaci elektronicznej na lata 2014-2020</w:t>
      </w:r>
      <w:r w:rsidR="005A2E6C">
        <w:t xml:space="preserve"> wydanych przez m</w:t>
      </w:r>
      <w:r w:rsidR="00F82DFF">
        <w:t xml:space="preserve">inistra </w:t>
      </w:r>
      <w:r w:rsidR="005A2E6C">
        <w:t>właściwego do spraw rozwoju regionalnego</w:t>
      </w:r>
      <w:r w:rsidR="007A210D">
        <w:t>.</w:t>
      </w:r>
    </w:p>
    <w:p w14:paraId="19A2538E" w14:textId="77777777" w:rsidR="00B93F6A" w:rsidRPr="00B93F6A" w:rsidRDefault="00B93F6A" w:rsidP="00B117B9">
      <w:pPr>
        <w:pStyle w:val="Nagwek1"/>
        <w:keepNext w:val="0"/>
        <w:widowControl w:val="0"/>
        <w:numPr>
          <w:ilvl w:val="3"/>
          <w:numId w:val="50"/>
        </w:numPr>
        <w:tabs>
          <w:tab w:val="clear" w:pos="2880"/>
          <w:tab w:val="num" w:pos="426"/>
        </w:tabs>
        <w:spacing w:before="0" w:after="0" w:line="240" w:lineRule="auto"/>
        <w:ind w:left="426" w:hanging="284"/>
        <w:jc w:val="both"/>
        <w:rPr>
          <w:b w:val="0"/>
        </w:rPr>
      </w:pPr>
      <w:r w:rsidRPr="00C6718F">
        <w:rPr>
          <w:b w:val="0"/>
        </w:rPr>
        <w:t>Beneficjent zobowiązuj</w:t>
      </w:r>
      <w:r w:rsidR="005D02AB">
        <w:rPr>
          <w:b w:val="0"/>
        </w:rPr>
        <w:t>e</w:t>
      </w:r>
      <w:r w:rsidRPr="00C6718F">
        <w:rPr>
          <w:b w:val="0"/>
        </w:rPr>
        <w:t xml:space="preserve"> się do przestrzegania </w:t>
      </w:r>
      <w:r w:rsidRPr="00C6718F">
        <w:rPr>
          <w:rFonts w:cs="Arial"/>
          <w:b w:val="0"/>
        </w:rPr>
        <w:t>Regulaminu bezpieczeństwa informacji przetwarzanych w SL2014</w:t>
      </w:r>
      <w:r>
        <w:rPr>
          <w:rFonts w:cs="Arial"/>
          <w:b w:val="0"/>
        </w:rPr>
        <w:t xml:space="preserve"> </w:t>
      </w:r>
      <w:r w:rsidRPr="00C6718F">
        <w:rPr>
          <w:b w:val="0"/>
        </w:rPr>
        <w:t>przez</w:t>
      </w:r>
      <w:r>
        <w:rPr>
          <w:b w:val="0"/>
        </w:rPr>
        <w:t xml:space="preserve"> </w:t>
      </w:r>
      <w:r w:rsidR="00EC70A7">
        <w:rPr>
          <w:b w:val="0"/>
        </w:rPr>
        <w:t>Użytkownika B</w:t>
      </w:r>
      <w:r>
        <w:rPr>
          <w:b w:val="0"/>
        </w:rPr>
        <w:t xml:space="preserve"> do wykonywania czynności związanych z realizacją Projektu</w:t>
      </w:r>
      <w:r>
        <w:rPr>
          <w:rFonts w:cs="Arial"/>
          <w:b w:val="0"/>
        </w:rPr>
        <w:t>.</w:t>
      </w:r>
    </w:p>
    <w:p w14:paraId="036C1F71" w14:textId="03897927" w:rsidR="00CC5909" w:rsidRPr="00CC14E9" w:rsidRDefault="00CC5909" w:rsidP="00B117B9">
      <w:pPr>
        <w:widowControl w:val="0"/>
        <w:numPr>
          <w:ilvl w:val="3"/>
          <w:numId w:val="50"/>
        </w:numPr>
        <w:tabs>
          <w:tab w:val="clear" w:pos="2880"/>
          <w:tab w:val="num" w:pos="426"/>
        </w:tabs>
        <w:spacing w:after="0" w:line="240" w:lineRule="auto"/>
        <w:ind w:left="426" w:hanging="284"/>
        <w:jc w:val="both"/>
        <w:rPr>
          <w:rFonts w:cs="Arial"/>
          <w:b/>
          <w:szCs w:val="20"/>
        </w:rPr>
      </w:pPr>
      <w:r w:rsidRPr="00CC14E9">
        <w:rPr>
          <w:rFonts w:cs="Arial"/>
          <w:szCs w:val="20"/>
        </w:rPr>
        <w:t>Beneficjent jest zobowiązany do wyznaczenia osób uprawnionych</w:t>
      </w:r>
      <w:r>
        <w:rPr>
          <w:rStyle w:val="Odwoanieprzypisudolnego"/>
          <w:rFonts w:cs="Arial"/>
          <w:szCs w:val="20"/>
        </w:rPr>
        <w:footnoteReference w:id="16"/>
      </w:r>
      <w:r w:rsidRPr="00CC14E9">
        <w:rPr>
          <w:rFonts w:cs="Arial"/>
          <w:szCs w:val="20"/>
        </w:rPr>
        <w:t xml:space="preserve"> do wykonywania w jego imieniu</w:t>
      </w:r>
      <w:r w:rsidR="00730055">
        <w:rPr>
          <w:rFonts w:cs="Arial"/>
          <w:szCs w:val="20"/>
        </w:rPr>
        <w:t xml:space="preserve"> i na jego rzecz</w:t>
      </w:r>
      <w:r w:rsidRPr="00CC14E9">
        <w:rPr>
          <w:rFonts w:cs="Arial"/>
          <w:szCs w:val="20"/>
        </w:rPr>
        <w:t xml:space="preserve"> czynności związanych z realizacją Projektu oraz ich zgłoszenia do pracy w ramach SL2014, zgodnie </w:t>
      </w:r>
      <w:r>
        <w:rPr>
          <w:rFonts w:cs="Arial"/>
          <w:szCs w:val="20"/>
        </w:rPr>
        <w:t>z</w:t>
      </w:r>
      <w:r w:rsidRPr="00CC14E9">
        <w:rPr>
          <w:rFonts w:cs="Arial"/>
          <w:szCs w:val="20"/>
        </w:rPr>
        <w:t xml:space="preserve"> </w:t>
      </w:r>
      <w:r w:rsidRPr="00CC14E9">
        <w:rPr>
          <w:rFonts w:cs="Arial"/>
          <w:i/>
          <w:szCs w:val="20"/>
        </w:rPr>
        <w:t>Wytyczny</w:t>
      </w:r>
      <w:r>
        <w:rPr>
          <w:rFonts w:cs="Arial"/>
          <w:i/>
          <w:szCs w:val="20"/>
        </w:rPr>
        <w:t>mi</w:t>
      </w:r>
      <w:r w:rsidRPr="00CC14E9">
        <w:rPr>
          <w:rFonts w:cs="Arial"/>
          <w:i/>
          <w:szCs w:val="20"/>
        </w:rPr>
        <w:t xml:space="preserve"> </w:t>
      </w:r>
      <w:r w:rsidRPr="00CC14E9">
        <w:rPr>
          <w:rFonts w:eastAsia="Times New Roman" w:cs="Arial"/>
          <w:i/>
          <w:szCs w:val="20"/>
          <w:lang w:eastAsia="pl-PL"/>
        </w:rPr>
        <w:t>w zakresie warunków gromadzenia i przekazywania danych w postaci elektronicznej na lata 2014-2020</w:t>
      </w:r>
      <w:r>
        <w:rPr>
          <w:rFonts w:eastAsia="Times New Roman" w:cs="Arial"/>
          <w:i/>
          <w:szCs w:val="20"/>
          <w:lang w:eastAsia="pl-PL"/>
        </w:rPr>
        <w:t>.</w:t>
      </w:r>
      <w:r w:rsidR="00035CC4" w:rsidRPr="00035CC4">
        <w:rPr>
          <w:rFonts w:eastAsia="Times New Roman" w:cs="Arial"/>
          <w:szCs w:val="20"/>
          <w:lang w:eastAsia="pl-PL"/>
        </w:rPr>
        <w:t xml:space="preserve"> </w:t>
      </w:r>
      <w:r w:rsidR="00730055">
        <w:rPr>
          <w:rFonts w:eastAsia="Times New Roman" w:cs="Arial"/>
          <w:szCs w:val="20"/>
          <w:lang w:eastAsia="pl-PL"/>
        </w:rPr>
        <w:t>Benenficjent ponosi odpowiedzialność za wszelkie działania lub zaniechania osób uprawnionych, o których mowa w zdaniu poprzedzającym, jak za działania własne</w:t>
      </w:r>
      <w:r w:rsidR="00035CC4">
        <w:rPr>
          <w:rFonts w:eastAsia="Times New Roman" w:cs="Arial"/>
          <w:szCs w:val="20"/>
          <w:lang w:eastAsia="pl-PL"/>
        </w:rPr>
        <w:t>.</w:t>
      </w:r>
    </w:p>
    <w:p w14:paraId="65FEF602" w14:textId="77777777" w:rsidR="00CC5909" w:rsidRPr="00CC14E9" w:rsidRDefault="00CC5909" w:rsidP="00B117B9">
      <w:pPr>
        <w:widowControl w:val="0"/>
        <w:numPr>
          <w:ilvl w:val="3"/>
          <w:numId w:val="50"/>
        </w:numPr>
        <w:tabs>
          <w:tab w:val="clear" w:pos="2880"/>
          <w:tab w:val="num" w:pos="426"/>
        </w:tabs>
        <w:spacing w:after="0" w:line="240" w:lineRule="auto"/>
        <w:ind w:left="426" w:hanging="284"/>
        <w:jc w:val="both"/>
        <w:rPr>
          <w:rFonts w:cs="Arial"/>
          <w:b/>
          <w:szCs w:val="20"/>
        </w:rPr>
      </w:pPr>
      <w:r>
        <w:rPr>
          <w:rFonts w:eastAsia="Times New Roman" w:cs="Arial"/>
          <w:szCs w:val="20"/>
          <w:lang w:eastAsia="pl-PL"/>
        </w:rPr>
        <w:t>Beneficjent zobowiązuje się wykorzystywać profil zaufany ePUAP lub bezpieczny podpis elektroniczny weryfikowany za pomocą ważnego kwalifikowalnego certyfikatu w ramach uwierzytelniania czynności dokonywanych w ramach SL2014.</w:t>
      </w:r>
    </w:p>
    <w:p w14:paraId="0130A144" w14:textId="77777777" w:rsidR="00CC5909" w:rsidRDefault="00CC5909" w:rsidP="00B117B9">
      <w:pPr>
        <w:widowControl w:val="0"/>
        <w:numPr>
          <w:ilvl w:val="3"/>
          <w:numId w:val="50"/>
        </w:numPr>
        <w:tabs>
          <w:tab w:val="clear" w:pos="2880"/>
          <w:tab w:val="num" w:pos="426"/>
        </w:tabs>
        <w:spacing w:after="0" w:line="240" w:lineRule="auto"/>
        <w:ind w:left="426" w:hanging="284"/>
        <w:jc w:val="both"/>
        <w:rPr>
          <w:rFonts w:cs="Arial"/>
          <w:szCs w:val="20"/>
        </w:rPr>
      </w:pPr>
      <w:r w:rsidRPr="00CE5D75">
        <w:rPr>
          <w:rFonts w:cs="Arial"/>
          <w:szCs w:val="20"/>
        </w:rPr>
        <w:t>W przypadku, gdy z powodów technicznych wykorzystanie profilu zaufanego eP</w:t>
      </w:r>
      <w:r>
        <w:rPr>
          <w:rFonts w:cs="Arial"/>
          <w:szCs w:val="20"/>
        </w:rPr>
        <w:t>U</w:t>
      </w:r>
      <w:r w:rsidRPr="00CE5D75">
        <w:rPr>
          <w:rFonts w:cs="Arial"/>
          <w:szCs w:val="20"/>
        </w:rPr>
        <w:t>AP nie jest możliwe, uwierzytelnienie następuje przez wykorzystanie loginu i hasła wygenerowanego przez SL2014</w:t>
      </w:r>
      <w:r>
        <w:rPr>
          <w:rFonts w:cs="Arial"/>
          <w:szCs w:val="20"/>
        </w:rPr>
        <w:t>:</w:t>
      </w:r>
    </w:p>
    <w:p w14:paraId="41A76ED1" w14:textId="77777777" w:rsidR="00CC5909" w:rsidRDefault="00CC5909" w:rsidP="00B117B9">
      <w:pPr>
        <w:widowControl w:val="0"/>
        <w:numPr>
          <w:ilvl w:val="4"/>
          <w:numId w:val="50"/>
        </w:numPr>
        <w:tabs>
          <w:tab w:val="clear" w:pos="3600"/>
          <w:tab w:val="num" w:pos="709"/>
        </w:tabs>
        <w:spacing w:after="0" w:line="240" w:lineRule="auto"/>
        <w:ind w:hanging="3174"/>
        <w:jc w:val="both"/>
        <w:rPr>
          <w:rFonts w:cs="Arial"/>
          <w:szCs w:val="20"/>
        </w:rPr>
      </w:pPr>
      <w:r>
        <w:rPr>
          <w:rFonts w:cs="Arial"/>
          <w:szCs w:val="20"/>
        </w:rPr>
        <w:t>w przypadku beneficjenta krajowego, jako login stosuje się PESEL osoby uprawnionej</w:t>
      </w:r>
      <w:r w:rsidR="00B93F6A">
        <w:rPr>
          <w:rFonts w:cs="Arial"/>
          <w:szCs w:val="20"/>
        </w:rPr>
        <w:t>;</w:t>
      </w:r>
    </w:p>
    <w:p w14:paraId="4F531BD9" w14:textId="77777777" w:rsidR="00CC5909" w:rsidRPr="00CE5D75" w:rsidRDefault="00CC5909" w:rsidP="00B117B9">
      <w:pPr>
        <w:widowControl w:val="0"/>
        <w:numPr>
          <w:ilvl w:val="4"/>
          <w:numId w:val="50"/>
        </w:numPr>
        <w:tabs>
          <w:tab w:val="clear" w:pos="3600"/>
          <w:tab w:val="num" w:pos="709"/>
        </w:tabs>
        <w:spacing w:after="0" w:line="240" w:lineRule="auto"/>
        <w:ind w:hanging="3174"/>
        <w:jc w:val="both"/>
        <w:rPr>
          <w:rFonts w:cs="Arial"/>
          <w:szCs w:val="20"/>
        </w:rPr>
      </w:pPr>
      <w:r>
        <w:rPr>
          <w:rFonts w:cs="Arial"/>
          <w:szCs w:val="20"/>
        </w:rPr>
        <w:t>w przypadku beneficjenta zagranicznego, jako login stosuje się adres e-mail.</w:t>
      </w:r>
    </w:p>
    <w:p w14:paraId="4260238E" w14:textId="77777777" w:rsidR="00CC5909" w:rsidRDefault="00CC5909" w:rsidP="00B117B9">
      <w:pPr>
        <w:pStyle w:val="Nagwek1"/>
        <w:keepNext w:val="0"/>
        <w:widowControl w:val="0"/>
        <w:numPr>
          <w:ilvl w:val="3"/>
          <w:numId w:val="50"/>
        </w:numPr>
        <w:tabs>
          <w:tab w:val="clear" w:pos="2880"/>
          <w:tab w:val="num" w:pos="426"/>
        </w:tabs>
        <w:spacing w:before="0" w:after="0" w:line="240" w:lineRule="auto"/>
        <w:ind w:left="426" w:hanging="284"/>
        <w:jc w:val="both"/>
        <w:rPr>
          <w:b w:val="0"/>
        </w:rPr>
      </w:pPr>
      <w:r w:rsidRPr="00856366">
        <w:rPr>
          <w:b w:val="0"/>
        </w:rPr>
        <w:t>Beneficjent zobowiązuj</w:t>
      </w:r>
      <w:r w:rsidR="002B3BC2">
        <w:rPr>
          <w:b w:val="0"/>
        </w:rPr>
        <w:t>e</w:t>
      </w:r>
      <w:r w:rsidRPr="00856366">
        <w:rPr>
          <w:b w:val="0"/>
        </w:rPr>
        <w:t xml:space="preserve"> się do informowania Instytucji Pośredniczącej o </w:t>
      </w:r>
      <w:r>
        <w:rPr>
          <w:b w:val="0"/>
        </w:rPr>
        <w:t xml:space="preserve">każdym </w:t>
      </w:r>
      <w:r w:rsidRPr="00856366">
        <w:rPr>
          <w:b w:val="0"/>
        </w:rPr>
        <w:t>nieautoryzowanym dostępie do danych beneficjenta w SL201</w:t>
      </w:r>
      <w:r>
        <w:rPr>
          <w:b w:val="0"/>
        </w:rPr>
        <w:t>4.</w:t>
      </w:r>
    </w:p>
    <w:p w14:paraId="7D40E29D" w14:textId="77777777" w:rsidR="00B251BE" w:rsidRDefault="00286DA1" w:rsidP="00193F05">
      <w:pPr>
        <w:pStyle w:val="Akapitzlist"/>
        <w:numPr>
          <w:ilvl w:val="3"/>
          <w:numId w:val="50"/>
        </w:numPr>
        <w:tabs>
          <w:tab w:val="clear" w:pos="2880"/>
          <w:tab w:val="num" w:pos="567"/>
        </w:tabs>
        <w:spacing w:after="0" w:line="240" w:lineRule="auto"/>
        <w:ind w:left="426" w:hanging="284"/>
        <w:jc w:val="both"/>
        <w:rPr>
          <w:rFonts w:cs="Arial"/>
        </w:rPr>
      </w:pPr>
      <w:r w:rsidRPr="00A64820">
        <w:rPr>
          <w:rFonts w:ascii="Arial" w:hAnsi="Arial" w:cs="Arial"/>
        </w:rPr>
        <w:t xml:space="preserve">W przypadku niedostępności SL2014, beneficjent zgłasza Instytucji Pośredniczącej o zaistniałym problemie. W przypadku potwierdzenia awarii SL2014 przez pracownika Instytucji Pośredniczącej proces rozliczania </w:t>
      </w:r>
      <w:r w:rsidR="00860C87">
        <w:rPr>
          <w:rFonts w:ascii="Arial" w:hAnsi="Arial" w:cs="Arial"/>
        </w:rPr>
        <w:t>P</w:t>
      </w:r>
      <w:r w:rsidRPr="00A64820">
        <w:rPr>
          <w:rFonts w:ascii="Arial" w:hAnsi="Arial" w:cs="Arial"/>
        </w:rPr>
        <w:t xml:space="preserve">rojektu oraz komunikowanie się z Instytucją Pośredniczącą odbywa się drogą pisemną </w:t>
      </w:r>
      <w:r w:rsidR="00401708">
        <w:rPr>
          <w:rFonts w:ascii="Arial" w:hAnsi="Arial" w:cs="Arial"/>
        </w:rPr>
        <w:t xml:space="preserve">i na nośniku elektronicznym </w:t>
      </w:r>
      <w:r w:rsidRPr="00A64820">
        <w:rPr>
          <w:rFonts w:ascii="Arial" w:hAnsi="Arial" w:cs="Arial"/>
        </w:rPr>
        <w:t>lub za pośrednictwem platformy ePUAP. O usunięciu awarii SL2014 Instytucja Pośrednicząca niezwłocznie informuje beneficjenta, beneficjent zaś zobowiązuje się uzupełnić dane w SL2014 w zakresie dokumentów przekazanych drogą pisemną lub za pośrednictwem platformy ePUAP w terminie 5 dni roboczych od otrzymania tej informacji.</w:t>
      </w:r>
    </w:p>
    <w:p w14:paraId="3D428DAF" w14:textId="6F7588B5" w:rsidR="00C46C42" w:rsidRDefault="00CC5909" w:rsidP="00B117B9">
      <w:pPr>
        <w:pStyle w:val="Nagwek1"/>
        <w:keepNext w:val="0"/>
        <w:widowControl w:val="0"/>
        <w:numPr>
          <w:ilvl w:val="3"/>
          <w:numId w:val="50"/>
        </w:numPr>
        <w:tabs>
          <w:tab w:val="clear" w:pos="2880"/>
          <w:tab w:val="num" w:pos="426"/>
        </w:tabs>
        <w:spacing w:before="0" w:after="0" w:line="240" w:lineRule="auto"/>
        <w:ind w:left="426" w:hanging="284"/>
        <w:jc w:val="both"/>
        <w:rPr>
          <w:b w:val="0"/>
        </w:rPr>
      </w:pPr>
      <w:r w:rsidRPr="00CC5909">
        <w:rPr>
          <w:b w:val="0"/>
        </w:rPr>
        <w:t>Beneficjent jest zobowiązany podczas kontroli na miejscu realizacji Projektu</w:t>
      </w:r>
      <w:r w:rsidR="007863D8">
        <w:rPr>
          <w:b w:val="0"/>
        </w:rPr>
        <w:t>, o której mowa w § 1</w:t>
      </w:r>
      <w:r w:rsidR="006C7939">
        <w:rPr>
          <w:b w:val="0"/>
        </w:rPr>
        <w:t>5</w:t>
      </w:r>
      <w:r w:rsidR="007863D8">
        <w:rPr>
          <w:b w:val="0"/>
        </w:rPr>
        <w:t xml:space="preserve"> Umowy,</w:t>
      </w:r>
      <w:r w:rsidRPr="00CC5909">
        <w:rPr>
          <w:b w:val="0"/>
        </w:rPr>
        <w:t xml:space="preserve"> do okazania dokumentów przekazywanych w ramach SL2014 związanych z realizowanym Projektem. Przekazanie dokumentów drogą elektroniczną nie </w:t>
      </w:r>
      <w:r w:rsidR="00035CC4">
        <w:rPr>
          <w:b w:val="0"/>
        </w:rPr>
        <w:t>zwalnia</w:t>
      </w:r>
      <w:r w:rsidR="00035CC4" w:rsidRPr="00CC5909">
        <w:rPr>
          <w:b w:val="0"/>
        </w:rPr>
        <w:t xml:space="preserve"> </w:t>
      </w:r>
      <w:r w:rsidRPr="00CC5909">
        <w:rPr>
          <w:b w:val="0"/>
        </w:rPr>
        <w:t xml:space="preserve">beneficjenta </w:t>
      </w:r>
      <w:r w:rsidR="00917E5C">
        <w:rPr>
          <w:b w:val="0"/>
        </w:rPr>
        <w:t xml:space="preserve">z </w:t>
      </w:r>
      <w:r w:rsidRPr="00CC5909">
        <w:rPr>
          <w:b w:val="0"/>
        </w:rPr>
        <w:t>obowiązku przechowywania oryginałów dokumentów</w:t>
      </w:r>
      <w:r w:rsidR="00952EA2">
        <w:rPr>
          <w:b w:val="0"/>
        </w:rPr>
        <w:t xml:space="preserve"> przez okres, o którym mowa w </w:t>
      </w:r>
      <w:r w:rsidR="00952EA2" w:rsidRPr="00952EA2">
        <w:rPr>
          <w:b w:val="0"/>
        </w:rPr>
        <w:t>§ 1</w:t>
      </w:r>
      <w:r w:rsidR="006C7939">
        <w:rPr>
          <w:b w:val="0"/>
        </w:rPr>
        <w:t>5</w:t>
      </w:r>
      <w:r w:rsidR="00952EA2" w:rsidRPr="00952EA2">
        <w:rPr>
          <w:b w:val="0"/>
        </w:rPr>
        <w:t xml:space="preserve"> ust. 1</w:t>
      </w:r>
      <w:r w:rsidR="00615B1A">
        <w:rPr>
          <w:b w:val="0"/>
        </w:rPr>
        <w:t>3</w:t>
      </w:r>
      <w:r w:rsidR="008E56B2">
        <w:rPr>
          <w:b w:val="0"/>
        </w:rPr>
        <w:t xml:space="preserve"> Umowy</w:t>
      </w:r>
      <w:r w:rsidR="00952EA2">
        <w:rPr>
          <w:b w:val="0"/>
        </w:rPr>
        <w:t xml:space="preserve"> </w:t>
      </w:r>
      <w:r w:rsidRPr="00CC5909">
        <w:rPr>
          <w:b w:val="0"/>
        </w:rPr>
        <w:t xml:space="preserve">i ich udostępniania podczas kontroli na miejscu. </w:t>
      </w:r>
    </w:p>
    <w:p w14:paraId="3D4234BD" w14:textId="77777777" w:rsidR="00D90213" w:rsidRPr="00D90213" w:rsidRDefault="00D90213" w:rsidP="00D90213"/>
    <w:p w14:paraId="2FEDF90C" w14:textId="77777777" w:rsidR="00C922C2" w:rsidRPr="00956A27" w:rsidRDefault="00D13AF2" w:rsidP="00B117B9">
      <w:pPr>
        <w:pStyle w:val="Nagwek1"/>
        <w:keepNext w:val="0"/>
        <w:widowControl w:val="0"/>
      </w:pPr>
      <w:r w:rsidRPr="00956A27">
        <w:t xml:space="preserve">§ </w:t>
      </w:r>
      <w:r w:rsidR="00E24779">
        <w:t>6</w:t>
      </w:r>
      <w:r w:rsidR="004E152E" w:rsidRPr="00956A27">
        <w:t>.</w:t>
      </w:r>
      <w:r w:rsidR="009720C7" w:rsidRPr="00956A27">
        <w:br/>
      </w:r>
      <w:r w:rsidR="00C922C2" w:rsidRPr="00956A27">
        <w:t xml:space="preserve">Wartość </w:t>
      </w:r>
      <w:r w:rsidR="004418D1">
        <w:t>P</w:t>
      </w:r>
      <w:r w:rsidR="00C922C2" w:rsidRPr="00956A27">
        <w:t xml:space="preserve">rojektu </w:t>
      </w:r>
      <w:r w:rsidR="005F3925" w:rsidRPr="00956A27">
        <w:t xml:space="preserve">i </w:t>
      </w:r>
      <w:r w:rsidR="00874006">
        <w:t xml:space="preserve">wartość </w:t>
      </w:r>
      <w:r w:rsidR="005F3925" w:rsidRPr="00956A27">
        <w:t>dofinansowania</w:t>
      </w:r>
    </w:p>
    <w:p w14:paraId="577818A6" w14:textId="77777777" w:rsidR="00F17E9B" w:rsidRPr="00956A27" w:rsidRDefault="00C658D0" w:rsidP="00B117B9">
      <w:pPr>
        <w:widowControl w:val="0"/>
        <w:numPr>
          <w:ilvl w:val="0"/>
          <w:numId w:val="11"/>
        </w:numPr>
        <w:spacing w:after="0" w:line="240" w:lineRule="auto"/>
        <w:ind w:left="426" w:hanging="426"/>
        <w:jc w:val="both"/>
      </w:pPr>
      <w:r w:rsidRPr="00956A27">
        <w:t>C</w:t>
      </w:r>
      <w:r w:rsidR="00BC7BC3" w:rsidRPr="00956A27">
        <w:t xml:space="preserve">ałkowity koszt realizacji Projektu wynosi ………………. </w:t>
      </w:r>
      <w:r w:rsidR="00B259E2" w:rsidRPr="00956A27">
        <w:t>zł</w:t>
      </w:r>
      <w:r w:rsidR="00BC7BC3" w:rsidRPr="00956A27">
        <w:t xml:space="preserve"> (słownie: ……………. </w:t>
      </w:r>
      <w:r w:rsidR="00B259E2" w:rsidRPr="00956A27">
        <w:t>złotych</w:t>
      </w:r>
      <w:r w:rsidR="00BC7BC3" w:rsidRPr="00956A27">
        <w:t>).</w:t>
      </w:r>
    </w:p>
    <w:p w14:paraId="35568999" w14:textId="77777777" w:rsidR="00E80410" w:rsidRPr="00956A27" w:rsidRDefault="00E80410" w:rsidP="00B117B9">
      <w:pPr>
        <w:widowControl w:val="0"/>
        <w:numPr>
          <w:ilvl w:val="0"/>
          <w:numId w:val="11"/>
        </w:numPr>
        <w:spacing w:after="0" w:line="240" w:lineRule="auto"/>
        <w:ind w:left="426" w:hanging="426"/>
        <w:jc w:val="both"/>
      </w:pPr>
      <w:r w:rsidRPr="00956A27">
        <w:t>Całkowita k</w:t>
      </w:r>
      <w:r w:rsidR="00F17E9B" w:rsidRPr="00956A27">
        <w:t xml:space="preserve">wota </w:t>
      </w:r>
      <w:r w:rsidR="00292317">
        <w:t>kosztów</w:t>
      </w:r>
      <w:r w:rsidR="00292317" w:rsidRPr="00956A27">
        <w:t xml:space="preserve"> </w:t>
      </w:r>
      <w:r w:rsidR="00F17E9B" w:rsidRPr="00956A27">
        <w:t xml:space="preserve">kwalifikowalnych wynosi ...................................... </w:t>
      </w:r>
      <w:r w:rsidR="00B259E2" w:rsidRPr="00956A27">
        <w:t>zł</w:t>
      </w:r>
      <w:r w:rsidR="00F17E9B" w:rsidRPr="00956A27">
        <w:t xml:space="preserve"> (słownie: ......................................................... </w:t>
      </w:r>
      <w:r w:rsidR="00B259E2" w:rsidRPr="00956A27">
        <w:t>złotych</w:t>
      </w:r>
      <w:r w:rsidR="00F17E9B" w:rsidRPr="00956A27">
        <w:t>)</w:t>
      </w:r>
      <w:r w:rsidRPr="00956A27">
        <w:t>, przy czym</w:t>
      </w:r>
      <w:r w:rsidR="006816EF" w:rsidRPr="00956A27">
        <w:t>:</w:t>
      </w:r>
    </w:p>
    <w:p w14:paraId="53E97EA2" w14:textId="77777777" w:rsidR="00E80410" w:rsidRPr="00956A27" w:rsidRDefault="00E80410" w:rsidP="00B117B9">
      <w:pPr>
        <w:widowControl w:val="0"/>
        <w:numPr>
          <w:ilvl w:val="0"/>
          <w:numId w:val="12"/>
        </w:numPr>
        <w:spacing w:after="0"/>
        <w:jc w:val="both"/>
      </w:pPr>
      <w:r w:rsidRPr="00956A27">
        <w:t>maksymalna kwota wydatków kwalifikujących się do objęcia wsparciem na</w:t>
      </w:r>
      <w:r w:rsidR="00C22B41">
        <w:t xml:space="preserve"> </w:t>
      </w:r>
      <w:r w:rsidR="00BF4935">
        <w:t xml:space="preserve">badania przemysłowe </w:t>
      </w:r>
      <w:r w:rsidRPr="00956A27">
        <w:t>wynosi ........................ zł (słownie: ...</w:t>
      </w:r>
      <w:r w:rsidR="00380BD9" w:rsidRPr="00956A27">
        <w:t>....................... zł</w:t>
      </w:r>
      <w:r w:rsidR="00B259E2" w:rsidRPr="00956A27">
        <w:t>otych</w:t>
      </w:r>
      <w:r w:rsidR="00380BD9" w:rsidRPr="00956A27">
        <w:t>);</w:t>
      </w:r>
    </w:p>
    <w:p w14:paraId="3FABF4B4" w14:textId="77777777" w:rsidR="00E80410" w:rsidRPr="00956A27" w:rsidRDefault="00E80410" w:rsidP="00B117B9">
      <w:pPr>
        <w:widowControl w:val="0"/>
        <w:numPr>
          <w:ilvl w:val="0"/>
          <w:numId w:val="12"/>
        </w:numPr>
        <w:spacing w:after="0"/>
        <w:jc w:val="both"/>
      </w:pPr>
      <w:r w:rsidRPr="00956A27">
        <w:t>maksymalna kwota wydatków kwalifikujących się do objęcia wsparciem na</w:t>
      </w:r>
      <w:r w:rsidR="00C22B41">
        <w:t xml:space="preserve"> </w:t>
      </w:r>
      <w:r w:rsidR="00BF4935">
        <w:t xml:space="preserve">prace rozwojowe </w:t>
      </w:r>
      <w:r w:rsidRPr="00956A27">
        <w:t>wynosi ......................... zł (słownie: .......................... zł</w:t>
      </w:r>
      <w:r w:rsidR="00B259E2" w:rsidRPr="00956A27">
        <w:t>otych</w:t>
      </w:r>
      <w:r w:rsidRPr="00956A27">
        <w:t>).</w:t>
      </w:r>
    </w:p>
    <w:p w14:paraId="42D76DCA" w14:textId="77777777" w:rsidR="0022026C" w:rsidRPr="00FC31CA" w:rsidRDefault="0022026C" w:rsidP="00B117B9">
      <w:pPr>
        <w:widowControl w:val="0"/>
        <w:numPr>
          <w:ilvl w:val="0"/>
          <w:numId w:val="11"/>
        </w:numPr>
        <w:spacing w:after="0" w:line="240" w:lineRule="auto"/>
        <w:ind w:left="426" w:hanging="426"/>
        <w:jc w:val="both"/>
      </w:pPr>
      <w:r w:rsidRPr="00956A27">
        <w:t xml:space="preserve">Na warunkach określonych w </w:t>
      </w:r>
      <w:r w:rsidR="00E80410" w:rsidRPr="00956A27">
        <w:t>U</w:t>
      </w:r>
      <w:r w:rsidRPr="00956A27">
        <w:t>mowie, Inst</w:t>
      </w:r>
      <w:r w:rsidR="00771A92" w:rsidRPr="00956A27">
        <w:t>ytucja Pośrednicząca przyznaje b</w:t>
      </w:r>
      <w:r w:rsidRPr="00956A27">
        <w:t xml:space="preserve">eneficjentowi dofinansowanie </w:t>
      </w:r>
      <w:r w:rsidR="00BF5511" w:rsidRPr="00956A27">
        <w:t xml:space="preserve">w kwocie nie przekraczającej  ................... </w:t>
      </w:r>
      <w:r w:rsidR="00B259E2" w:rsidRPr="00956A27">
        <w:t>zł</w:t>
      </w:r>
      <w:r w:rsidR="00BF5511" w:rsidRPr="00956A27">
        <w:t xml:space="preserve"> (słownie: …</w:t>
      </w:r>
      <w:r w:rsidR="00B259E2" w:rsidRPr="00956A27">
        <w:t xml:space="preserve"> złotych</w:t>
      </w:r>
      <w:r w:rsidR="00BF5511" w:rsidRPr="00956A27">
        <w:t xml:space="preserve">), co stanowi </w:t>
      </w:r>
      <w:r w:rsidR="008A5C9F" w:rsidRPr="00956A27">
        <w:t xml:space="preserve"> ….% całkowitych wydatków kwalifikujących się do objęcia wsparciem w ramach Projektu</w:t>
      </w:r>
      <w:r w:rsidR="0059162E">
        <w:t xml:space="preserve">, </w:t>
      </w:r>
      <w:r w:rsidRPr="008F421E">
        <w:t>przy czym</w:t>
      </w:r>
      <w:r w:rsidRPr="00FC31CA">
        <w:t xml:space="preserve">: </w:t>
      </w:r>
    </w:p>
    <w:p w14:paraId="5D9BB466" w14:textId="77777777" w:rsidR="0022026C" w:rsidRPr="0027560F" w:rsidRDefault="0022026C" w:rsidP="00B117B9">
      <w:pPr>
        <w:widowControl w:val="0"/>
        <w:numPr>
          <w:ilvl w:val="0"/>
          <w:numId w:val="49"/>
        </w:numPr>
        <w:spacing w:after="0"/>
        <w:jc w:val="both"/>
      </w:pPr>
      <w:r w:rsidRPr="00FC31CA">
        <w:t xml:space="preserve">maksymalna wysokość dofinansowania na </w:t>
      </w:r>
      <w:r w:rsidR="00BF4935">
        <w:t xml:space="preserve">badania przemysłowe </w:t>
      </w:r>
      <w:r w:rsidRPr="005D08E9">
        <w:t>wynosi ………..</w:t>
      </w:r>
      <w:r w:rsidR="00B259E2">
        <w:t>zł</w:t>
      </w:r>
      <w:r w:rsidRPr="005D08E9">
        <w:t xml:space="preserve"> (słownie………..</w:t>
      </w:r>
      <w:r w:rsidR="00B259E2">
        <w:t>złotych</w:t>
      </w:r>
      <w:r w:rsidRPr="005D08E9">
        <w:t>), co stanowi ………% kwoty wydatków kwalifikujących się do objęcia wsparciem</w:t>
      </w:r>
      <w:r w:rsidR="00B95499" w:rsidRPr="005D08E9">
        <w:t xml:space="preserve"> </w:t>
      </w:r>
      <w:r w:rsidR="006816EF" w:rsidRPr="0027560F">
        <w:t>w ramach danego przeznaczenia pomocy publicznej</w:t>
      </w:r>
      <w:r w:rsidR="00380BD9" w:rsidRPr="0027560F">
        <w:t>;</w:t>
      </w:r>
    </w:p>
    <w:p w14:paraId="39649AFA" w14:textId="77777777" w:rsidR="0022026C" w:rsidRPr="000113A7" w:rsidRDefault="0022026C" w:rsidP="00B117B9">
      <w:pPr>
        <w:widowControl w:val="0"/>
        <w:numPr>
          <w:ilvl w:val="0"/>
          <w:numId w:val="49"/>
        </w:numPr>
        <w:spacing w:after="0"/>
        <w:jc w:val="both"/>
      </w:pPr>
      <w:r w:rsidRPr="00FA1B90">
        <w:t xml:space="preserve">maksymalna wysokość dofinansowania na </w:t>
      </w:r>
      <w:r w:rsidR="00BF4935">
        <w:t>prace rozwojowe</w:t>
      </w:r>
      <w:r w:rsidRPr="00FC64E8">
        <w:t xml:space="preserve"> wynosi………..</w:t>
      </w:r>
      <w:r w:rsidR="00B259E2">
        <w:t>zł</w:t>
      </w:r>
      <w:r w:rsidRPr="00FC64E8">
        <w:t xml:space="preserve"> (słownie…….</w:t>
      </w:r>
      <w:r w:rsidR="00B259E2">
        <w:t>złotych</w:t>
      </w:r>
      <w:r w:rsidRPr="00FC64E8">
        <w:t>), co stanowi …….% kwoty wydatków kwalifikujących się do objęcia wsparciem</w:t>
      </w:r>
      <w:r w:rsidR="00B95499" w:rsidRPr="00FC64E8">
        <w:t xml:space="preserve"> </w:t>
      </w:r>
      <w:r w:rsidR="006816EF" w:rsidRPr="000113A7">
        <w:t>w ramach danego przeznaczenia pomocy publicznej</w:t>
      </w:r>
      <w:r w:rsidR="005D02AB">
        <w:t>.</w:t>
      </w:r>
    </w:p>
    <w:p w14:paraId="639A2E34" w14:textId="77777777" w:rsidR="00BC7BC3" w:rsidRPr="003D1BC0" w:rsidRDefault="00BC7BC3" w:rsidP="00B117B9">
      <w:pPr>
        <w:widowControl w:val="0"/>
        <w:numPr>
          <w:ilvl w:val="0"/>
          <w:numId w:val="11"/>
        </w:numPr>
        <w:spacing w:after="0" w:line="240" w:lineRule="auto"/>
        <w:ind w:left="426" w:hanging="426"/>
        <w:jc w:val="both"/>
      </w:pPr>
      <w:r w:rsidRPr="000113A7">
        <w:t xml:space="preserve">Wydatki wykraczające poza </w:t>
      </w:r>
      <w:r w:rsidR="006816EF" w:rsidRPr="00A46048">
        <w:t>całkowitą</w:t>
      </w:r>
      <w:r w:rsidRPr="00A46048">
        <w:t xml:space="preserve"> kwotę </w:t>
      </w:r>
      <w:r w:rsidR="00292317">
        <w:t>kosztów</w:t>
      </w:r>
      <w:r w:rsidR="00292317" w:rsidRPr="00A46048">
        <w:t xml:space="preserve"> </w:t>
      </w:r>
      <w:r w:rsidRPr="00A46048">
        <w:t>kwalifik</w:t>
      </w:r>
      <w:r w:rsidR="00FD5DA6" w:rsidRPr="00A46048">
        <w:t>owalnych, określoną w ust.</w:t>
      </w:r>
      <w:r w:rsidR="00FD5DA6" w:rsidRPr="0086466D">
        <w:t xml:space="preserve"> 2, w </w:t>
      </w:r>
      <w:r w:rsidRPr="00A65E8B">
        <w:t xml:space="preserve">tym </w:t>
      </w:r>
      <w:r w:rsidRPr="00A65E8B">
        <w:lastRenderedPageBreak/>
        <w:t>wydatki wynikające ze wzrostu kosztu całkowitego realizacji Projektu po zawa</w:t>
      </w:r>
      <w:r w:rsidR="00AD38DB" w:rsidRPr="00A65E8B">
        <w:t>rciu Umowy, są ponoszone przez b</w:t>
      </w:r>
      <w:r w:rsidRPr="003D1BC0">
        <w:t xml:space="preserve">eneficjenta i są </w:t>
      </w:r>
      <w:r w:rsidR="00292317">
        <w:t>kosztami</w:t>
      </w:r>
      <w:r w:rsidR="00292317" w:rsidRPr="003D1BC0">
        <w:t xml:space="preserve"> </w:t>
      </w:r>
      <w:r w:rsidRPr="003D1BC0">
        <w:t>niekwalifikowalnymi.</w:t>
      </w:r>
    </w:p>
    <w:p w14:paraId="2CEB6260" w14:textId="33561B57" w:rsidR="00BC7BC3" w:rsidRPr="008F421E" w:rsidRDefault="00BC7BC3" w:rsidP="00B117B9">
      <w:pPr>
        <w:widowControl w:val="0"/>
        <w:numPr>
          <w:ilvl w:val="0"/>
          <w:numId w:val="11"/>
        </w:numPr>
        <w:spacing w:after="0" w:line="240" w:lineRule="auto"/>
        <w:ind w:left="426" w:hanging="426"/>
        <w:jc w:val="both"/>
      </w:pPr>
      <w:r w:rsidRPr="003D1BC0">
        <w:t xml:space="preserve">Beneficjent jest zobowiązany do zapewnienia sfinansowania </w:t>
      </w:r>
      <w:r w:rsidR="00292317">
        <w:t>kosztów</w:t>
      </w:r>
      <w:r w:rsidR="00292317" w:rsidRPr="003D1BC0">
        <w:t xml:space="preserve"> </w:t>
      </w:r>
      <w:r w:rsidR="00B117B9">
        <w:t xml:space="preserve">stanowiących wymagany wkład własny oraz kosztów </w:t>
      </w:r>
      <w:r w:rsidRPr="003D1BC0">
        <w:t>niekwalifikow</w:t>
      </w:r>
      <w:r w:rsidRPr="008F421E">
        <w:t>alnych niezbędnych dla realizacji Projektu</w:t>
      </w:r>
      <w:r w:rsidR="0075439B">
        <w:t>,</w:t>
      </w:r>
      <w:r w:rsidRPr="008F421E">
        <w:t xml:space="preserve"> w</w:t>
      </w:r>
      <w:r w:rsidR="00E655F3">
        <w:t>e</w:t>
      </w:r>
      <w:r w:rsidRPr="008F421E">
        <w:t xml:space="preserve"> </w:t>
      </w:r>
      <w:r w:rsidR="00E655F3">
        <w:t>własnym</w:t>
      </w:r>
      <w:r w:rsidRPr="008F421E">
        <w:t xml:space="preserve"> zakresie.</w:t>
      </w:r>
    </w:p>
    <w:p w14:paraId="5D29BC6A" w14:textId="4BF98C55" w:rsidR="00356209" w:rsidRPr="005D08E9" w:rsidRDefault="00356209" w:rsidP="00B117B9">
      <w:pPr>
        <w:widowControl w:val="0"/>
        <w:numPr>
          <w:ilvl w:val="0"/>
          <w:numId w:val="11"/>
        </w:numPr>
        <w:spacing w:after="0" w:line="240" w:lineRule="auto"/>
        <w:ind w:left="426" w:hanging="426"/>
        <w:jc w:val="both"/>
        <w:rPr>
          <w:rFonts w:cs="Arial"/>
          <w:szCs w:val="20"/>
        </w:rPr>
      </w:pPr>
      <w:r w:rsidRPr="008F421E">
        <w:rPr>
          <w:rFonts w:cs="Arial"/>
          <w:szCs w:val="20"/>
        </w:rPr>
        <w:t xml:space="preserve">W przypadku </w:t>
      </w:r>
      <w:r w:rsidR="001E0093" w:rsidRPr="008F421E">
        <w:rPr>
          <w:rFonts w:cs="Arial"/>
          <w:szCs w:val="20"/>
        </w:rPr>
        <w:t xml:space="preserve">zmiany kwoty </w:t>
      </w:r>
      <w:r w:rsidRPr="008F421E">
        <w:rPr>
          <w:rFonts w:cs="Arial"/>
          <w:szCs w:val="20"/>
        </w:rPr>
        <w:t>wydatków kwalifikujących się do objęcia wsparciem, wynikające</w:t>
      </w:r>
      <w:r w:rsidR="00056E90">
        <w:rPr>
          <w:rFonts w:cs="Arial"/>
          <w:szCs w:val="20"/>
        </w:rPr>
        <w:t>j</w:t>
      </w:r>
      <w:r w:rsidRPr="008F421E">
        <w:rPr>
          <w:rFonts w:cs="Arial"/>
          <w:szCs w:val="20"/>
        </w:rPr>
        <w:t xml:space="preserve"> ze zmiany zakresu Projektu, kwota przyznanego dofinansowania może ulec </w:t>
      </w:r>
      <w:r w:rsidR="00730055">
        <w:rPr>
          <w:rFonts w:cs="Arial"/>
          <w:szCs w:val="20"/>
        </w:rPr>
        <w:t>zmniejszeniu</w:t>
      </w:r>
      <w:r w:rsidRPr="008F421E">
        <w:rPr>
          <w:rFonts w:cs="Arial"/>
          <w:szCs w:val="20"/>
        </w:rPr>
        <w:t>, po wyrażeniu zgody przez Instytucję Pośredniczącą</w:t>
      </w:r>
      <w:r w:rsidR="00401708">
        <w:rPr>
          <w:rFonts w:cs="Arial"/>
          <w:szCs w:val="20"/>
        </w:rPr>
        <w:t>.</w:t>
      </w:r>
    </w:p>
    <w:p w14:paraId="252E098C" w14:textId="77777777" w:rsidR="00D069A7" w:rsidRDefault="00D069A7" w:rsidP="00B117B9">
      <w:pPr>
        <w:widowControl w:val="0"/>
        <w:numPr>
          <w:ilvl w:val="0"/>
          <w:numId w:val="11"/>
        </w:numPr>
        <w:spacing w:after="0" w:line="240" w:lineRule="auto"/>
        <w:ind w:left="426" w:hanging="426"/>
        <w:jc w:val="both"/>
      </w:pPr>
      <w:r w:rsidRPr="005D08E9">
        <w:t>Dofinansowanie prze</w:t>
      </w:r>
      <w:r w:rsidRPr="0027560F">
        <w:t>kazywane jest na rachunek bankowy beneficjenta o numerze………………….</w:t>
      </w:r>
      <w:r w:rsidR="001C1EBD" w:rsidRPr="00FC64E8">
        <w:t>.</w:t>
      </w:r>
      <w:r w:rsidR="0095020A">
        <w:t xml:space="preserve"> dla zaliczki lub o numerze …………………………… dla refundacji.</w:t>
      </w:r>
    </w:p>
    <w:p w14:paraId="72310DEF" w14:textId="77777777" w:rsidR="00916932" w:rsidRDefault="00916932" w:rsidP="00B117B9">
      <w:pPr>
        <w:widowControl w:val="0"/>
        <w:numPr>
          <w:ilvl w:val="0"/>
          <w:numId w:val="11"/>
        </w:numPr>
        <w:spacing w:after="0" w:line="240" w:lineRule="auto"/>
        <w:ind w:left="426" w:hanging="426"/>
        <w:jc w:val="both"/>
      </w:pPr>
      <w:r w:rsidRPr="00F01374">
        <w:t>Do czasu otrzymania refundacji lub zaliczki beneficjent zobowiązany jest do finansowania Projektu ze środków własnych</w:t>
      </w:r>
      <w:r>
        <w:t>.</w:t>
      </w:r>
    </w:p>
    <w:p w14:paraId="5EF06E00" w14:textId="77777777" w:rsidR="00F3315A" w:rsidRPr="000113A7" w:rsidRDefault="00C30C72" w:rsidP="00B117B9">
      <w:pPr>
        <w:pStyle w:val="Nagwek1"/>
        <w:keepNext w:val="0"/>
        <w:widowControl w:val="0"/>
      </w:pPr>
      <w:r w:rsidRPr="000113A7">
        <w:t xml:space="preserve">§ </w:t>
      </w:r>
      <w:r w:rsidR="00E24779">
        <w:t>7</w:t>
      </w:r>
      <w:r w:rsidR="00FD5DA6" w:rsidRPr="000113A7">
        <w:t>.</w:t>
      </w:r>
      <w:r w:rsidR="009720C7" w:rsidRPr="000113A7">
        <w:br/>
      </w:r>
      <w:r w:rsidR="00F3315A" w:rsidRPr="000113A7">
        <w:t xml:space="preserve">Kwalifikowalność </w:t>
      </w:r>
      <w:r w:rsidR="00292317">
        <w:t>kosztów</w:t>
      </w:r>
    </w:p>
    <w:p w14:paraId="48B8F0A8" w14:textId="77777777" w:rsidR="00CE4D15" w:rsidRPr="008F421E" w:rsidRDefault="0062543D" w:rsidP="00B117B9">
      <w:pPr>
        <w:widowControl w:val="0"/>
        <w:numPr>
          <w:ilvl w:val="0"/>
          <w:numId w:val="3"/>
        </w:numPr>
        <w:tabs>
          <w:tab w:val="num" w:pos="399"/>
        </w:tabs>
        <w:spacing w:after="0" w:line="240" w:lineRule="auto"/>
        <w:ind w:left="397" w:hanging="397"/>
        <w:jc w:val="both"/>
        <w:rPr>
          <w:rFonts w:cs="Arial"/>
          <w:szCs w:val="20"/>
        </w:rPr>
      </w:pPr>
      <w:r w:rsidRPr="00A46048">
        <w:rPr>
          <w:rFonts w:cs="Arial"/>
          <w:szCs w:val="20"/>
        </w:rPr>
        <w:t>Okres kwalifikowalności</w:t>
      </w:r>
      <w:r w:rsidR="00CE4D15" w:rsidRPr="00A46048">
        <w:rPr>
          <w:rFonts w:cs="Arial"/>
          <w:szCs w:val="20"/>
        </w:rPr>
        <w:t xml:space="preserve"> </w:t>
      </w:r>
      <w:r w:rsidR="00292317">
        <w:rPr>
          <w:rFonts w:cs="Arial"/>
          <w:szCs w:val="20"/>
        </w:rPr>
        <w:t>kosztów</w:t>
      </w:r>
      <w:r w:rsidR="00292317" w:rsidRPr="00A46048">
        <w:rPr>
          <w:rFonts w:cs="Arial"/>
          <w:szCs w:val="20"/>
        </w:rPr>
        <w:t xml:space="preserve"> </w:t>
      </w:r>
      <w:r w:rsidR="006929C5" w:rsidRPr="00A46048">
        <w:rPr>
          <w:rFonts w:cs="Arial"/>
          <w:szCs w:val="20"/>
        </w:rPr>
        <w:t>dla Projektu</w:t>
      </w:r>
      <w:r w:rsidR="00CE4D15" w:rsidRPr="0086466D">
        <w:rPr>
          <w:rFonts w:cs="Arial"/>
          <w:szCs w:val="20"/>
        </w:rPr>
        <w:t xml:space="preserve"> rozpoczyna się </w:t>
      </w:r>
      <w:r w:rsidR="00056E90">
        <w:rPr>
          <w:rFonts w:cs="Arial"/>
          <w:szCs w:val="20"/>
        </w:rPr>
        <w:t>w</w:t>
      </w:r>
      <w:r w:rsidR="00CE4D15" w:rsidRPr="0086466D">
        <w:rPr>
          <w:rFonts w:cs="Arial"/>
          <w:szCs w:val="20"/>
        </w:rPr>
        <w:t xml:space="preserve"> dni</w:t>
      </w:r>
      <w:r w:rsidR="00056E90">
        <w:rPr>
          <w:rFonts w:cs="Arial"/>
          <w:szCs w:val="20"/>
        </w:rPr>
        <w:t>u</w:t>
      </w:r>
      <w:r w:rsidR="00CE4D15" w:rsidRPr="0086466D">
        <w:rPr>
          <w:rFonts w:cs="Arial"/>
          <w:szCs w:val="20"/>
        </w:rPr>
        <w:t xml:space="preserve"> ..</w:t>
      </w:r>
      <w:r w:rsidR="000B3496" w:rsidRPr="00A65E8B">
        <w:rPr>
          <w:rFonts w:cs="Arial"/>
          <w:szCs w:val="20"/>
        </w:rPr>
        <w:t>................</w:t>
      </w:r>
      <w:r w:rsidR="00CA5445" w:rsidRPr="00A65E8B">
        <w:rPr>
          <w:rStyle w:val="Odwoanieprzypisudolnego"/>
          <w:rFonts w:cs="Arial"/>
          <w:szCs w:val="20"/>
        </w:rPr>
        <w:t xml:space="preserve"> </w:t>
      </w:r>
      <w:r w:rsidR="000B3496" w:rsidRPr="003D1BC0">
        <w:rPr>
          <w:rFonts w:cs="Arial"/>
          <w:szCs w:val="20"/>
        </w:rPr>
        <w:t>i kończy się w </w:t>
      </w:r>
      <w:r w:rsidR="00CE4D15" w:rsidRPr="003D1BC0">
        <w:rPr>
          <w:rFonts w:cs="Arial"/>
          <w:szCs w:val="20"/>
        </w:rPr>
        <w:t>dniu</w:t>
      </w:r>
      <w:r w:rsidR="00112EC6" w:rsidRPr="008F421E">
        <w:rPr>
          <w:rFonts w:cs="Arial"/>
          <w:szCs w:val="20"/>
        </w:rPr>
        <w:t xml:space="preserve"> złożenia wniosku o płatność końcową, tj.</w:t>
      </w:r>
      <w:r w:rsidR="00CE4D15" w:rsidRPr="008F421E">
        <w:rPr>
          <w:rFonts w:cs="Arial"/>
          <w:szCs w:val="20"/>
        </w:rPr>
        <w:t xml:space="preserve"> ……………………</w:t>
      </w:r>
      <w:r w:rsidR="00B84A67" w:rsidRPr="008F421E">
        <w:rPr>
          <w:rFonts w:cs="Arial"/>
          <w:szCs w:val="20"/>
        </w:rPr>
        <w:t>.</w:t>
      </w:r>
    </w:p>
    <w:p w14:paraId="79F54421" w14:textId="1E83F937" w:rsidR="0060031A" w:rsidRPr="008F421E" w:rsidRDefault="0060031A" w:rsidP="00B117B9">
      <w:pPr>
        <w:widowControl w:val="0"/>
        <w:numPr>
          <w:ilvl w:val="0"/>
          <w:numId w:val="3"/>
        </w:numPr>
        <w:tabs>
          <w:tab w:val="num" w:pos="399"/>
        </w:tabs>
        <w:spacing w:after="0" w:line="240" w:lineRule="auto"/>
        <w:ind w:left="397" w:hanging="397"/>
        <w:jc w:val="both"/>
        <w:rPr>
          <w:rFonts w:cs="Arial"/>
          <w:szCs w:val="20"/>
        </w:rPr>
      </w:pPr>
      <w:r w:rsidRPr="000113A7">
        <w:rPr>
          <w:rFonts w:cs="Arial"/>
          <w:szCs w:val="20"/>
        </w:rPr>
        <w:t xml:space="preserve">Warunkiem uznania </w:t>
      </w:r>
      <w:r w:rsidR="00292317">
        <w:rPr>
          <w:rFonts w:cs="Arial"/>
          <w:szCs w:val="20"/>
        </w:rPr>
        <w:t>kosztów</w:t>
      </w:r>
      <w:r w:rsidR="00292317" w:rsidRPr="000113A7">
        <w:rPr>
          <w:rFonts w:cs="Arial"/>
          <w:szCs w:val="20"/>
        </w:rPr>
        <w:t xml:space="preserve"> </w:t>
      </w:r>
      <w:r w:rsidRPr="000113A7">
        <w:rPr>
          <w:rFonts w:cs="Arial"/>
          <w:szCs w:val="20"/>
        </w:rPr>
        <w:t xml:space="preserve">za kwalifikowalne jest </w:t>
      </w:r>
      <w:r w:rsidR="00BA01D0">
        <w:rPr>
          <w:rFonts w:cs="Arial"/>
          <w:szCs w:val="20"/>
        </w:rPr>
        <w:t xml:space="preserve">faktyczne </w:t>
      </w:r>
      <w:r w:rsidRPr="000113A7">
        <w:rPr>
          <w:rFonts w:cs="Arial"/>
          <w:szCs w:val="20"/>
        </w:rPr>
        <w:t>poniesi</w:t>
      </w:r>
      <w:r w:rsidR="00510ACD" w:rsidRPr="000113A7">
        <w:rPr>
          <w:rFonts w:cs="Arial"/>
          <w:szCs w:val="20"/>
        </w:rPr>
        <w:t>enie</w:t>
      </w:r>
      <w:r w:rsidR="00CC37E7" w:rsidRPr="000113A7">
        <w:rPr>
          <w:rStyle w:val="Odwoanieprzypisudolnego"/>
          <w:rFonts w:cs="Arial"/>
          <w:szCs w:val="20"/>
        </w:rPr>
        <w:footnoteReference w:id="17"/>
      </w:r>
      <w:r w:rsidR="00510ACD" w:rsidRPr="000113A7">
        <w:rPr>
          <w:rFonts w:cs="Arial"/>
          <w:szCs w:val="20"/>
        </w:rPr>
        <w:t xml:space="preserve"> ich przez b</w:t>
      </w:r>
      <w:r w:rsidR="00E46BD4" w:rsidRPr="00A46048">
        <w:rPr>
          <w:rFonts w:cs="Arial"/>
          <w:szCs w:val="20"/>
        </w:rPr>
        <w:t>eneficjenta lub </w:t>
      </w:r>
      <w:r w:rsidR="00556EEA">
        <w:rPr>
          <w:rFonts w:cs="Arial"/>
          <w:szCs w:val="20"/>
        </w:rPr>
        <w:t>p</w:t>
      </w:r>
      <w:r w:rsidRPr="00A46048">
        <w:rPr>
          <w:rFonts w:cs="Arial"/>
          <w:szCs w:val="20"/>
        </w:rPr>
        <w:t>odmiot upoważniony</w:t>
      </w:r>
      <w:r w:rsidR="00B34CDD">
        <w:rPr>
          <w:rFonts w:cs="Arial"/>
          <w:szCs w:val="20"/>
        </w:rPr>
        <w:t xml:space="preserve"> </w:t>
      </w:r>
      <w:r w:rsidRPr="00A65E8B">
        <w:rPr>
          <w:rFonts w:cs="Arial"/>
          <w:szCs w:val="20"/>
        </w:rPr>
        <w:t>w związku</w:t>
      </w:r>
      <w:r w:rsidR="008103B1">
        <w:rPr>
          <w:rFonts w:cs="Arial"/>
          <w:szCs w:val="20"/>
        </w:rPr>
        <w:t xml:space="preserve"> </w:t>
      </w:r>
      <w:r w:rsidRPr="00A65E8B">
        <w:rPr>
          <w:rFonts w:cs="Arial"/>
          <w:szCs w:val="20"/>
        </w:rPr>
        <w:t>z realizacją Projektu, zgodnie z</w:t>
      </w:r>
      <w:r w:rsidR="00CE4D15" w:rsidRPr="00A65E8B">
        <w:rPr>
          <w:rFonts w:cs="Arial"/>
          <w:szCs w:val="20"/>
        </w:rPr>
        <w:t xml:space="preserve"> </w:t>
      </w:r>
      <w:r w:rsidR="00EE5B34" w:rsidRPr="003D1BC0">
        <w:rPr>
          <w:rFonts w:cs="Arial"/>
          <w:szCs w:val="20"/>
        </w:rPr>
        <w:t>Umową</w:t>
      </w:r>
      <w:r w:rsidR="00991948">
        <w:rPr>
          <w:rFonts w:cs="Arial"/>
          <w:szCs w:val="20"/>
        </w:rPr>
        <w:t xml:space="preserve"> i w </w:t>
      </w:r>
      <w:r w:rsidR="008103B1">
        <w:rPr>
          <w:rFonts w:cs="Arial"/>
          <w:szCs w:val="20"/>
        </w:rPr>
        <w:t>okresie</w:t>
      </w:r>
      <w:r w:rsidR="008D22B3">
        <w:rPr>
          <w:rFonts w:cs="Arial"/>
          <w:szCs w:val="20"/>
        </w:rPr>
        <w:t>,</w:t>
      </w:r>
      <w:r w:rsidR="008103B1">
        <w:rPr>
          <w:rFonts w:cs="Arial"/>
          <w:szCs w:val="20"/>
        </w:rPr>
        <w:t xml:space="preserve"> o którym mowa w ust.1. </w:t>
      </w:r>
    </w:p>
    <w:p w14:paraId="5143A3CB" w14:textId="64AAEB35" w:rsidR="0060031A" w:rsidRPr="008F421E" w:rsidRDefault="00610F2D" w:rsidP="00B117B9">
      <w:pPr>
        <w:widowControl w:val="0"/>
        <w:numPr>
          <w:ilvl w:val="0"/>
          <w:numId w:val="3"/>
        </w:numPr>
        <w:tabs>
          <w:tab w:val="num" w:pos="399"/>
        </w:tabs>
        <w:spacing w:after="0" w:line="240" w:lineRule="auto"/>
        <w:ind w:left="397" w:hanging="397"/>
        <w:jc w:val="both"/>
        <w:rPr>
          <w:rFonts w:cs="Arial"/>
          <w:szCs w:val="20"/>
        </w:rPr>
      </w:pPr>
      <w:r>
        <w:rPr>
          <w:rFonts w:cs="Arial"/>
          <w:szCs w:val="20"/>
        </w:rPr>
        <w:t xml:space="preserve"> </w:t>
      </w:r>
      <w:r w:rsidR="0060031A" w:rsidRPr="008F421E">
        <w:rPr>
          <w:rFonts w:cs="Arial"/>
          <w:szCs w:val="20"/>
        </w:rPr>
        <w:t xml:space="preserve">Za rozpoczęcie realizacji Projektu uznaje się dzień zaciągnięcia pierwszego zobowiązania do zamówienia </w:t>
      </w:r>
      <w:r w:rsidR="00DC6B36">
        <w:rPr>
          <w:rFonts w:cs="Arial"/>
          <w:szCs w:val="20"/>
        </w:rPr>
        <w:t xml:space="preserve">urządzeń lub inne zobowiązanie, które sprawia, że inwestycja staje się </w:t>
      </w:r>
      <w:r w:rsidR="003F37FE">
        <w:rPr>
          <w:rFonts w:cs="Arial"/>
          <w:szCs w:val="20"/>
        </w:rPr>
        <w:t>nieodwracalna</w:t>
      </w:r>
      <w:r w:rsidR="00730055">
        <w:rPr>
          <w:rStyle w:val="Odwoanieprzypisudolnego"/>
          <w:rFonts w:cs="Arial"/>
          <w:szCs w:val="20"/>
        </w:rPr>
        <w:footnoteReference w:id="18"/>
      </w:r>
      <w:r w:rsidR="003F37FE">
        <w:rPr>
          <w:rFonts w:cs="Arial"/>
          <w:szCs w:val="20"/>
        </w:rPr>
        <w:t xml:space="preserve">, zależnie od tego co nastąpi najpierw. Działań </w:t>
      </w:r>
      <w:r w:rsidR="0060031A" w:rsidRPr="008F421E">
        <w:rPr>
          <w:rFonts w:cs="Arial"/>
          <w:szCs w:val="20"/>
        </w:rPr>
        <w:t>przygotowawczych, w szczególności studiów wykonalności, usług doradczych związanych z przygotowaniem Projektu, w tym analiz przygotowawczych (technicznych, finansowych, ekonomicznych), oraz przygot</w:t>
      </w:r>
      <w:r w:rsidR="009F1D9A" w:rsidRPr="008F421E">
        <w:rPr>
          <w:rFonts w:cs="Arial"/>
          <w:szCs w:val="20"/>
        </w:rPr>
        <w:t>owania dokumentacji związanej z </w:t>
      </w:r>
      <w:r w:rsidR="00EC67CC" w:rsidRPr="008F421E">
        <w:rPr>
          <w:rFonts w:cs="Arial"/>
          <w:szCs w:val="20"/>
        </w:rPr>
        <w:t>wyborem wykonawcy</w:t>
      </w:r>
      <w:r w:rsidR="003F37FE">
        <w:rPr>
          <w:rFonts w:cs="Arial"/>
          <w:szCs w:val="20"/>
        </w:rPr>
        <w:t xml:space="preserve"> nie uznaje się za rozpoczęcie prac pod warunkiem, że ich koszty nie są objęte pomocą publiczną</w:t>
      </w:r>
      <w:r w:rsidR="00EC67CC" w:rsidRPr="008F421E">
        <w:rPr>
          <w:rFonts w:cs="Arial"/>
          <w:szCs w:val="20"/>
        </w:rPr>
        <w:t>.</w:t>
      </w:r>
    </w:p>
    <w:p w14:paraId="2AEF7BB0" w14:textId="45332C3F" w:rsidR="00BA01D0" w:rsidRDefault="00D62046" w:rsidP="00B117B9">
      <w:pPr>
        <w:widowControl w:val="0"/>
        <w:numPr>
          <w:ilvl w:val="0"/>
          <w:numId w:val="3"/>
        </w:numPr>
        <w:tabs>
          <w:tab w:val="num" w:pos="399"/>
        </w:tabs>
        <w:spacing w:after="0" w:line="240" w:lineRule="auto"/>
        <w:ind w:left="397" w:hanging="397"/>
        <w:jc w:val="both"/>
        <w:rPr>
          <w:rFonts w:cs="Arial"/>
          <w:szCs w:val="20"/>
        </w:rPr>
      </w:pPr>
      <w:r>
        <w:rPr>
          <w:rFonts w:cs="Arial"/>
          <w:szCs w:val="20"/>
        </w:rPr>
        <w:t xml:space="preserve"> </w:t>
      </w:r>
      <w:r w:rsidR="00EB5DA0" w:rsidRPr="008F421E">
        <w:rPr>
          <w:rFonts w:cs="Arial"/>
          <w:szCs w:val="20"/>
        </w:rPr>
        <w:t xml:space="preserve">Za zakończenie realizacji </w:t>
      </w:r>
      <w:r w:rsidR="00CE2765" w:rsidRPr="008F421E">
        <w:rPr>
          <w:rFonts w:cs="Arial"/>
          <w:szCs w:val="20"/>
        </w:rPr>
        <w:t>P</w:t>
      </w:r>
      <w:r w:rsidR="00EB5DA0" w:rsidRPr="008F421E">
        <w:rPr>
          <w:rFonts w:cs="Arial"/>
          <w:szCs w:val="20"/>
        </w:rPr>
        <w:t>rojektu</w:t>
      </w:r>
      <w:r w:rsidR="00C73C8F" w:rsidRPr="008F421E">
        <w:rPr>
          <w:rFonts w:cs="Arial"/>
          <w:szCs w:val="20"/>
        </w:rPr>
        <w:t xml:space="preserve"> uznaje się finansowe rozliczenie wniosku o płatność końcową</w:t>
      </w:r>
      <w:r w:rsidR="00F32142" w:rsidRPr="008F421E">
        <w:rPr>
          <w:rStyle w:val="Odwoanieprzypisudolnego"/>
          <w:rFonts w:cs="Arial"/>
          <w:szCs w:val="20"/>
        </w:rPr>
        <w:footnoteReference w:id="19"/>
      </w:r>
      <w:r w:rsidR="00FA11B1" w:rsidRPr="008F421E">
        <w:rPr>
          <w:rFonts w:cs="Arial"/>
          <w:szCs w:val="20"/>
        </w:rPr>
        <w:t xml:space="preserve">, rozumiane jako </w:t>
      </w:r>
      <w:r w:rsidR="004D7B4B">
        <w:rPr>
          <w:rFonts w:cs="Arial"/>
          <w:szCs w:val="20"/>
        </w:rPr>
        <w:t>dzień</w:t>
      </w:r>
      <w:r w:rsidR="004D7B4B" w:rsidRPr="008F421E">
        <w:rPr>
          <w:rFonts w:cs="Arial"/>
          <w:szCs w:val="20"/>
        </w:rPr>
        <w:t xml:space="preserve"> </w:t>
      </w:r>
      <w:r w:rsidR="00FA11B1" w:rsidRPr="008F421E">
        <w:rPr>
          <w:rFonts w:cs="Arial"/>
          <w:szCs w:val="20"/>
        </w:rPr>
        <w:t>przelewu na rachunek bankowy beneficjenta</w:t>
      </w:r>
      <w:r w:rsidR="008D0AD6">
        <w:rPr>
          <w:rFonts w:cs="Arial"/>
          <w:szCs w:val="20"/>
        </w:rPr>
        <w:t>,</w:t>
      </w:r>
      <w:r w:rsidR="00FA11B1" w:rsidRPr="008F421E">
        <w:rPr>
          <w:rFonts w:cs="Arial"/>
          <w:szCs w:val="20"/>
        </w:rPr>
        <w:t xml:space="preserve"> w przypadku gdy w ramach rozliczenia wniosku o płatność końcową beneficjentowi przekazywane są środki</w:t>
      </w:r>
      <w:r w:rsidR="008D22B3">
        <w:rPr>
          <w:rFonts w:cs="Arial"/>
          <w:szCs w:val="20"/>
        </w:rPr>
        <w:t>,</w:t>
      </w:r>
      <w:r w:rsidR="00FA11B1" w:rsidRPr="008F421E">
        <w:rPr>
          <w:rFonts w:cs="Arial"/>
          <w:szCs w:val="20"/>
        </w:rPr>
        <w:t xml:space="preserve"> lub jako </w:t>
      </w:r>
      <w:r w:rsidR="004D7B4B">
        <w:rPr>
          <w:rFonts w:cs="Arial"/>
          <w:szCs w:val="20"/>
        </w:rPr>
        <w:t>dzień</w:t>
      </w:r>
      <w:r w:rsidR="00FA11B1" w:rsidRPr="008F421E">
        <w:rPr>
          <w:rFonts w:cs="Arial"/>
          <w:szCs w:val="20"/>
        </w:rPr>
        <w:t xml:space="preserve"> zatwierdzenia wniosku o płatność końcową</w:t>
      </w:r>
      <w:r w:rsidR="00F32142" w:rsidRPr="008F421E">
        <w:rPr>
          <w:rFonts w:cs="Arial"/>
          <w:szCs w:val="20"/>
        </w:rPr>
        <w:t xml:space="preserve"> – w pozostałych przypadkach. </w:t>
      </w:r>
    </w:p>
    <w:p w14:paraId="4068D9B7" w14:textId="77777777" w:rsidR="00FA11B1" w:rsidRPr="008F421E" w:rsidRDefault="00F32142" w:rsidP="00B117B9">
      <w:pPr>
        <w:widowControl w:val="0"/>
        <w:numPr>
          <w:ilvl w:val="0"/>
          <w:numId w:val="3"/>
        </w:numPr>
        <w:tabs>
          <w:tab w:val="num" w:pos="399"/>
        </w:tabs>
        <w:spacing w:after="0" w:line="240" w:lineRule="auto"/>
        <w:ind w:left="397" w:hanging="397"/>
        <w:jc w:val="both"/>
        <w:rPr>
          <w:rFonts w:cs="Arial"/>
          <w:szCs w:val="20"/>
        </w:rPr>
      </w:pPr>
      <w:r w:rsidRPr="008F421E">
        <w:rPr>
          <w:rFonts w:cs="Arial"/>
          <w:szCs w:val="20"/>
        </w:rPr>
        <w:t xml:space="preserve">Od zakończenia realizacji </w:t>
      </w:r>
      <w:r w:rsidR="00777080">
        <w:rPr>
          <w:rFonts w:cs="Arial"/>
          <w:szCs w:val="20"/>
        </w:rPr>
        <w:t>P</w:t>
      </w:r>
      <w:r w:rsidRPr="008F421E">
        <w:rPr>
          <w:rFonts w:cs="Arial"/>
          <w:szCs w:val="20"/>
        </w:rPr>
        <w:t xml:space="preserve">rojektu liczony jest okres trwałości </w:t>
      </w:r>
      <w:r w:rsidR="00777080">
        <w:rPr>
          <w:rFonts w:cs="Arial"/>
          <w:szCs w:val="20"/>
        </w:rPr>
        <w:t>P</w:t>
      </w:r>
      <w:r w:rsidRPr="008F421E">
        <w:rPr>
          <w:rFonts w:cs="Arial"/>
          <w:szCs w:val="20"/>
        </w:rPr>
        <w:t>rojektu, o którym mowa w § 1</w:t>
      </w:r>
      <w:r w:rsidR="007863D8">
        <w:rPr>
          <w:rFonts w:cs="Arial"/>
          <w:szCs w:val="20"/>
        </w:rPr>
        <w:t>1</w:t>
      </w:r>
      <w:r w:rsidRPr="008F421E">
        <w:rPr>
          <w:rFonts w:cs="Arial"/>
          <w:szCs w:val="20"/>
        </w:rPr>
        <w:t xml:space="preserve"> Umowy. </w:t>
      </w:r>
    </w:p>
    <w:p w14:paraId="117525F6" w14:textId="77777777" w:rsidR="0060031A" w:rsidRPr="008F421E" w:rsidRDefault="00DC6B36" w:rsidP="00B117B9">
      <w:pPr>
        <w:widowControl w:val="0"/>
        <w:numPr>
          <w:ilvl w:val="0"/>
          <w:numId w:val="3"/>
        </w:numPr>
        <w:tabs>
          <w:tab w:val="num" w:pos="399"/>
        </w:tabs>
        <w:spacing w:after="0" w:line="240" w:lineRule="auto"/>
        <w:ind w:left="397" w:hanging="397"/>
        <w:jc w:val="both"/>
        <w:rPr>
          <w:rFonts w:cs="Arial"/>
          <w:szCs w:val="20"/>
        </w:rPr>
      </w:pPr>
      <w:r>
        <w:rPr>
          <w:rFonts w:cs="Arial"/>
          <w:szCs w:val="20"/>
        </w:rPr>
        <w:t>R</w:t>
      </w:r>
      <w:r w:rsidR="00A50712" w:rsidRPr="008F421E">
        <w:rPr>
          <w:rFonts w:cs="Arial"/>
          <w:szCs w:val="20"/>
        </w:rPr>
        <w:t>ozpoczęcie przez b</w:t>
      </w:r>
      <w:r w:rsidR="0060031A" w:rsidRPr="008F421E">
        <w:rPr>
          <w:rFonts w:cs="Arial"/>
          <w:szCs w:val="20"/>
        </w:rPr>
        <w:t>eneficjenta realizacji Projektu przed dniem</w:t>
      </w:r>
      <w:r w:rsidR="00CC37E7" w:rsidRPr="008F421E">
        <w:rPr>
          <w:rFonts w:cs="Arial"/>
          <w:szCs w:val="20"/>
        </w:rPr>
        <w:t xml:space="preserve"> złożenia wniosku o dofinansowanie</w:t>
      </w:r>
      <w:r w:rsidR="004D7B4B">
        <w:rPr>
          <w:rFonts w:cs="Arial"/>
          <w:szCs w:val="20"/>
        </w:rPr>
        <w:t xml:space="preserve"> albo w dniu złożenia wniosku o dofinansowanie</w:t>
      </w:r>
      <w:r w:rsidR="00D70261" w:rsidRPr="008F421E">
        <w:rPr>
          <w:rFonts w:cs="Arial"/>
          <w:szCs w:val="20"/>
        </w:rPr>
        <w:t xml:space="preserve"> </w:t>
      </w:r>
      <w:r w:rsidR="0060031A" w:rsidRPr="008F421E">
        <w:rPr>
          <w:rFonts w:cs="Arial"/>
          <w:szCs w:val="20"/>
        </w:rPr>
        <w:t xml:space="preserve">spowoduje, że wszystkie </w:t>
      </w:r>
      <w:r w:rsidR="00292317">
        <w:rPr>
          <w:rFonts w:cs="Arial"/>
          <w:szCs w:val="20"/>
        </w:rPr>
        <w:t>koszty</w:t>
      </w:r>
      <w:r w:rsidR="00292317" w:rsidRPr="008F421E">
        <w:rPr>
          <w:rFonts w:cs="Arial"/>
          <w:szCs w:val="20"/>
        </w:rPr>
        <w:t xml:space="preserve"> </w:t>
      </w:r>
      <w:r w:rsidR="0060031A" w:rsidRPr="008F421E">
        <w:rPr>
          <w:rFonts w:cs="Arial"/>
          <w:szCs w:val="20"/>
        </w:rPr>
        <w:t>w ramach Proje</w:t>
      </w:r>
      <w:r w:rsidR="00EC67CC" w:rsidRPr="008F421E">
        <w:rPr>
          <w:rFonts w:cs="Arial"/>
          <w:szCs w:val="20"/>
        </w:rPr>
        <w:t>ktu stają się niekwalifikowa</w:t>
      </w:r>
      <w:r w:rsidR="00292317">
        <w:rPr>
          <w:rFonts w:cs="Arial"/>
          <w:szCs w:val="20"/>
        </w:rPr>
        <w:t>l</w:t>
      </w:r>
      <w:r w:rsidR="00EC67CC" w:rsidRPr="008F421E">
        <w:rPr>
          <w:rFonts w:cs="Arial"/>
          <w:szCs w:val="20"/>
        </w:rPr>
        <w:t>ne.</w:t>
      </w:r>
    </w:p>
    <w:p w14:paraId="563E1818" w14:textId="77777777" w:rsidR="00B84A67" w:rsidRPr="008F421E" w:rsidRDefault="0060031A" w:rsidP="00B117B9">
      <w:pPr>
        <w:widowControl w:val="0"/>
        <w:numPr>
          <w:ilvl w:val="0"/>
          <w:numId w:val="3"/>
        </w:numPr>
        <w:tabs>
          <w:tab w:val="num" w:pos="399"/>
        </w:tabs>
        <w:spacing w:after="0" w:line="240" w:lineRule="auto"/>
        <w:ind w:left="397" w:hanging="397"/>
        <w:jc w:val="both"/>
        <w:rPr>
          <w:rFonts w:cs="Arial"/>
          <w:szCs w:val="20"/>
        </w:rPr>
      </w:pPr>
      <w:r w:rsidRPr="008F421E">
        <w:rPr>
          <w:rFonts w:cs="Arial"/>
          <w:szCs w:val="20"/>
        </w:rPr>
        <w:t xml:space="preserve">Beneficjent zobowiązany jest </w:t>
      </w:r>
      <w:r w:rsidR="00235B69">
        <w:rPr>
          <w:rFonts w:cs="Arial"/>
          <w:szCs w:val="20"/>
        </w:rPr>
        <w:t>złożyć wniosek o płatność końcową</w:t>
      </w:r>
      <w:r w:rsidR="007C00CB" w:rsidRPr="008F421E">
        <w:rPr>
          <w:rFonts w:cs="Arial"/>
          <w:szCs w:val="20"/>
        </w:rPr>
        <w:t xml:space="preserve"> </w:t>
      </w:r>
      <w:r w:rsidR="00322AA8" w:rsidRPr="008F421E">
        <w:rPr>
          <w:rFonts w:cs="Arial"/>
          <w:szCs w:val="20"/>
        </w:rPr>
        <w:t xml:space="preserve">w terminie określonym w </w:t>
      </w:r>
      <w:r w:rsidR="00CE2765" w:rsidRPr="008F421E">
        <w:rPr>
          <w:rFonts w:cs="Arial"/>
          <w:szCs w:val="20"/>
        </w:rPr>
        <w:t>ust. 1</w:t>
      </w:r>
      <w:r w:rsidR="007B3AA5" w:rsidRPr="008F421E">
        <w:rPr>
          <w:rFonts w:cs="Arial"/>
          <w:szCs w:val="20"/>
        </w:rPr>
        <w:t>.</w:t>
      </w:r>
    </w:p>
    <w:p w14:paraId="272F46BC" w14:textId="050D8675" w:rsidR="0060031A" w:rsidRPr="008F421E" w:rsidRDefault="00292317" w:rsidP="00B117B9">
      <w:pPr>
        <w:widowControl w:val="0"/>
        <w:numPr>
          <w:ilvl w:val="0"/>
          <w:numId w:val="3"/>
        </w:numPr>
        <w:tabs>
          <w:tab w:val="num" w:pos="399"/>
        </w:tabs>
        <w:spacing w:after="0" w:line="240" w:lineRule="auto"/>
        <w:ind w:left="397" w:hanging="397"/>
        <w:jc w:val="both"/>
        <w:rPr>
          <w:rFonts w:cs="Arial"/>
          <w:szCs w:val="20"/>
        </w:rPr>
      </w:pPr>
      <w:r>
        <w:rPr>
          <w:rFonts w:cs="Arial"/>
          <w:szCs w:val="20"/>
        </w:rPr>
        <w:t>Koszty</w:t>
      </w:r>
      <w:r w:rsidRPr="008F421E">
        <w:rPr>
          <w:rFonts w:cs="Arial"/>
          <w:szCs w:val="20"/>
        </w:rPr>
        <w:t xml:space="preserve"> </w:t>
      </w:r>
      <w:r w:rsidR="0060031A" w:rsidRPr="008F421E">
        <w:rPr>
          <w:rFonts w:cs="Arial"/>
          <w:szCs w:val="20"/>
        </w:rPr>
        <w:t>poniesione na podatek od towarów i usług (VAT) mogą zostać uznane za kwalifikowalne, jeśli nie podlega on zw</w:t>
      </w:r>
      <w:r w:rsidR="00A50712" w:rsidRPr="008F421E">
        <w:rPr>
          <w:rFonts w:cs="Arial"/>
          <w:szCs w:val="20"/>
        </w:rPr>
        <w:t>rotowi lub odliczeniu na rzecz beneficjenta</w:t>
      </w:r>
      <w:r w:rsidR="0060031A" w:rsidRPr="008F421E">
        <w:rPr>
          <w:rFonts w:cs="Arial"/>
          <w:szCs w:val="20"/>
        </w:rPr>
        <w:t>.</w:t>
      </w:r>
    </w:p>
    <w:p w14:paraId="5BB950FE" w14:textId="77777777" w:rsidR="0060031A" w:rsidRDefault="0060031A" w:rsidP="00B117B9">
      <w:pPr>
        <w:widowControl w:val="0"/>
        <w:numPr>
          <w:ilvl w:val="0"/>
          <w:numId w:val="3"/>
        </w:numPr>
        <w:tabs>
          <w:tab w:val="num" w:pos="399"/>
        </w:tabs>
        <w:spacing w:after="0" w:line="240" w:lineRule="auto"/>
        <w:ind w:left="397" w:hanging="397"/>
        <w:jc w:val="both"/>
        <w:rPr>
          <w:rFonts w:cs="Arial"/>
          <w:szCs w:val="20"/>
        </w:rPr>
      </w:pPr>
      <w:r w:rsidRPr="008F421E">
        <w:rPr>
          <w:rFonts w:cs="Arial"/>
          <w:szCs w:val="20"/>
        </w:rPr>
        <w:t>W przypadku</w:t>
      </w:r>
      <w:r w:rsidR="00063B4D">
        <w:rPr>
          <w:rFonts w:cs="Arial"/>
          <w:szCs w:val="20"/>
        </w:rPr>
        <w:t>,</w:t>
      </w:r>
      <w:r w:rsidRPr="008F421E">
        <w:rPr>
          <w:rFonts w:cs="Arial"/>
          <w:szCs w:val="20"/>
        </w:rPr>
        <w:t xml:space="preserve"> gdy w trakcie realizacji Pro</w:t>
      </w:r>
      <w:r w:rsidR="00510ACD" w:rsidRPr="008F421E">
        <w:rPr>
          <w:rFonts w:cs="Arial"/>
          <w:szCs w:val="20"/>
        </w:rPr>
        <w:t>jektu lub po jego zakończeniu b</w:t>
      </w:r>
      <w:r w:rsidRPr="008F421E">
        <w:rPr>
          <w:rFonts w:cs="Arial"/>
          <w:szCs w:val="20"/>
        </w:rPr>
        <w:t xml:space="preserve">eneficjent będzie mógł odliczyć lub uzyskać zwrot podatku od towarów i usług (VAT) </w:t>
      </w:r>
      <w:r w:rsidR="00AD0DB1" w:rsidRPr="008F421E">
        <w:rPr>
          <w:rFonts w:cs="Arial"/>
          <w:szCs w:val="20"/>
        </w:rPr>
        <w:t xml:space="preserve">od </w:t>
      </w:r>
      <w:r w:rsidRPr="008F421E">
        <w:rPr>
          <w:rFonts w:cs="Arial"/>
          <w:szCs w:val="20"/>
        </w:rPr>
        <w:t>zakupionych w ramach realizacji Projektu</w:t>
      </w:r>
      <w:r w:rsidR="00AD0DB1" w:rsidRPr="008F421E">
        <w:rPr>
          <w:rFonts w:cs="Arial"/>
          <w:szCs w:val="20"/>
        </w:rPr>
        <w:t xml:space="preserve"> towarów </w:t>
      </w:r>
      <w:r w:rsidR="00777080">
        <w:rPr>
          <w:rFonts w:cs="Arial"/>
          <w:szCs w:val="20"/>
        </w:rPr>
        <w:t>lub</w:t>
      </w:r>
      <w:r w:rsidR="00AD0DB1" w:rsidRPr="008F421E">
        <w:rPr>
          <w:rFonts w:cs="Arial"/>
          <w:szCs w:val="20"/>
        </w:rPr>
        <w:t xml:space="preserve"> usług</w:t>
      </w:r>
      <w:r w:rsidRPr="008F421E">
        <w:rPr>
          <w:rFonts w:cs="Arial"/>
          <w:szCs w:val="20"/>
        </w:rPr>
        <w:t xml:space="preserve">, wówczas jest on zobowiązany do poinformowania </w:t>
      </w:r>
      <w:r w:rsidR="008D22B3">
        <w:rPr>
          <w:rFonts w:cs="Arial"/>
          <w:szCs w:val="20"/>
        </w:rPr>
        <w:t xml:space="preserve">o tym fakcie </w:t>
      </w:r>
      <w:r w:rsidRPr="008F421E">
        <w:rPr>
          <w:rFonts w:cs="Arial"/>
          <w:szCs w:val="20"/>
        </w:rPr>
        <w:t>Instytucji Pośredniczącej. Beneficjent jest zobowiązany do zwrotu podatku od towarów i usług (VAT)</w:t>
      </w:r>
      <w:r w:rsidR="00063B4D">
        <w:rPr>
          <w:rFonts w:cs="Arial"/>
          <w:szCs w:val="20"/>
        </w:rPr>
        <w:t>,</w:t>
      </w:r>
      <w:r w:rsidR="00C63DA4" w:rsidRPr="008F421E">
        <w:rPr>
          <w:rFonts w:cs="Arial"/>
          <w:szCs w:val="20"/>
        </w:rPr>
        <w:t xml:space="preserve"> </w:t>
      </w:r>
      <w:r w:rsidRPr="008F421E">
        <w:rPr>
          <w:rFonts w:cs="Arial"/>
          <w:szCs w:val="20"/>
        </w:rPr>
        <w:t xml:space="preserve">który uprzednio został przez niego określony jako nie podlegający </w:t>
      </w:r>
      <w:r w:rsidR="00F74C95" w:rsidRPr="008F421E">
        <w:rPr>
          <w:rFonts w:cs="Arial"/>
          <w:szCs w:val="20"/>
        </w:rPr>
        <w:t>odliczeniu i</w:t>
      </w:r>
      <w:r w:rsidRPr="008F421E">
        <w:rPr>
          <w:rFonts w:cs="Arial"/>
          <w:szCs w:val="20"/>
        </w:rPr>
        <w:t xml:space="preserve"> który został mu dofinansowany</w:t>
      </w:r>
      <w:r w:rsidR="008D22B3">
        <w:rPr>
          <w:rFonts w:cs="Arial"/>
          <w:szCs w:val="20"/>
        </w:rPr>
        <w:t>,</w:t>
      </w:r>
      <w:r w:rsidRPr="008F421E">
        <w:rPr>
          <w:rFonts w:cs="Arial"/>
          <w:szCs w:val="20"/>
        </w:rPr>
        <w:t xml:space="preserve"> od chwili, w której uzyskał możliwość odliczenia tego podatku</w:t>
      </w:r>
      <w:r w:rsidR="00F74C95" w:rsidRPr="008F421E">
        <w:rPr>
          <w:rFonts w:cs="Arial"/>
          <w:szCs w:val="20"/>
        </w:rPr>
        <w:t>.</w:t>
      </w:r>
      <w:r w:rsidRPr="008F421E">
        <w:rPr>
          <w:rFonts w:cs="Arial"/>
          <w:szCs w:val="20"/>
        </w:rPr>
        <w:t xml:space="preserve"> </w:t>
      </w:r>
      <w:r w:rsidR="00C63DA4" w:rsidRPr="008F421E">
        <w:rPr>
          <w:rFonts w:cs="Arial"/>
          <w:szCs w:val="20"/>
        </w:rPr>
        <w:t>Z</w:t>
      </w:r>
      <w:r w:rsidR="00C63DA4" w:rsidRPr="000113A7">
        <w:rPr>
          <w:rFonts w:cs="Arial"/>
          <w:szCs w:val="20"/>
        </w:rPr>
        <w:t xml:space="preserve">wrot podatku od towarów i usług </w:t>
      </w:r>
      <w:r w:rsidR="00C63DA4" w:rsidRPr="00FC31CA">
        <w:rPr>
          <w:rFonts w:cs="Arial"/>
          <w:szCs w:val="20"/>
        </w:rPr>
        <w:t xml:space="preserve">(VAT) następuje </w:t>
      </w:r>
      <w:r w:rsidR="00476C79" w:rsidRPr="0027560F">
        <w:rPr>
          <w:rFonts w:cs="Arial"/>
          <w:szCs w:val="20"/>
        </w:rPr>
        <w:t xml:space="preserve">zgodnie z art. 207 ust. 1 pkt 2 ufp </w:t>
      </w:r>
      <w:r w:rsidR="00C63DA4" w:rsidRPr="008F34CB">
        <w:rPr>
          <w:rFonts w:cs="Arial"/>
          <w:szCs w:val="20"/>
        </w:rPr>
        <w:t>w</w:t>
      </w:r>
      <w:r w:rsidR="00C63DA4" w:rsidRPr="008F34CB">
        <w:rPr>
          <w:rFonts w:cs="Arial"/>
          <w:szCs w:val="20"/>
          <w:lang w:eastAsia="pl-PL"/>
        </w:rPr>
        <w:t>raz z odsetkami w wysokości określonej jak dla zaległości podatkowych liczonymi od dnia przekazania środków.</w:t>
      </w:r>
      <w:r w:rsidR="00C63DA4" w:rsidRPr="0027560F">
        <w:rPr>
          <w:rFonts w:cs="Arial"/>
          <w:szCs w:val="20"/>
        </w:rPr>
        <w:t xml:space="preserve"> </w:t>
      </w:r>
    </w:p>
    <w:p w14:paraId="6F65110A" w14:textId="42D35A2C" w:rsidR="0020079E" w:rsidRDefault="002D5504" w:rsidP="00B117B9">
      <w:pPr>
        <w:widowControl w:val="0"/>
        <w:numPr>
          <w:ilvl w:val="0"/>
          <w:numId w:val="3"/>
        </w:numPr>
        <w:tabs>
          <w:tab w:val="num" w:pos="399"/>
        </w:tabs>
        <w:spacing w:after="0" w:line="240" w:lineRule="auto"/>
        <w:jc w:val="both"/>
        <w:rPr>
          <w:rFonts w:cs="Arial"/>
          <w:szCs w:val="20"/>
        </w:rPr>
      </w:pPr>
      <w:r>
        <w:rPr>
          <w:rFonts w:cs="Arial"/>
          <w:szCs w:val="20"/>
        </w:rPr>
        <w:t xml:space="preserve">Koszty </w:t>
      </w:r>
      <w:r w:rsidRPr="002D5504">
        <w:rPr>
          <w:rFonts w:cs="Arial"/>
          <w:szCs w:val="20"/>
        </w:rPr>
        <w:t>wdrożenia wyników badań przemysłowych i prac rozwojowych albo prac rozwojowych</w:t>
      </w:r>
      <w:r w:rsidR="006A068B">
        <w:rPr>
          <w:rFonts w:cs="Arial"/>
          <w:szCs w:val="20"/>
        </w:rPr>
        <w:t xml:space="preserve"> </w:t>
      </w:r>
      <w:r>
        <w:rPr>
          <w:rFonts w:cs="Arial"/>
          <w:szCs w:val="20"/>
        </w:rPr>
        <w:t>nie stanowią kosztów kwalifikowa</w:t>
      </w:r>
      <w:r w:rsidR="00292317">
        <w:rPr>
          <w:rFonts w:cs="Arial"/>
          <w:szCs w:val="20"/>
        </w:rPr>
        <w:t>l</w:t>
      </w:r>
      <w:r>
        <w:rPr>
          <w:rFonts w:cs="Arial"/>
          <w:szCs w:val="20"/>
        </w:rPr>
        <w:t>nych.</w:t>
      </w:r>
    </w:p>
    <w:p w14:paraId="134B94A3" w14:textId="6147FF29" w:rsidR="0020079E" w:rsidRPr="0020079E" w:rsidRDefault="0020079E" w:rsidP="00B117B9">
      <w:pPr>
        <w:widowControl w:val="0"/>
        <w:numPr>
          <w:ilvl w:val="0"/>
          <w:numId w:val="3"/>
        </w:numPr>
        <w:tabs>
          <w:tab w:val="num" w:pos="399"/>
        </w:tabs>
        <w:spacing w:after="0" w:line="240" w:lineRule="auto"/>
        <w:jc w:val="both"/>
        <w:rPr>
          <w:rFonts w:cs="Arial"/>
          <w:szCs w:val="20"/>
        </w:rPr>
      </w:pPr>
      <w:r>
        <w:rPr>
          <w:rFonts w:cs="Arial"/>
          <w:szCs w:val="20"/>
        </w:rPr>
        <w:t>W przypadku rozwiązania Umowy na podstawie § 1</w:t>
      </w:r>
      <w:r w:rsidR="00F465FE">
        <w:rPr>
          <w:rFonts w:cs="Arial"/>
          <w:szCs w:val="20"/>
        </w:rPr>
        <w:t>6</w:t>
      </w:r>
      <w:r>
        <w:rPr>
          <w:rFonts w:cs="Arial"/>
          <w:szCs w:val="20"/>
        </w:rPr>
        <w:t xml:space="preserve"> ust. 1 – 4</w:t>
      </w:r>
      <w:r w:rsidR="00E1578D">
        <w:rPr>
          <w:rFonts w:cs="Arial"/>
          <w:szCs w:val="20"/>
        </w:rPr>
        <w:t>,</w:t>
      </w:r>
      <w:r>
        <w:rPr>
          <w:rFonts w:cs="Arial"/>
          <w:szCs w:val="20"/>
        </w:rPr>
        <w:t xml:space="preserve"> </w:t>
      </w:r>
      <w:r w:rsidR="00730055">
        <w:rPr>
          <w:rFonts w:cs="Arial"/>
          <w:szCs w:val="20"/>
        </w:rPr>
        <w:t xml:space="preserve">Instytucja Pośrednicząca może uznać </w:t>
      </w:r>
      <w:r>
        <w:rPr>
          <w:rFonts w:cs="Arial"/>
          <w:szCs w:val="20"/>
        </w:rPr>
        <w:t xml:space="preserve">wszystkie poniesione przez beneficjenta koszty w ramach Projektu </w:t>
      </w:r>
      <w:r w:rsidR="00730055">
        <w:rPr>
          <w:rFonts w:cs="Arial"/>
          <w:szCs w:val="20"/>
        </w:rPr>
        <w:t xml:space="preserve">lub część tych kosztów </w:t>
      </w:r>
      <w:r>
        <w:rPr>
          <w:rFonts w:cs="Arial"/>
          <w:szCs w:val="20"/>
        </w:rPr>
        <w:t>za niekwalifikowalne.</w:t>
      </w:r>
    </w:p>
    <w:p w14:paraId="5591E92F" w14:textId="77777777" w:rsidR="00BC08B2" w:rsidRPr="003D1BC0" w:rsidRDefault="00BC08B2" w:rsidP="00B117B9">
      <w:pPr>
        <w:pStyle w:val="Nagwek1"/>
        <w:keepNext w:val="0"/>
        <w:widowControl w:val="0"/>
      </w:pPr>
      <w:r w:rsidRPr="000113A7">
        <w:lastRenderedPageBreak/>
        <w:t xml:space="preserve">§ </w:t>
      </w:r>
      <w:r w:rsidR="00E24779">
        <w:t>8</w:t>
      </w:r>
      <w:r w:rsidR="003E450B" w:rsidRPr="00A46048">
        <w:t>.</w:t>
      </w:r>
      <w:r w:rsidR="009720C7" w:rsidRPr="00A46048">
        <w:br/>
      </w:r>
      <w:r w:rsidR="0065112E">
        <w:t>W</w:t>
      </w:r>
      <w:r w:rsidR="0065112E" w:rsidRPr="003D1BC0">
        <w:t xml:space="preserve">arunki </w:t>
      </w:r>
      <w:r w:rsidR="00201B96">
        <w:t>i</w:t>
      </w:r>
      <w:r w:rsidR="003933E4" w:rsidRPr="003D1BC0">
        <w:t xml:space="preserve"> forma przekazywania dofinansowania</w:t>
      </w:r>
    </w:p>
    <w:p w14:paraId="59ABA436" w14:textId="618BF07A" w:rsidR="008E56B2" w:rsidRPr="002C2533" w:rsidRDefault="00317484" w:rsidP="00B117B9">
      <w:pPr>
        <w:widowControl w:val="0"/>
        <w:numPr>
          <w:ilvl w:val="0"/>
          <w:numId w:val="13"/>
        </w:numPr>
        <w:autoSpaceDE w:val="0"/>
        <w:autoSpaceDN w:val="0"/>
        <w:adjustRightInd w:val="0"/>
        <w:spacing w:after="0" w:line="240" w:lineRule="auto"/>
        <w:jc w:val="both"/>
        <w:rPr>
          <w:rFonts w:cs="Arial"/>
          <w:szCs w:val="20"/>
          <w:lang w:eastAsia="pl-PL"/>
        </w:rPr>
      </w:pPr>
      <w:r w:rsidRPr="002C2533">
        <w:rPr>
          <w:rFonts w:cs="Arial"/>
          <w:szCs w:val="20"/>
          <w:lang w:eastAsia="pl-PL"/>
        </w:rPr>
        <w:t xml:space="preserve">Beneficjent jest zobowiązany do składania wniosków o płatność </w:t>
      </w:r>
      <w:r w:rsidR="005E4297" w:rsidRPr="002C2533">
        <w:rPr>
          <w:rFonts w:cs="Arial"/>
          <w:szCs w:val="20"/>
          <w:lang w:eastAsia="pl-PL"/>
        </w:rPr>
        <w:t>za pośrednictwem systemu SL2014</w:t>
      </w:r>
      <w:r w:rsidR="002248F8" w:rsidRPr="002C2533">
        <w:rPr>
          <w:rFonts w:cs="Arial"/>
          <w:szCs w:val="20"/>
          <w:lang w:eastAsia="pl-PL"/>
        </w:rPr>
        <w:t xml:space="preserve"> </w:t>
      </w:r>
      <w:r w:rsidRPr="002C2533">
        <w:rPr>
          <w:rFonts w:cs="Arial"/>
          <w:szCs w:val="20"/>
          <w:lang w:eastAsia="pl-PL"/>
        </w:rPr>
        <w:t>w termin</w:t>
      </w:r>
      <w:r w:rsidR="00201B96" w:rsidRPr="002C2533">
        <w:rPr>
          <w:rFonts w:cs="Arial"/>
          <w:szCs w:val="20"/>
          <w:lang w:eastAsia="pl-PL"/>
        </w:rPr>
        <w:t>ach</w:t>
      </w:r>
      <w:r w:rsidR="00A23720" w:rsidRPr="002C2533">
        <w:rPr>
          <w:rFonts w:cs="Arial"/>
          <w:szCs w:val="20"/>
          <w:lang w:eastAsia="pl-PL"/>
        </w:rPr>
        <w:t xml:space="preserve"> określony</w:t>
      </w:r>
      <w:r w:rsidR="00201B96" w:rsidRPr="002C2533">
        <w:rPr>
          <w:rFonts w:cs="Arial"/>
          <w:szCs w:val="20"/>
          <w:lang w:eastAsia="pl-PL"/>
        </w:rPr>
        <w:t>ch</w:t>
      </w:r>
      <w:r w:rsidR="00A23720" w:rsidRPr="002C2533">
        <w:rPr>
          <w:rFonts w:cs="Arial"/>
          <w:szCs w:val="20"/>
          <w:lang w:eastAsia="pl-PL"/>
        </w:rPr>
        <w:t xml:space="preserve"> przez Instytucję Pośredniczącą</w:t>
      </w:r>
      <w:r w:rsidR="004A7D7E" w:rsidRPr="002C2533">
        <w:rPr>
          <w:rFonts w:cs="Arial"/>
          <w:szCs w:val="20"/>
          <w:lang w:eastAsia="pl-PL"/>
        </w:rPr>
        <w:t xml:space="preserve">, nie rzadziej niż raz na </w:t>
      </w:r>
      <w:r w:rsidR="00671E59" w:rsidRPr="002C2533">
        <w:rPr>
          <w:rFonts w:cs="Arial"/>
          <w:szCs w:val="20"/>
          <w:lang w:eastAsia="pl-PL"/>
        </w:rPr>
        <w:t>3</w:t>
      </w:r>
      <w:r w:rsidR="004A7D7E" w:rsidRPr="002C2533">
        <w:rPr>
          <w:rFonts w:cs="Arial"/>
          <w:szCs w:val="20"/>
          <w:lang w:eastAsia="pl-PL"/>
        </w:rPr>
        <w:t xml:space="preserve"> miesi</w:t>
      </w:r>
      <w:r w:rsidR="00671E59" w:rsidRPr="002C2533">
        <w:rPr>
          <w:rFonts w:cs="Arial"/>
          <w:szCs w:val="20"/>
          <w:lang w:eastAsia="pl-PL"/>
        </w:rPr>
        <w:t>ą</w:t>
      </w:r>
      <w:r w:rsidR="004A7D7E" w:rsidRPr="002C2533">
        <w:rPr>
          <w:rFonts w:cs="Arial"/>
          <w:szCs w:val="20"/>
          <w:lang w:eastAsia="pl-PL"/>
        </w:rPr>
        <w:t>c</w:t>
      </w:r>
      <w:r w:rsidR="00671E59" w:rsidRPr="002C2533">
        <w:rPr>
          <w:rFonts w:cs="Arial"/>
          <w:szCs w:val="20"/>
          <w:lang w:eastAsia="pl-PL"/>
        </w:rPr>
        <w:t xml:space="preserve">e licząc od dnia </w:t>
      </w:r>
      <w:r w:rsidR="002D45D4">
        <w:rPr>
          <w:rFonts w:cs="Arial"/>
          <w:szCs w:val="20"/>
          <w:lang w:eastAsia="pl-PL"/>
        </w:rPr>
        <w:t>zawarcia</w:t>
      </w:r>
      <w:r w:rsidR="002D45D4" w:rsidRPr="002C2533">
        <w:rPr>
          <w:rFonts w:cs="Arial"/>
          <w:szCs w:val="20"/>
          <w:lang w:eastAsia="pl-PL"/>
        </w:rPr>
        <w:t xml:space="preserve"> </w:t>
      </w:r>
      <w:r w:rsidR="00671E59" w:rsidRPr="002C2533">
        <w:rPr>
          <w:rFonts w:cs="Arial"/>
          <w:szCs w:val="20"/>
          <w:lang w:eastAsia="pl-PL"/>
        </w:rPr>
        <w:t>Umowy</w:t>
      </w:r>
      <w:r w:rsidR="005E4297" w:rsidRPr="002C2533">
        <w:rPr>
          <w:rFonts w:cs="Arial"/>
          <w:szCs w:val="20"/>
          <w:lang w:eastAsia="pl-PL"/>
        </w:rPr>
        <w:t>.</w:t>
      </w:r>
    </w:p>
    <w:p w14:paraId="28C79A4A" w14:textId="2214C09B" w:rsidR="00317484" w:rsidRPr="002C2533" w:rsidRDefault="00FC79F9" w:rsidP="00B117B9">
      <w:pPr>
        <w:widowControl w:val="0"/>
        <w:numPr>
          <w:ilvl w:val="0"/>
          <w:numId w:val="13"/>
        </w:numPr>
        <w:autoSpaceDE w:val="0"/>
        <w:autoSpaceDN w:val="0"/>
        <w:adjustRightInd w:val="0"/>
        <w:spacing w:after="0" w:line="240" w:lineRule="auto"/>
        <w:jc w:val="both"/>
        <w:rPr>
          <w:rFonts w:cs="Arial"/>
          <w:szCs w:val="20"/>
          <w:lang w:eastAsia="pl-PL"/>
        </w:rPr>
      </w:pPr>
      <w:r w:rsidRPr="002C2533">
        <w:rPr>
          <w:rFonts w:cs="Arial"/>
          <w:szCs w:val="20"/>
          <w:lang w:eastAsia="pl-PL"/>
        </w:rPr>
        <w:t xml:space="preserve">W przypadku niedostępności SL2014 skutkującej brakiem możliwości przesłania wniosku o płatność za pośrednictwem SL2014, </w:t>
      </w:r>
      <w:r w:rsidR="006445E5">
        <w:rPr>
          <w:rFonts w:cs="Arial"/>
          <w:szCs w:val="20"/>
          <w:lang w:eastAsia="pl-PL"/>
        </w:rPr>
        <w:t>b</w:t>
      </w:r>
      <w:r w:rsidRPr="002C2533">
        <w:rPr>
          <w:rFonts w:cs="Arial"/>
          <w:szCs w:val="20"/>
          <w:lang w:eastAsia="pl-PL"/>
        </w:rPr>
        <w:t xml:space="preserve">eneficjent składa wniosek o płatność pisemnie i na nośniku elektronicznym lub za pośrednictwem platformy ePUAP w formacie zgodnym z SL2014, </w:t>
      </w:r>
      <w:r w:rsidR="007A210D" w:rsidRPr="002C2533">
        <w:rPr>
          <w:rFonts w:cs="Arial"/>
          <w:szCs w:val="20"/>
          <w:lang w:eastAsia="pl-PL"/>
        </w:rPr>
        <w:t>zgodnie z</w:t>
      </w:r>
      <w:r w:rsidR="00063B4D" w:rsidRPr="002C2533">
        <w:rPr>
          <w:rFonts w:cs="Arial"/>
          <w:szCs w:val="20"/>
          <w:lang w:eastAsia="pl-PL"/>
        </w:rPr>
        <w:t>e</w:t>
      </w:r>
      <w:r w:rsidR="007A210D" w:rsidRPr="002C2533">
        <w:rPr>
          <w:rFonts w:cs="Arial"/>
          <w:szCs w:val="20"/>
          <w:lang w:eastAsia="pl-PL"/>
        </w:rPr>
        <w:t xml:space="preserve"> wzorem określonym w</w:t>
      </w:r>
      <w:r w:rsidR="00CB00ED" w:rsidRPr="002C2533">
        <w:rPr>
          <w:rFonts w:cs="Arial"/>
          <w:szCs w:val="20"/>
          <w:lang w:eastAsia="pl-PL"/>
        </w:rPr>
        <w:t xml:space="preserve"> </w:t>
      </w:r>
      <w:r w:rsidR="00D1267A" w:rsidRPr="00193F05">
        <w:rPr>
          <w:i/>
        </w:rPr>
        <w:t xml:space="preserve">Wytycznych </w:t>
      </w:r>
      <w:r w:rsidR="00730055">
        <w:rPr>
          <w:i/>
        </w:rPr>
        <w:t>w zakresie</w:t>
      </w:r>
      <w:r w:rsidR="00730055" w:rsidRPr="00193F05">
        <w:rPr>
          <w:i/>
        </w:rPr>
        <w:t xml:space="preserve"> </w:t>
      </w:r>
      <w:r w:rsidR="00D1267A" w:rsidRPr="00193F05">
        <w:rPr>
          <w:i/>
        </w:rPr>
        <w:t xml:space="preserve">warunków gromadzenia i przekazywania danych </w:t>
      </w:r>
      <w:r w:rsidR="00D1267A" w:rsidRPr="00193F05">
        <w:rPr>
          <w:i/>
        </w:rPr>
        <w:br/>
        <w:t>w postaci elektronicznej na lata 2014-2020</w:t>
      </w:r>
      <w:r w:rsidR="007A210D" w:rsidRPr="002C2533">
        <w:rPr>
          <w:rFonts w:cs="Arial"/>
          <w:szCs w:val="20"/>
          <w:lang w:eastAsia="pl-PL"/>
        </w:rPr>
        <w:t xml:space="preserve">. </w:t>
      </w:r>
      <w:r w:rsidR="00CE1A86">
        <w:rPr>
          <w:rFonts w:cs="Arial"/>
          <w:szCs w:val="20"/>
          <w:lang w:eastAsia="pl-PL"/>
        </w:rPr>
        <w:t>Beneficjent zobowiązuje się uzupełnić dane w SL2014 w zakresie złożonego wniosku o płatność w terminie</w:t>
      </w:r>
      <w:r w:rsidR="00817661">
        <w:rPr>
          <w:rFonts w:cs="Arial"/>
          <w:szCs w:val="20"/>
          <w:lang w:eastAsia="pl-PL"/>
        </w:rPr>
        <w:t>, o którym mowa w §</w:t>
      </w:r>
      <w:r w:rsidR="00CE1A86">
        <w:rPr>
          <w:rFonts w:cs="Arial"/>
          <w:szCs w:val="20"/>
          <w:lang w:eastAsia="pl-PL"/>
        </w:rPr>
        <w:t xml:space="preserve"> 5</w:t>
      </w:r>
      <w:r w:rsidR="00817661">
        <w:rPr>
          <w:rFonts w:cs="Arial"/>
          <w:szCs w:val="20"/>
          <w:lang w:eastAsia="pl-PL"/>
        </w:rPr>
        <w:t xml:space="preserve"> ust. 8</w:t>
      </w:r>
      <w:r w:rsidR="003C487C">
        <w:rPr>
          <w:rFonts w:cs="Arial"/>
          <w:szCs w:val="20"/>
          <w:lang w:eastAsia="pl-PL"/>
        </w:rPr>
        <w:t xml:space="preserve"> Umowy</w:t>
      </w:r>
      <w:r w:rsidR="00CE1A86">
        <w:rPr>
          <w:rFonts w:cs="Arial"/>
          <w:szCs w:val="20"/>
          <w:lang w:eastAsia="pl-PL"/>
        </w:rPr>
        <w:t>.</w:t>
      </w:r>
      <w:r w:rsidR="00A23720" w:rsidRPr="002C2533">
        <w:rPr>
          <w:rFonts w:cs="Arial"/>
          <w:szCs w:val="20"/>
          <w:lang w:eastAsia="pl-PL"/>
        </w:rPr>
        <w:t xml:space="preserve"> </w:t>
      </w:r>
    </w:p>
    <w:p w14:paraId="0C76C73A" w14:textId="77777777" w:rsidR="00317484" w:rsidRPr="002C2533" w:rsidRDefault="00317484" w:rsidP="00B117B9">
      <w:pPr>
        <w:widowControl w:val="0"/>
        <w:numPr>
          <w:ilvl w:val="0"/>
          <w:numId w:val="13"/>
        </w:numPr>
        <w:autoSpaceDE w:val="0"/>
        <w:autoSpaceDN w:val="0"/>
        <w:adjustRightInd w:val="0"/>
        <w:spacing w:after="0" w:line="240" w:lineRule="auto"/>
        <w:jc w:val="both"/>
        <w:rPr>
          <w:rFonts w:cs="Arial"/>
          <w:szCs w:val="20"/>
          <w:lang w:eastAsia="pl-PL"/>
        </w:rPr>
      </w:pPr>
      <w:r w:rsidRPr="002C2533">
        <w:rPr>
          <w:rFonts w:cs="Arial"/>
          <w:szCs w:val="20"/>
          <w:lang w:eastAsia="pl-PL"/>
        </w:rPr>
        <w:t>W przypadku</w:t>
      </w:r>
      <w:r w:rsidR="00063B4D" w:rsidRPr="002C2533">
        <w:rPr>
          <w:rFonts w:cs="Arial"/>
          <w:szCs w:val="20"/>
          <w:lang w:eastAsia="pl-PL"/>
        </w:rPr>
        <w:t>,</w:t>
      </w:r>
      <w:r w:rsidRPr="002C2533">
        <w:rPr>
          <w:rFonts w:cs="Arial"/>
          <w:szCs w:val="20"/>
          <w:lang w:eastAsia="pl-PL"/>
        </w:rPr>
        <w:t xml:space="preserve"> gdy beneficjentem </w:t>
      </w:r>
      <w:r w:rsidR="004418D1" w:rsidRPr="002C2533">
        <w:rPr>
          <w:rFonts w:cs="Arial"/>
          <w:szCs w:val="20"/>
          <w:lang w:eastAsia="pl-PL"/>
        </w:rPr>
        <w:t>P</w:t>
      </w:r>
      <w:r w:rsidRPr="002C2533">
        <w:rPr>
          <w:rFonts w:cs="Arial"/>
          <w:szCs w:val="20"/>
          <w:lang w:eastAsia="pl-PL"/>
        </w:rPr>
        <w:t xml:space="preserve">rojektu finansowanego ze środków Europejskiego Funduszu Rozwoju Regionalnego jest jednostka sektora finansów publicznych, każdy </w:t>
      </w:r>
      <w:r w:rsidR="00292317" w:rsidRPr="002C2533">
        <w:rPr>
          <w:rFonts w:cs="Arial"/>
          <w:szCs w:val="20"/>
          <w:lang w:eastAsia="pl-PL"/>
        </w:rPr>
        <w:t xml:space="preserve">koszt </w:t>
      </w:r>
      <w:r w:rsidRPr="002C2533">
        <w:rPr>
          <w:rFonts w:cs="Arial"/>
          <w:szCs w:val="20"/>
          <w:lang w:eastAsia="pl-PL"/>
        </w:rPr>
        <w:t>kwalifikowalny powinien zostać ujęty we wniosku o płatność przekazywanym właściwej instytucji w terminie do 3 miesięcy od dnia jego poniesienia</w:t>
      </w:r>
      <w:r w:rsidRPr="002C2533">
        <w:rPr>
          <w:rStyle w:val="Odwoanieprzypisudolnego"/>
          <w:rFonts w:cs="Arial"/>
          <w:szCs w:val="20"/>
          <w:lang w:eastAsia="pl-PL"/>
        </w:rPr>
        <w:footnoteReference w:id="20"/>
      </w:r>
      <w:r w:rsidRPr="002C2533">
        <w:rPr>
          <w:rFonts w:cs="Arial"/>
          <w:szCs w:val="20"/>
          <w:lang w:eastAsia="pl-PL"/>
        </w:rPr>
        <w:t>.</w:t>
      </w:r>
    </w:p>
    <w:p w14:paraId="43C5B457" w14:textId="77777777" w:rsidR="00EF7D8B" w:rsidRDefault="00EF7D8B" w:rsidP="00B117B9">
      <w:pPr>
        <w:widowControl w:val="0"/>
        <w:numPr>
          <w:ilvl w:val="0"/>
          <w:numId w:val="13"/>
        </w:numPr>
        <w:spacing w:after="0" w:line="240" w:lineRule="auto"/>
        <w:jc w:val="both"/>
        <w:rPr>
          <w:rFonts w:cs="Arial"/>
          <w:szCs w:val="20"/>
        </w:rPr>
      </w:pPr>
      <w:r w:rsidRPr="008F421E">
        <w:rPr>
          <w:rFonts w:cs="Arial"/>
          <w:szCs w:val="20"/>
        </w:rPr>
        <w:t>Dofinansowani</w:t>
      </w:r>
      <w:r w:rsidR="00510ACD" w:rsidRPr="008F421E">
        <w:rPr>
          <w:rFonts w:cs="Arial"/>
          <w:szCs w:val="20"/>
        </w:rPr>
        <w:t>e przekazywane jest b</w:t>
      </w:r>
      <w:r w:rsidRPr="008F421E">
        <w:rPr>
          <w:rFonts w:cs="Arial"/>
          <w:szCs w:val="20"/>
        </w:rPr>
        <w:t xml:space="preserve">eneficjentowi w formie </w:t>
      </w:r>
      <w:r w:rsidR="007248B0">
        <w:rPr>
          <w:rFonts w:cs="Arial"/>
          <w:szCs w:val="20"/>
        </w:rPr>
        <w:t xml:space="preserve">zaliczki lub </w:t>
      </w:r>
      <w:r w:rsidR="00506040" w:rsidRPr="008F421E">
        <w:rPr>
          <w:rFonts w:cs="Arial"/>
          <w:szCs w:val="20"/>
        </w:rPr>
        <w:t xml:space="preserve">refundacji </w:t>
      </w:r>
      <w:r w:rsidR="00FC3378">
        <w:rPr>
          <w:rFonts w:cs="Arial"/>
          <w:szCs w:val="20"/>
        </w:rPr>
        <w:t xml:space="preserve">poniesionych wydatków </w:t>
      </w:r>
      <w:r w:rsidR="00201B96">
        <w:rPr>
          <w:rFonts w:cs="Arial"/>
          <w:szCs w:val="20"/>
        </w:rPr>
        <w:t xml:space="preserve">kwalifikowalnych, które będą </w:t>
      </w:r>
      <w:r w:rsidR="00506040" w:rsidRPr="008F421E">
        <w:rPr>
          <w:rFonts w:cs="Arial"/>
          <w:szCs w:val="20"/>
        </w:rPr>
        <w:t>wypłacan</w:t>
      </w:r>
      <w:r w:rsidR="00201B96">
        <w:rPr>
          <w:rFonts w:cs="Arial"/>
          <w:szCs w:val="20"/>
        </w:rPr>
        <w:t>e</w:t>
      </w:r>
      <w:r w:rsidR="00506040" w:rsidRPr="008F421E">
        <w:rPr>
          <w:rFonts w:cs="Arial"/>
          <w:szCs w:val="20"/>
        </w:rPr>
        <w:t xml:space="preserve"> w </w:t>
      </w:r>
      <w:r w:rsidRPr="008F421E">
        <w:rPr>
          <w:rFonts w:cs="Arial"/>
          <w:szCs w:val="20"/>
        </w:rPr>
        <w:t>wysokości określonej w harmonogramie płatności Projektu</w:t>
      </w:r>
      <w:r w:rsidR="00253051" w:rsidRPr="008F421E">
        <w:rPr>
          <w:rFonts w:cs="Arial"/>
          <w:szCs w:val="20"/>
        </w:rPr>
        <w:t xml:space="preserve"> na podstawie</w:t>
      </w:r>
      <w:r w:rsidR="00510ACD" w:rsidRPr="008F421E">
        <w:rPr>
          <w:rFonts w:cs="Arial"/>
          <w:szCs w:val="20"/>
        </w:rPr>
        <w:t xml:space="preserve"> złożonych przez b</w:t>
      </w:r>
      <w:r w:rsidR="00E51692" w:rsidRPr="008F421E">
        <w:rPr>
          <w:rFonts w:cs="Arial"/>
          <w:szCs w:val="20"/>
        </w:rPr>
        <w:t xml:space="preserve">eneficjenta i zaakceptowanych </w:t>
      </w:r>
      <w:r w:rsidR="00317484" w:rsidRPr="008F421E">
        <w:rPr>
          <w:rFonts w:cs="Arial"/>
          <w:szCs w:val="20"/>
        </w:rPr>
        <w:t xml:space="preserve">przez Instytucję Pośredniczącą </w:t>
      </w:r>
      <w:r w:rsidR="00510ACD" w:rsidRPr="008F421E">
        <w:rPr>
          <w:rFonts w:cs="Arial"/>
          <w:szCs w:val="20"/>
        </w:rPr>
        <w:t>wniosków o płatność.</w:t>
      </w:r>
    </w:p>
    <w:p w14:paraId="12A45742" w14:textId="20999936" w:rsidR="00732721" w:rsidRDefault="005955DF" w:rsidP="00812962">
      <w:pPr>
        <w:widowControl w:val="0"/>
        <w:numPr>
          <w:ilvl w:val="0"/>
          <w:numId w:val="13"/>
        </w:numPr>
        <w:spacing w:after="0" w:line="240" w:lineRule="auto"/>
        <w:jc w:val="both"/>
        <w:rPr>
          <w:rFonts w:cs="Arial"/>
          <w:szCs w:val="20"/>
        </w:rPr>
      </w:pPr>
      <w:r>
        <w:rPr>
          <w:rFonts w:cs="Arial"/>
          <w:szCs w:val="20"/>
        </w:rPr>
        <w:t xml:space="preserve">Beneficjentowi zostanie, na podstawie wniosków o płatność, przekazane dofinansowanie nieprzekraczające </w:t>
      </w:r>
      <w:r w:rsidR="00DA7BA6" w:rsidRPr="00DA7BA6">
        <w:rPr>
          <w:rFonts w:cs="Arial"/>
          <w:szCs w:val="20"/>
        </w:rPr>
        <w:t>90% kwoty dofinansowania, o której mowa w § 6 ust. 3</w:t>
      </w:r>
      <w:r w:rsidR="003C487C">
        <w:rPr>
          <w:rFonts w:cs="Arial"/>
          <w:szCs w:val="20"/>
        </w:rPr>
        <w:t xml:space="preserve"> Umowy</w:t>
      </w:r>
      <w:r w:rsidR="00DA7BA6" w:rsidRPr="00DA7BA6">
        <w:rPr>
          <w:rFonts w:cs="Arial"/>
          <w:szCs w:val="20"/>
        </w:rPr>
        <w:t xml:space="preserve">, pomniejszonej o kwoty nieprawidłowości w </w:t>
      </w:r>
      <w:r>
        <w:rPr>
          <w:rFonts w:cs="Arial"/>
          <w:szCs w:val="20"/>
        </w:rPr>
        <w:t>P</w:t>
      </w:r>
      <w:r w:rsidR="00DA7BA6" w:rsidRPr="00DA7BA6">
        <w:rPr>
          <w:rFonts w:cs="Arial"/>
          <w:szCs w:val="20"/>
        </w:rPr>
        <w:t>rojekcie zgodnie z § 9 ust. 12</w:t>
      </w:r>
      <w:r w:rsidR="003C487C">
        <w:rPr>
          <w:rFonts w:cs="Arial"/>
          <w:szCs w:val="20"/>
        </w:rPr>
        <w:t xml:space="preserve"> Umowy</w:t>
      </w:r>
      <w:r w:rsidR="00DA7BA6" w:rsidRPr="00DA7BA6">
        <w:rPr>
          <w:rFonts w:cs="Arial"/>
          <w:szCs w:val="20"/>
        </w:rPr>
        <w:t>. Pozostała kwota dofinansowania, jako płatność końcowa, będzie prze</w:t>
      </w:r>
      <w:r w:rsidR="005A71FA">
        <w:rPr>
          <w:rFonts w:cs="Arial"/>
          <w:szCs w:val="20"/>
        </w:rPr>
        <w:t>kazana b</w:t>
      </w:r>
      <w:r w:rsidR="00DA7BA6" w:rsidRPr="00DA7BA6">
        <w:rPr>
          <w:rFonts w:cs="Arial"/>
          <w:szCs w:val="20"/>
        </w:rPr>
        <w:t>eneficjentowi po zaakceptowaniu przez Instytucję Poś</w:t>
      </w:r>
      <w:r w:rsidR="005A71FA">
        <w:rPr>
          <w:rFonts w:cs="Arial"/>
          <w:szCs w:val="20"/>
        </w:rPr>
        <w:t>redniczącą przedłożonego przez b</w:t>
      </w:r>
      <w:r w:rsidR="00DA7BA6" w:rsidRPr="00DA7BA6">
        <w:rPr>
          <w:rFonts w:cs="Arial"/>
          <w:szCs w:val="20"/>
        </w:rPr>
        <w:t>eneficjenta wniosku o płatność końcową</w:t>
      </w:r>
      <w:r w:rsidR="00812962" w:rsidRPr="002D1965">
        <w:rPr>
          <w:rFonts w:cs="Arial"/>
          <w:szCs w:val="20"/>
        </w:rPr>
        <w:t xml:space="preserve">. </w:t>
      </w:r>
    </w:p>
    <w:p w14:paraId="45B436CC" w14:textId="7BAF05FA" w:rsidR="00DA7BA6" w:rsidRPr="006D50D3" w:rsidRDefault="00732721" w:rsidP="009E71DF">
      <w:pPr>
        <w:numPr>
          <w:ilvl w:val="0"/>
          <w:numId w:val="13"/>
        </w:numPr>
        <w:spacing w:after="0" w:line="240" w:lineRule="auto"/>
        <w:jc w:val="both"/>
        <w:rPr>
          <w:rFonts w:cs="Arial"/>
          <w:szCs w:val="20"/>
        </w:rPr>
      </w:pPr>
      <w:r w:rsidRPr="006D50D3">
        <w:rPr>
          <w:rFonts w:cs="Arial"/>
          <w:szCs w:val="20"/>
        </w:rPr>
        <w:t>Łączn</w:t>
      </w:r>
      <w:r w:rsidR="00504143">
        <w:rPr>
          <w:rFonts w:cs="Arial"/>
          <w:szCs w:val="20"/>
        </w:rPr>
        <w:t>a</w:t>
      </w:r>
      <w:r w:rsidRPr="006D50D3">
        <w:rPr>
          <w:rFonts w:cs="Arial"/>
          <w:szCs w:val="20"/>
        </w:rPr>
        <w:t xml:space="preserve"> </w:t>
      </w:r>
      <w:r w:rsidR="00504143">
        <w:rPr>
          <w:rFonts w:cs="Arial"/>
          <w:szCs w:val="20"/>
        </w:rPr>
        <w:t xml:space="preserve">wartość </w:t>
      </w:r>
      <w:r w:rsidRPr="006D50D3">
        <w:rPr>
          <w:rFonts w:cs="Arial"/>
          <w:szCs w:val="20"/>
        </w:rPr>
        <w:t>dofinansowani</w:t>
      </w:r>
      <w:r w:rsidR="00504143">
        <w:rPr>
          <w:rFonts w:cs="Arial"/>
          <w:szCs w:val="20"/>
        </w:rPr>
        <w:t>a</w:t>
      </w:r>
      <w:r w:rsidRPr="006D50D3">
        <w:rPr>
          <w:rFonts w:cs="Arial"/>
          <w:szCs w:val="20"/>
        </w:rPr>
        <w:t xml:space="preserve"> w formie zaliczki </w:t>
      </w:r>
      <w:r w:rsidR="00504143">
        <w:rPr>
          <w:rFonts w:cs="Arial"/>
          <w:szCs w:val="20"/>
        </w:rPr>
        <w:t xml:space="preserve">wynosi ……………………… zł (słownie: ……………………….. złotych) i </w:t>
      </w:r>
      <w:r w:rsidRPr="006D50D3">
        <w:rPr>
          <w:rFonts w:cs="Arial"/>
          <w:szCs w:val="20"/>
        </w:rPr>
        <w:t>nie </w:t>
      </w:r>
      <w:r w:rsidR="006445E5">
        <w:rPr>
          <w:rFonts w:cs="Arial"/>
          <w:szCs w:val="20"/>
        </w:rPr>
        <w:t xml:space="preserve">może przekroczyć </w:t>
      </w:r>
      <w:r w:rsidR="00504143">
        <w:rPr>
          <w:rFonts w:cs="Arial"/>
          <w:szCs w:val="20"/>
        </w:rPr>
        <w:t>9</w:t>
      </w:r>
      <w:r w:rsidR="006445E5">
        <w:rPr>
          <w:rFonts w:cs="Arial"/>
          <w:szCs w:val="20"/>
        </w:rPr>
        <w:t>0</w:t>
      </w:r>
      <w:r w:rsidRPr="006D50D3">
        <w:rPr>
          <w:rFonts w:cs="Arial"/>
          <w:szCs w:val="20"/>
        </w:rPr>
        <w:t xml:space="preserve">% całkowitej wysokości dofinansowania, o której mowa w </w:t>
      </w:r>
      <w:r w:rsidRPr="006D50D3">
        <w:t>§ 6 ust. 3</w:t>
      </w:r>
      <w:r w:rsidR="003C487C">
        <w:t xml:space="preserve"> Umowy</w:t>
      </w:r>
      <w:r w:rsidRPr="006D50D3">
        <w:rPr>
          <w:rFonts w:cs="Arial"/>
          <w:szCs w:val="20"/>
        </w:rPr>
        <w:t xml:space="preserve">. Pozostała kwota dofinansowania może być przekazana beneficjentowi jedynie w formie refundacji, po akceptacji przez Instytucję Pośredniczącą przedłożonych przez beneficjenta wniosków o płatność pośrednią </w:t>
      </w:r>
      <w:r w:rsidR="00673755" w:rsidRPr="006D50D3">
        <w:rPr>
          <w:rFonts w:cs="Arial"/>
          <w:szCs w:val="20"/>
        </w:rPr>
        <w:t xml:space="preserve">lub </w:t>
      </w:r>
      <w:r w:rsidRPr="006D50D3">
        <w:rPr>
          <w:rFonts w:cs="Arial"/>
          <w:szCs w:val="20"/>
        </w:rPr>
        <w:t xml:space="preserve">wniosku o płatność końcową, </w:t>
      </w:r>
      <w:r w:rsidR="00504143">
        <w:rPr>
          <w:rFonts w:cs="Arial"/>
          <w:szCs w:val="20"/>
        </w:rPr>
        <w:t xml:space="preserve">zgodnie z aktualną wersją </w:t>
      </w:r>
      <w:r w:rsidRPr="006D50D3">
        <w:rPr>
          <w:rFonts w:cs="Arial"/>
          <w:szCs w:val="20"/>
        </w:rPr>
        <w:t>harmonogram</w:t>
      </w:r>
      <w:r w:rsidR="00504143">
        <w:rPr>
          <w:rFonts w:cs="Arial"/>
          <w:szCs w:val="20"/>
        </w:rPr>
        <w:t>u</w:t>
      </w:r>
      <w:r w:rsidRPr="006D50D3">
        <w:rPr>
          <w:rFonts w:cs="Arial"/>
          <w:szCs w:val="20"/>
        </w:rPr>
        <w:t xml:space="preserve"> płatności</w:t>
      </w:r>
      <w:r w:rsidR="00504143">
        <w:rPr>
          <w:rFonts w:cs="Arial"/>
          <w:szCs w:val="20"/>
        </w:rPr>
        <w:t xml:space="preserve"> zaakceptowaną przez Instytucję Pośredniczącą w systemie SL2014</w:t>
      </w:r>
      <w:r w:rsidRPr="006D50D3">
        <w:rPr>
          <w:rFonts w:cs="Arial"/>
          <w:szCs w:val="20"/>
        </w:rPr>
        <w:t xml:space="preserve">. </w:t>
      </w:r>
    </w:p>
    <w:p w14:paraId="2DA71650" w14:textId="77777777" w:rsidR="002D1965" w:rsidRPr="002D1965" w:rsidRDefault="002D1965" w:rsidP="002D1965">
      <w:pPr>
        <w:widowControl w:val="0"/>
        <w:numPr>
          <w:ilvl w:val="0"/>
          <w:numId w:val="13"/>
        </w:numPr>
        <w:spacing w:after="0" w:line="240" w:lineRule="auto"/>
        <w:jc w:val="both"/>
        <w:rPr>
          <w:rFonts w:cs="Arial"/>
          <w:szCs w:val="20"/>
        </w:rPr>
      </w:pPr>
      <w:r w:rsidRPr="002D1965">
        <w:rPr>
          <w:rFonts w:cs="Arial"/>
          <w:szCs w:val="20"/>
        </w:rPr>
        <w:t>Wypłaty dokonywane z wyodrębnionego rachunku bankowego do obsługi płatności zaliczkowej mogą być dokonywane wyłącznie jako płatności za wydatki kwalifikujące się do objęcia wsparciem w ramach Projektu, w wysokości odpowiadającej dofinansowaniu tych wydatków, chyba że Instytucja Pośrednicząca wyrazi zgodę na płatności ze środków zaliczki na wydatki niekwalifikowalne</w:t>
      </w:r>
      <w:r w:rsidR="00732721">
        <w:rPr>
          <w:rFonts w:cs="Arial"/>
          <w:szCs w:val="20"/>
        </w:rPr>
        <w:t xml:space="preserve"> związane z realizacją Projektu</w:t>
      </w:r>
      <w:r w:rsidRPr="002D1965">
        <w:rPr>
          <w:rFonts w:cs="Arial"/>
          <w:szCs w:val="20"/>
        </w:rPr>
        <w:t xml:space="preserve">. W przypadku, gdy wypłaty będą dokonane z wyodrębnionego rachunku bankowego do obsługi płatności zaliczkowej na wydatki niezwiązane z realizacją </w:t>
      </w:r>
      <w:r w:rsidR="00860C87">
        <w:rPr>
          <w:rFonts w:cs="Arial"/>
          <w:szCs w:val="20"/>
        </w:rPr>
        <w:t>P</w:t>
      </w:r>
      <w:r w:rsidRPr="002D1965">
        <w:rPr>
          <w:rFonts w:cs="Arial"/>
          <w:szCs w:val="20"/>
        </w:rPr>
        <w:t>rojektu, a także na wydatki niekwalifikowalne, w przypadku niewyrażenia zgody Instytucji Pośredniczącej, będą one traktowane jako wydatki, o których mowa w art. 207 ust. 1 pkt 1 ufp</w:t>
      </w:r>
      <w:r w:rsidR="00933663">
        <w:rPr>
          <w:rFonts w:cs="Arial"/>
          <w:szCs w:val="20"/>
        </w:rPr>
        <w:t>.</w:t>
      </w:r>
    </w:p>
    <w:p w14:paraId="7E0FCB9B" w14:textId="6ED66AA6" w:rsidR="003101C6" w:rsidRDefault="003101C6" w:rsidP="003101C6">
      <w:pPr>
        <w:widowControl w:val="0"/>
        <w:numPr>
          <w:ilvl w:val="0"/>
          <w:numId w:val="13"/>
        </w:numPr>
        <w:spacing w:after="0" w:line="240" w:lineRule="auto"/>
        <w:jc w:val="both"/>
        <w:rPr>
          <w:rFonts w:cs="Arial"/>
          <w:szCs w:val="20"/>
        </w:rPr>
      </w:pPr>
      <w:r w:rsidRPr="009E71DF">
        <w:rPr>
          <w:rFonts w:cs="Arial"/>
          <w:szCs w:val="20"/>
        </w:rPr>
        <w:t xml:space="preserve">Najwyższa transza zaliczki w ramach Projektu </w:t>
      </w:r>
      <w:r w:rsidR="00504143">
        <w:rPr>
          <w:rFonts w:cs="Arial"/>
          <w:szCs w:val="20"/>
        </w:rPr>
        <w:t xml:space="preserve">wynosi ………………………. zł (słownie: …………………… złotych) i </w:t>
      </w:r>
      <w:r>
        <w:rPr>
          <w:rFonts w:cs="Arial"/>
          <w:szCs w:val="20"/>
        </w:rPr>
        <w:t>nie może przekroczyć 20% dofinansowania, o którym mowa w § 6</w:t>
      </w:r>
      <w:r w:rsidRPr="002D1965">
        <w:rPr>
          <w:rFonts w:cs="Arial"/>
          <w:szCs w:val="20"/>
        </w:rPr>
        <w:t xml:space="preserve"> ust. 3</w:t>
      </w:r>
      <w:r w:rsidR="003C487C">
        <w:rPr>
          <w:rFonts w:cs="Arial"/>
          <w:szCs w:val="20"/>
        </w:rPr>
        <w:t xml:space="preserve"> Umowy</w:t>
      </w:r>
      <w:r w:rsidRPr="009E71DF">
        <w:rPr>
          <w:rFonts w:cs="Arial"/>
          <w:szCs w:val="20"/>
        </w:rPr>
        <w:t>.</w:t>
      </w:r>
    </w:p>
    <w:p w14:paraId="32C64835" w14:textId="0C22B150" w:rsidR="00504143" w:rsidRDefault="00504143" w:rsidP="003101C6">
      <w:pPr>
        <w:widowControl w:val="0"/>
        <w:numPr>
          <w:ilvl w:val="0"/>
          <w:numId w:val="13"/>
        </w:numPr>
        <w:spacing w:after="0" w:line="240" w:lineRule="auto"/>
        <w:jc w:val="both"/>
        <w:rPr>
          <w:rFonts w:cs="Arial"/>
          <w:szCs w:val="20"/>
        </w:rPr>
      </w:pPr>
      <w:r>
        <w:rPr>
          <w:rFonts w:cs="Arial"/>
          <w:szCs w:val="20"/>
        </w:rPr>
        <w:t>W uzasadnionych przypadkach Instytucja Pośrednicząca może zmienić wysokość transzy zaliczki w zależności od sytuacji finansowej Instytucji Pośredniczącj lub beneficjenta.</w:t>
      </w:r>
    </w:p>
    <w:p w14:paraId="3F0303A0" w14:textId="77777777" w:rsidR="001110C3" w:rsidRPr="001110C3" w:rsidRDefault="001110C3" w:rsidP="009E71DF">
      <w:pPr>
        <w:numPr>
          <w:ilvl w:val="0"/>
          <w:numId w:val="13"/>
        </w:numPr>
        <w:spacing w:after="0" w:line="240" w:lineRule="auto"/>
        <w:jc w:val="both"/>
        <w:rPr>
          <w:rFonts w:cs="Arial"/>
          <w:szCs w:val="20"/>
        </w:rPr>
      </w:pPr>
      <w:r w:rsidRPr="008F421E">
        <w:rPr>
          <w:rFonts w:cs="Arial"/>
          <w:szCs w:val="20"/>
        </w:rPr>
        <w:t xml:space="preserve">W przypadku wyboru przez beneficjenta dofinansowania w formie zaliczki beneficjent może wystąpić z wnioskiem o płatność zaliczkową pod warunkiem wniesienia zabezpieczenia, o którym mowa w </w:t>
      </w:r>
      <w:r w:rsidRPr="000C3F60">
        <w:rPr>
          <w:rFonts w:cs="Arial"/>
          <w:szCs w:val="20"/>
        </w:rPr>
        <w:t xml:space="preserve">§ </w:t>
      </w:r>
      <w:r w:rsidR="00992A38">
        <w:rPr>
          <w:rFonts w:cs="Arial"/>
          <w:szCs w:val="20"/>
        </w:rPr>
        <w:t>19</w:t>
      </w:r>
      <w:r w:rsidRPr="000C3F60">
        <w:rPr>
          <w:rFonts w:cs="Arial"/>
          <w:szCs w:val="20"/>
        </w:rPr>
        <w:t xml:space="preserve"> </w:t>
      </w:r>
      <w:r w:rsidRPr="002274E9">
        <w:rPr>
          <w:rFonts w:cs="Arial"/>
          <w:szCs w:val="20"/>
        </w:rPr>
        <w:t>Umowy.</w:t>
      </w:r>
      <w:r>
        <w:rPr>
          <w:rFonts w:cs="Arial"/>
          <w:szCs w:val="20"/>
        </w:rPr>
        <w:t xml:space="preserve"> </w:t>
      </w:r>
    </w:p>
    <w:p w14:paraId="71AEF6F3" w14:textId="77777777" w:rsidR="002D1965" w:rsidRPr="002D1965" w:rsidRDefault="002D1965" w:rsidP="002D1965">
      <w:pPr>
        <w:widowControl w:val="0"/>
        <w:numPr>
          <w:ilvl w:val="0"/>
          <w:numId w:val="13"/>
        </w:numPr>
        <w:spacing w:after="0" w:line="240" w:lineRule="auto"/>
        <w:jc w:val="both"/>
        <w:rPr>
          <w:rFonts w:cs="Arial"/>
          <w:szCs w:val="20"/>
        </w:rPr>
      </w:pPr>
      <w:r w:rsidRPr="002D1965">
        <w:rPr>
          <w:rFonts w:cs="Arial"/>
          <w:szCs w:val="20"/>
        </w:rPr>
        <w:t>Rozliczenie zaliczki polega na wykazaniu we wniosku o płatność wydatków kwalifikowalnych rozliczających transzę zaliczki (po uwzględnieniu intensywności dofinansowania przyznanego beneficjentowi) lub na zwrocie niewykorzystanych środków</w:t>
      </w:r>
      <w:r w:rsidR="00591808">
        <w:rPr>
          <w:rFonts w:cs="Arial"/>
          <w:szCs w:val="20"/>
        </w:rPr>
        <w:t xml:space="preserve"> zaliczki</w:t>
      </w:r>
      <w:r w:rsidRPr="002D1965">
        <w:rPr>
          <w:rFonts w:cs="Arial"/>
          <w:szCs w:val="20"/>
        </w:rPr>
        <w:t xml:space="preserve">. </w:t>
      </w:r>
    </w:p>
    <w:p w14:paraId="6044C2B5" w14:textId="29F90508" w:rsidR="002D1965" w:rsidRPr="002D1965" w:rsidRDefault="00504143" w:rsidP="002D1965">
      <w:pPr>
        <w:widowControl w:val="0"/>
        <w:numPr>
          <w:ilvl w:val="0"/>
          <w:numId w:val="13"/>
        </w:numPr>
        <w:spacing w:after="0" w:line="240" w:lineRule="auto"/>
        <w:jc w:val="both"/>
        <w:rPr>
          <w:rFonts w:cs="Arial"/>
          <w:szCs w:val="20"/>
        </w:rPr>
      </w:pPr>
      <w:r>
        <w:rPr>
          <w:rFonts w:cs="Arial"/>
          <w:szCs w:val="20"/>
        </w:rPr>
        <w:t xml:space="preserve">Beneficjent jest zobowiązany rozliczyć w całości daną transzę zaliczki </w:t>
      </w:r>
      <w:r w:rsidR="002D1965" w:rsidRPr="002D1965">
        <w:rPr>
          <w:rFonts w:cs="Arial"/>
          <w:szCs w:val="20"/>
        </w:rPr>
        <w:t>w terminie</w:t>
      </w:r>
      <w:r w:rsidR="000165DA">
        <w:rPr>
          <w:rFonts w:cs="Arial"/>
          <w:szCs w:val="20"/>
        </w:rPr>
        <w:t xml:space="preserve"> </w:t>
      </w:r>
      <w:r>
        <w:t>9</w:t>
      </w:r>
      <w:r w:rsidR="000165DA" w:rsidRPr="003C6506">
        <w:t>0 dni od dnia jej przekazania na rachunek bankowy</w:t>
      </w:r>
      <w:r w:rsidR="002D1965" w:rsidRPr="002D1965">
        <w:rPr>
          <w:rFonts w:cs="Arial"/>
          <w:szCs w:val="20"/>
        </w:rPr>
        <w:t xml:space="preserve"> </w:t>
      </w:r>
      <w:r w:rsidR="00AA40ED">
        <w:rPr>
          <w:rFonts w:cs="Arial"/>
          <w:szCs w:val="20"/>
        </w:rPr>
        <w:t>beneficjenta.</w:t>
      </w:r>
      <w:r w:rsidR="002D1965" w:rsidRPr="002D1965">
        <w:rPr>
          <w:rFonts w:cs="Arial"/>
          <w:szCs w:val="20"/>
        </w:rPr>
        <w:t xml:space="preserve"> </w:t>
      </w:r>
    </w:p>
    <w:p w14:paraId="48EE9277" w14:textId="67620494" w:rsidR="002D1965" w:rsidRPr="002D1965" w:rsidRDefault="002D1965" w:rsidP="002D1965">
      <w:pPr>
        <w:widowControl w:val="0"/>
        <w:numPr>
          <w:ilvl w:val="0"/>
          <w:numId w:val="13"/>
        </w:numPr>
        <w:spacing w:after="0" w:line="240" w:lineRule="auto"/>
        <w:jc w:val="both"/>
        <w:rPr>
          <w:rFonts w:cs="Arial"/>
          <w:szCs w:val="20"/>
        </w:rPr>
      </w:pPr>
      <w:r w:rsidRPr="002D1965">
        <w:rPr>
          <w:rFonts w:cs="Arial"/>
          <w:szCs w:val="20"/>
        </w:rPr>
        <w:t>Warunkiem otrzymania kolejnej transzy zaliczki</w:t>
      </w:r>
      <w:r w:rsidR="00792B8A">
        <w:rPr>
          <w:rFonts w:cs="Arial"/>
          <w:szCs w:val="20"/>
        </w:rPr>
        <w:t>, z zastrzeżeniem ust. 6,</w:t>
      </w:r>
      <w:r w:rsidRPr="002D1965">
        <w:rPr>
          <w:rFonts w:cs="Arial"/>
          <w:szCs w:val="20"/>
        </w:rPr>
        <w:t xml:space="preserve"> jest rozliczenie przez beneficjenta co najmniej 70% wszystkich przekazanych dotychczas zaliczek poprzez złożenie do Instytucji Pośredniczącej wniosku o płatność, wykazującego poniesione wydatki kwalifikujące się do objęcia wsparciem</w:t>
      </w:r>
      <w:r w:rsidR="00504143">
        <w:rPr>
          <w:rFonts w:cs="Arial"/>
          <w:szCs w:val="20"/>
        </w:rPr>
        <w:t xml:space="preserve"> lub zwrot zaliczki</w:t>
      </w:r>
      <w:r w:rsidRPr="002D1965">
        <w:rPr>
          <w:rFonts w:cs="Arial"/>
          <w:szCs w:val="20"/>
        </w:rPr>
        <w:t>.</w:t>
      </w:r>
    </w:p>
    <w:p w14:paraId="0375AA9D" w14:textId="46C348E3" w:rsidR="002D1965" w:rsidRPr="002D1965" w:rsidRDefault="002D1965" w:rsidP="002D1965">
      <w:pPr>
        <w:widowControl w:val="0"/>
        <w:numPr>
          <w:ilvl w:val="0"/>
          <w:numId w:val="13"/>
        </w:numPr>
        <w:spacing w:after="0" w:line="240" w:lineRule="auto"/>
        <w:jc w:val="both"/>
        <w:rPr>
          <w:rFonts w:cs="Arial"/>
          <w:szCs w:val="20"/>
        </w:rPr>
      </w:pPr>
      <w:r w:rsidRPr="002D1965">
        <w:rPr>
          <w:rFonts w:cs="Arial"/>
          <w:szCs w:val="20"/>
        </w:rPr>
        <w:t>W przypadku nierozliczenia pełnej kwoty transzy zaliczki lub nierozliczenia transzy zaliczk</w:t>
      </w:r>
      <w:r w:rsidR="009863D8">
        <w:rPr>
          <w:rFonts w:cs="Arial"/>
          <w:szCs w:val="20"/>
        </w:rPr>
        <w:t>i</w:t>
      </w:r>
      <w:r w:rsidR="002A50B2">
        <w:rPr>
          <w:rFonts w:cs="Arial"/>
          <w:szCs w:val="20"/>
        </w:rPr>
        <w:t xml:space="preserve"> w terminie określonym w ust. </w:t>
      </w:r>
      <w:r w:rsidR="00AE4C1F">
        <w:rPr>
          <w:rFonts w:cs="Arial"/>
          <w:szCs w:val="20"/>
        </w:rPr>
        <w:t>1</w:t>
      </w:r>
      <w:r w:rsidR="00504143">
        <w:rPr>
          <w:rFonts w:cs="Arial"/>
          <w:szCs w:val="20"/>
        </w:rPr>
        <w:t>2</w:t>
      </w:r>
      <w:r w:rsidRPr="002D1965">
        <w:rPr>
          <w:rFonts w:cs="Arial"/>
          <w:szCs w:val="20"/>
        </w:rPr>
        <w:t xml:space="preserve">, od środków pozostałych do rozliczenia, przekazanych w ramach tej transzy, </w:t>
      </w:r>
      <w:r w:rsidRPr="002D1965">
        <w:rPr>
          <w:rFonts w:cs="Arial"/>
          <w:szCs w:val="20"/>
        </w:rPr>
        <w:lastRenderedPageBreak/>
        <w:t xml:space="preserve">nalicza się odsetki jak dla zaległości podatkowych, liczone od dnia przekazania środków do dnia zwrotu nierozliczonej transzy zaliczki lub do dnia złożenia wniosku o płatność rozliczającego daną transzę zaliczki. </w:t>
      </w:r>
    </w:p>
    <w:p w14:paraId="541EF22B" w14:textId="667CEE40" w:rsidR="002D1965" w:rsidRPr="002D1965" w:rsidRDefault="002D1965" w:rsidP="0083260A">
      <w:pPr>
        <w:widowControl w:val="0"/>
        <w:numPr>
          <w:ilvl w:val="0"/>
          <w:numId w:val="13"/>
        </w:numPr>
        <w:spacing w:after="0" w:line="240" w:lineRule="auto"/>
        <w:jc w:val="both"/>
        <w:rPr>
          <w:rFonts w:cs="Arial"/>
          <w:szCs w:val="20"/>
        </w:rPr>
      </w:pPr>
      <w:r w:rsidRPr="002D1965">
        <w:rPr>
          <w:rFonts w:cs="Arial"/>
          <w:szCs w:val="20"/>
        </w:rPr>
        <w:t>Do odzyskiwania odsetek, o których mowa w ust. 1</w:t>
      </w:r>
      <w:r w:rsidR="00504143">
        <w:rPr>
          <w:rFonts w:cs="Arial"/>
          <w:szCs w:val="20"/>
        </w:rPr>
        <w:t>4</w:t>
      </w:r>
      <w:r w:rsidR="006445E5">
        <w:rPr>
          <w:rFonts w:cs="Arial"/>
          <w:szCs w:val="20"/>
        </w:rPr>
        <w:t>,</w:t>
      </w:r>
      <w:r w:rsidRPr="002D1965">
        <w:rPr>
          <w:rFonts w:cs="Arial"/>
          <w:szCs w:val="20"/>
        </w:rPr>
        <w:t xml:space="preserve"> sto</w:t>
      </w:r>
      <w:r w:rsidR="0083260A">
        <w:rPr>
          <w:rFonts w:cs="Arial"/>
          <w:szCs w:val="20"/>
        </w:rPr>
        <w:t xml:space="preserve">suje się przepisy art. 189 ufp. </w:t>
      </w:r>
      <w:r w:rsidR="0083260A" w:rsidRPr="0083260A">
        <w:rPr>
          <w:rFonts w:cs="Arial"/>
          <w:szCs w:val="20"/>
        </w:rPr>
        <w:t>Jeżeli beneficjent dokona zwrotu zaliczki po terminie bez odsetek w odpowiedniej wysokości</w:t>
      </w:r>
      <w:r w:rsidR="00504143">
        <w:rPr>
          <w:rFonts w:cs="Arial"/>
          <w:szCs w:val="20"/>
        </w:rPr>
        <w:t>,</w:t>
      </w:r>
      <w:r w:rsidR="0083260A" w:rsidRPr="0083260A">
        <w:rPr>
          <w:rFonts w:cs="Arial"/>
          <w:szCs w:val="20"/>
        </w:rPr>
        <w:t xml:space="preserve"> Instytucja Pośrednicząca dokonuje podziału zwrotu na kwotę główną i odsetki zgodnie z art. 55 § 2 Ordynacji Podatkowej</w:t>
      </w:r>
      <w:r w:rsidR="0083260A">
        <w:rPr>
          <w:rFonts w:cs="Arial"/>
          <w:szCs w:val="20"/>
        </w:rPr>
        <w:t>.</w:t>
      </w:r>
    </w:p>
    <w:p w14:paraId="423D511C" w14:textId="1BF0EE2E" w:rsidR="002D1965" w:rsidRPr="002D1965" w:rsidRDefault="002D1965" w:rsidP="002D1965">
      <w:pPr>
        <w:widowControl w:val="0"/>
        <w:numPr>
          <w:ilvl w:val="0"/>
          <w:numId w:val="13"/>
        </w:numPr>
        <w:spacing w:after="0" w:line="240" w:lineRule="auto"/>
        <w:jc w:val="both"/>
        <w:rPr>
          <w:rFonts w:cs="Arial"/>
          <w:szCs w:val="20"/>
        </w:rPr>
      </w:pPr>
      <w:r w:rsidRPr="002D1965">
        <w:rPr>
          <w:rFonts w:cs="Arial"/>
          <w:szCs w:val="20"/>
        </w:rPr>
        <w:t>Wraz z odsetkami, o których mowa w ust. 1</w:t>
      </w:r>
      <w:r w:rsidR="00504143">
        <w:rPr>
          <w:rFonts w:cs="Arial"/>
          <w:szCs w:val="20"/>
        </w:rPr>
        <w:t>4</w:t>
      </w:r>
      <w:r w:rsidRPr="002D1965">
        <w:rPr>
          <w:rFonts w:cs="Arial"/>
          <w:szCs w:val="20"/>
        </w:rPr>
        <w:t>, w terminie wynikającym z decyzji wydanej na podstawie przepisów art. 189 ufp, beneficjent bez wezwania zobowiązany jest do zwrotu nierozliczonej części zaliczki</w:t>
      </w:r>
      <w:r w:rsidR="00792B8A">
        <w:rPr>
          <w:rFonts w:cs="Arial"/>
          <w:szCs w:val="20"/>
        </w:rPr>
        <w:t>.</w:t>
      </w:r>
    </w:p>
    <w:p w14:paraId="455D71D1" w14:textId="04EE10BD" w:rsidR="002D1965" w:rsidRDefault="002D1965" w:rsidP="002D1965">
      <w:pPr>
        <w:widowControl w:val="0"/>
        <w:numPr>
          <w:ilvl w:val="0"/>
          <w:numId w:val="13"/>
        </w:numPr>
        <w:spacing w:after="0" w:line="240" w:lineRule="auto"/>
        <w:jc w:val="both"/>
        <w:rPr>
          <w:rFonts w:cs="Arial"/>
          <w:szCs w:val="20"/>
        </w:rPr>
      </w:pPr>
      <w:r w:rsidRPr="002D1965">
        <w:rPr>
          <w:rFonts w:cs="Arial"/>
          <w:szCs w:val="20"/>
        </w:rPr>
        <w:t xml:space="preserve">Odsetki bankowe </w:t>
      </w:r>
      <w:r w:rsidR="00792B8A">
        <w:rPr>
          <w:rFonts w:cs="Arial"/>
          <w:szCs w:val="20"/>
        </w:rPr>
        <w:t>narosłe od dofinansowania przekazanego w formie zaliczki</w:t>
      </w:r>
      <w:r w:rsidRPr="002D1965">
        <w:rPr>
          <w:rFonts w:cs="Arial"/>
          <w:szCs w:val="20"/>
        </w:rPr>
        <w:t xml:space="preserve">, w ciągu roku kalendarzowego na realizację Projektu, beneficjent zobowiązany jest zwrócić w terminie do 15 stycznia roku następnego oddzielnym przelewem na rachunek bankowy wskazany przez instytucję udzielającą wsparcia. </w:t>
      </w:r>
    </w:p>
    <w:p w14:paraId="167419C4" w14:textId="77777777" w:rsidR="002D1965" w:rsidRPr="002D1965" w:rsidRDefault="002D1965" w:rsidP="002D1965">
      <w:pPr>
        <w:widowControl w:val="0"/>
        <w:numPr>
          <w:ilvl w:val="0"/>
          <w:numId w:val="13"/>
        </w:numPr>
        <w:spacing w:after="0" w:line="240" w:lineRule="auto"/>
        <w:jc w:val="both"/>
        <w:rPr>
          <w:rFonts w:cs="Arial"/>
          <w:szCs w:val="20"/>
        </w:rPr>
      </w:pPr>
      <w:r w:rsidRPr="002D1965">
        <w:rPr>
          <w:rFonts w:cs="Arial"/>
          <w:szCs w:val="20"/>
        </w:rPr>
        <w:t>Kwota dofinansowania w formie płatności ze środków Europejskiego Funduszu Rozwoju Regionalnego niewydatkowana z końcem roku budżetowego, pozostaje do dyspozycji beneficjenta w następnym roku budżetowym na jego rachunku bankowym.</w:t>
      </w:r>
    </w:p>
    <w:p w14:paraId="7F0D3AB5" w14:textId="77777777" w:rsidR="002D1965" w:rsidRPr="008F421E" w:rsidRDefault="002D1965" w:rsidP="009E71DF">
      <w:pPr>
        <w:widowControl w:val="0"/>
        <w:spacing w:after="0" w:line="240" w:lineRule="auto"/>
        <w:ind w:left="357"/>
        <w:jc w:val="both"/>
        <w:rPr>
          <w:rFonts w:cs="Arial"/>
          <w:szCs w:val="20"/>
        </w:rPr>
      </w:pPr>
    </w:p>
    <w:p w14:paraId="39922F09" w14:textId="77777777" w:rsidR="00434BA8" w:rsidRPr="008F421E" w:rsidRDefault="00AC653A" w:rsidP="00B117B9">
      <w:pPr>
        <w:pStyle w:val="Nagwek1"/>
        <w:keepNext w:val="0"/>
        <w:widowControl w:val="0"/>
      </w:pPr>
      <w:r w:rsidRPr="003D1BC0">
        <w:t xml:space="preserve">§ </w:t>
      </w:r>
      <w:r w:rsidR="00E24779">
        <w:t>9</w:t>
      </w:r>
      <w:r w:rsidR="00083547" w:rsidRPr="003D1BC0">
        <w:t>.</w:t>
      </w:r>
      <w:r w:rsidR="009720C7" w:rsidRPr="003D1BC0">
        <w:br/>
      </w:r>
      <w:r w:rsidR="00434BA8" w:rsidRPr="008F421E">
        <w:t>Warunki wypłaty dofinansowania</w:t>
      </w:r>
    </w:p>
    <w:p w14:paraId="38233AB8" w14:textId="77777777" w:rsidR="00405D42" w:rsidRPr="00405D42" w:rsidRDefault="00434BA8" w:rsidP="00405D42">
      <w:pPr>
        <w:widowControl w:val="0"/>
        <w:numPr>
          <w:ilvl w:val="0"/>
          <w:numId w:val="14"/>
        </w:numPr>
        <w:spacing w:after="0" w:line="240" w:lineRule="auto"/>
        <w:jc w:val="both"/>
        <w:rPr>
          <w:rFonts w:cs="Arial"/>
          <w:szCs w:val="20"/>
        </w:rPr>
      </w:pPr>
      <w:r w:rsidRPr="008F421E">
        <w:rPr>
          <w:rFonts w:cs="Arial"/>
          <w:szCs w:val="20"/>
        </w:rPr>
        <w:t>Warunkiem wypłaty dofi</w:t>
      </w:r>
      <w:r w:rsidR="008463C7" w:rsidRPr="008F421E">
        <w:rPr>
          <w:rFonts w:cs="Arial"/>
          <w:szCs w:val="20"/>
        </w:rPr>
        <w:t>nansowania jest złożenie przez b</w:t>
      </w:r>
      <w:r w:rsidRPr="008F421E">
        <w:rPr>
          <w:rFonts w:cs="Arial"/>
          <w:szCs w:val="20"/>
        </w:rPr>
        <w:t>eneficjenta prawidłowo wypełnionego</w:t>
      </w:r>
      <w:r w:rsidR="002B1379" w:rsidRPr="008F421E">
        <w:rPr>
          <w:rFonts w:cs="Arial"/>
          <w:szCs w:val="20"/>
        </w:rPr>
        <w:t xml:space="preserve"> </w:t>
      </w:r>
      <w:r w:rsidR="006442E7">
        <w:rPr>
          <w:rFonts w:cs="Arial"/>
          <w:szCs w:val="20"/>
        </w:rPr>
        <w:br/>
      </w:r>
      <w:r w:rsidR="002B1379" w:rsidRPr="008F421E">
        <w:rPr>
          <w:rFonts w:cs="Arial"/>
          <w:szCs w:val="20"/>
        </w:rPr>
        <w:t>i kompletnego</w:t>
      </w:r>
      <w:r w:rsidRPr="008F421E">
        <w:rPr>
          <w:rFonts w:cs="Arial"/>
          <w:szCs w:val="20"/>
        </w:rPr>
        <w:t xml:space="preserve"> wniosk</w:t>
      </w:r>
      <w:r w:rsidR="00936EB2" w:rsidRPr="008F421E">
        <w:rPr>
          <w:rFonts w:cs="Arial"/>
          <w:szCs w:val="20"/>
        </w:rPr>
        <w:t>u</w:t>
      </w:r>
      <w:r w:rsidRPr="008F421E">
        <w:rPr>
          <w:rFonts w:cs="Arial"/>
          <w:szCs w:val="20"/>
        </w:rPr>
        <w:t xml:space="preserve"> o płatność</w:t>
      </w:r>
      <w:r w:rsidR="00713585" w:rsidRPr="008F421E">
        <w:rPr>
          <w:rFonts w:cs="Arial"/>
          <w:szCs w:val="20"/>
        </w:rPr>
        <w:t xml:space="preserve"> </w:t>
      </w:r>
      <w:r w:rsidR="0095084B">
        <w:rPr>
          <w:rFonts w:cs="Arial"/>
          <w:szCs w:val="20"/>
        </w:rPr>
        <w:t>za pośrednictwem</w:t>
      </w:r>
      <w:r w:rsidR="0095084B" w:rsidRPr="008F421E">
        <w:rPr>
          <w:rFonts w:cs="Arial"/>
          <w:szCs w:val="20"/>
        </w:rPr>
        <w:t xml:space="preserve"> </w:t>
      </w:r>
      <w:r w:rsidR="00713585" w:rsidRPr="008F421E">
        <w:rPr>
          <w:rFonts w:cs="Arial"/>
          <w:szCs w:val="20"/>
        </w:rPr>
        <w:t>system</w:t>
      </w:r>
      <w:r w:rsidR="0095084B">
        <w:rPr>
          <w:rFonts w:cs="Arial"/>
          <w:szCs w:val="20"/>
        </w:rPr>
        <w:t>u</w:t>
      </w:r>
      <w:r w:rsidR="00713585" w:rsidRPr="008F421E">
        <w:rPr>
          <w:rFonts w:cs="Arial"/>
          <w:szCs w:val="20"/>
        </w:rPr>
        <w:t xml:space="preserve"> SL2014</w:t>
      </w:r>
      <w:r w:rsidR="003A72C2">
        <w:rPr>
          <w:rFonts w:cs="Arial"/>
          <w:szCs w:val="20"/>
        </w:rPr>
        <w:t xml:space="preserve">, z zastrzeżeniem </w:t>
      </w:r>
      <w:r w:rsidR="003A72C2" w:rsidRPr="008F421E">
        <w:rPr>
          <w:rFonts w:cs="Arial"/>
          <w:szCs w:val="20"/>
        </w:rPr>
        <w:t>§</w:t>
      </w:r>
      <w:r w:rsidR="003A72C2">
        <w:rPr>
          <w:rFonts w:cs="Arial"/>
          <w:szCs w:val="20"/>
        </w:rPr>
        <w:t xml:space="preserve"> </w:t>
      </w:r>
      <w:r w:rsidR="002A7262">
        <w:rPr>
          <w:rFonts w:cs="Arial"/>
          <w:szCs w:val="20"/>
        </w:rPr>
        <w:t>8</w:t>
      </w:r>
      <w:r w:rsidR="003A72C2">
        <w:rPr>
          <w:rFonts w:cs="Arial"/>
          <w:szCs w:val="20"/>
        </w:rPr>
        <w:t xml:space="preserve"> ust. </w:t>
      </w:r>
      <w:r w:rsidR="008E56B2">
        <w:rPr>
          <w:rFonts w:cs="Arial"/>
          <w:szCs w:val="20"/>
        </w:rPr>
        <w:t>2</w:t>
      </w:r>
      <w:r w:rsidR="00390AD9">
        <w:rPr>
          <w:rFonts w:cs="Arial"/>
          <w:szCs w:val="20"/>
        </w:rPr>
        <w:t xml:space="preserve"> Umowy</w:t>
      </w:r>
      <w:r w:rsidRPr="00FC31CA">
        <w:rPr>
          <w:rFonts w:cs="Arial"/>
          <w:szCs w:val="20"/>
        </w:rPr>
        <w:t>.</w:t>
      </w:r>
      <w:r w:rsidR="00DB7444" w:rsidRPr="00FC31CA">
        <w:rPr>
          <w:rFonts w:cs="Arial"/>
          <w:szCs w:val="20"/>
        </w:rPr>
        <w:t xml:space="preserve"> Brak wydatków nie zwalnia </w:t>
      </w:r>
      <w:r w:rsidR="00280EE4">
        <w:rPr>
          <w:rFonts w:cs="Arial"/>
          <w:szCs w:val="20"/>
        </w:rPr>
        <w:t>b</w:t>
      </w:r>
      <w:r w:rsidR="00DB7444" w:rsidRPr="00FC31CA">
        <w:rPr>
          <w:rFonts w:cs="Arial"/>
          <w:szCs w:val="20"/>
        </w:rPr>
        <w:t>eneficjenta z</w:t>
      </w:r>
      <w:r w:rsidR="00E23342" w:rsidRPr="0027560F">
        <w:rPr>
          <w:rFonts w:cs="Arial"/>
          <w:szCs w:val="20"/>
        </w:rPr>
        <w:t> </w:t>
      </w:r>
      <w:r w:rsidR="00DB7444" w:rsidRPr="0027560F">
        <w:rPr>
          <w:rFonts w:cs="Arial"/>
          <w:szCs w:val="20"/>
        </w:rPr>
        <w:t xml:space="preserve">obowiązku przedkładania wniosków o płatność </w:t>
      </w:r>
      <w:r w:rsidR="006442E7">
        <w:rPr>
          <w:rFonts w:cs="Arial"/>
          <w:szCs w:val="20"/>
        </w:rPr>
        <w:br/>
      </w:r>
      <w:r w:rsidR="00DB7444" w:rsidRPr="0027560F">
        <w:rPr>
          <w:rFonts w:cs="Arial"/>
          <w:szCs w:val="20"/>
        </w:rPr>
        <w:t xml:space="preserve">z wypełnioną częścią </w:t>
      </w:r>
      <w:r w:rsidR="00405D42">
        <w:rPr>
          <w:rFonts w:cs="Arial"/>
          <w:szCs w:val="20"/>
        </w:rPr>
        <w:t xml:space="preserve">sprawozdawczą </w:t>
      </w:r>
      <w:r w:rsidR="003A72C2">
        <w:rPr>
          <w:rFonts w:cs="Arial"/>
          <w:szCs w:val="20"/>
        </w:rPr>
        <w:t>opisującą</w:t>
      </w:r>
      <w:r w:rsidR="003A72C2" w:rsidRPr="0027560F">
        <w:rPr>
          <w:rFonts w:cs="Arial"/>
          <w:szCs w:val="20"/>
        </w:rPr>
        <w:t xml:space="preserve"> </w:t>
      </w:r>
      <w:r w:rsidR="00DB7444" w:rsidRPr="0027560F">
        <w:rPr>
          <w:rFonts w:cs="Arial"/>
          <w:szCs w:val="20"/>
        </w:rPr>
        <w:t>przebieg realizacji Projektu</w:t>
      </w:r>
      <w:r w:rsidR="00405D42">
        <w:rPr>
          <w:rFonts w:cs="Arial"/>
          <w:szCs w:val="20"/>
        </w:rPr>
        <w:t xml:space="preserve"> w tym raportowania w zakresie wskaźników</w:t>
      </w:r>
      <w:r w:rsidR="00DB7444" w:rsidRPr="0027560F">
        <w:rPr>
          <w:rFonts w:cs="Arial"/>
          <w:szCs w:val="20"/>
        </w:rPr>
        <w:t>.</w:t>
      </w:r>
      <w:r w:rsidR="00405D42" w:rsidRPr="00405D42">
        <w:rPr>
          <w:rFonts w:cs="Arial"/>
          <w:szCs w:val="20"/>
        </w:rPr>
        <w:t xml:space="preserve"> </w:t>
      </w:r>
    </w:p>
    <w:p w14:paraId="3A908580" w14:textId="33A8A09F" w:rsidR="00302CF4" w:rsidRPr="009112DF" w:rsidRDefault="008463C7" w:rsidP="00B117B9">
      <w:pPr>
        <w:widowControl w:val="0"/>
        <w:numPr>
          <w:ilvl w:val="0"/>
          <w:numId w:val="14"/>
        </w:numPr>
        <w:spacing w:after="0" w:line="240" w:lineRule="auto"/>
        <w:jc w:val="both"/>
        <w:rPr>
          <w:rFonts w:cs="Arial"/>
          <w:szCs w:val="20"/>
        </w:rPr>
      </w:pPr>
      <w:r w:rsidRPr="0027560F">
        <w:rPr>
          <w:rFonts w:cs="Arial"/>
          <w:szCs w:val="20"/>
        </w:rPr>
        <w:t>Do wniosku o płatność b</w:t>
      </w:r>
      <w:r w:rsidR="00434BA8" w:rsidRPr="0027560F">
        <w:rPr>
          <w:rFonts w:cs="Arial"/>
          <w:szCs w:val="20"/>
        </w:rPr>
        <w:t>enefic</w:t>
      </w:r>
      <w:r w:rsidR="0008590C" w:rsidRPr="0027560F">
        <w:rPr>
          <w:rFonts w:cs="Arial"/>
          <w:szCs w:val="20"/>
        </w:rPr>
        <w:t>jent zobowiązany jest załączyć</w:t>
      </w:r>
      <w:r w:rsidR="009112DF">
        <w:rPr>
          <w:rFonts w:cs="Arial"/>
          <w:szCs w:val="20"/>
        </w:rPr>
        <w:t xml:space="preserve"> </w:t>
      </w:r>
      <w:r w:rsidR="00302CF4" w:rsidRPr="009112DF">
        <w:rPr>
          <w:rFonts w:cs="Arial"/>
          <w:iCs/>
          <w:szCs w:val="20"/>
        </w:rPr>
        <w:t>Zestawieni</w:t>
      </w:r>
      <w:r w:rsidR="003A72C2" w:rsidRPr="009112DF">
        <w:rPr>
          <w:rFonts w:cs="Arial"/>
          <w:iCs/>
          <w:szCs w:val="20"/>
        </w:rPr>
        <w:t>e</w:t>
      </w:r>
      <w:r w:rsidR="00302CF4" w:rsidRPr="009112DF">
        <w:rPr>
          <w:rFonts w:cs="Arial"/>
          <w:iCs/>
          <w:szCs w:val="20"/>
        </w:rPr>
        <w:t xml:space="preserve"> poniesionych wydatków</w:t>
      </w:r>
      <w:r w:rsidR="00274D0D">
        <w:rPr>
          <w:rStyle w:val="Odwoanieprzypisudolnego"/>
          <w:rFonts w:cs="Arial"/>
          <w:iCs/>
          <w:szCs w:val="20"/>
        </w:rPr>
        <w:footnoteReference w:id="21"/>
      </w:r>
      <w:r w:rsidR="00302CF4" w:rsidRPr="009112DF">
        <w:rPr>
          <w:rFonts w:cs="Arial"/>
          <w:iCs/>
          <w:szCs w:val="20"/>
        </w:rPr>
        <w:t>, z zastrze</w:t>
      </w:r>
      <w:r w:rsidR="00B309D4" w:rsidRPr="009112DF">
        <w:rPr>
          <w:rFonts w:cs="Arial"/>
          <w:iCs/>
          <w:szCs w:val="20"/>
        </w:rPr>
        <w:t>żeniem, że w</w:t>
      </w:r>
      <w:r w:rsidR="00302CF4" w:rsidRPr="009112DF">
        <w:rPr>
          <w:rFonts w:cs="Arial"/>
          <w:szCs w:val="20"/>
        </w:rPr>
        <w:t xml:space="preserve"> przypadku </w:t>
      </w:r>
      <w:r w:rsidR="00280EE4" w:rsidRPr="009112DF">
        <w:rPr>
          <w:rFonts w:cs="Arial"/>
          <w:szCs w:val="20"/>
        </w:rPr>
        <w:t>b</w:t>
      </w:r>
      <w:r w:rsidR="00302CF4" w:rsidRPr="009112DF">
        <w:rPr>
          <w:rFonts w:cs="Arial"/>
          <w:szCs w:val="20"/>
        </w:rPr>
        <w:t xml:space="preserve">eneficjenta rozliczającego koszty </w:t>
      </w:r>
      <w:r w:rsidR="00991D0A">
        <w:rPr>
          <w:rFonts w:cs="Arial"/>
          <w:szCs w:val="20"/>
        </w:rPr>
        <w:t xml:space="preserve">pośrednie </w:t>
      </w:r>
      <w:r w:rsidR="00302CF4" w:rsidRPr="009112DF">
        <w:rPr>
          <w:rFonts w:cs="Arial"/>
          <w:szCs w:val="20"/>
        </w:rPr>
        <w:t>metodą ryczałtową, warunkiem koniecznym przekazania płatności jest zatwie</w:t>
      </w:r>
      <w:r w:rsidR="00B309D4" w:rsidRPr="009112DF">
        <w:rPr>
          <w:rFonts w:cs="Arial"/>
          <w:szCs w:val="20"/>
        </w:rPr>
        <w:t>rdzenie przez I</w:t>
      </w:r>
      <w:r w:rsidR="00A65055">
        <w:rPr>
          <w:rFonts w:cs="Arial"/>
          <w:szCs w:val="20"/>
        </w:rPr>
        <w:t xml:space="preserve">nstytucję </w:t>
      </w:r>
      <w:r w:rsidR="00B309D4" w:rsidRPr="009112DF">
        <w:rPr>
          <w:rFonts w:cs="Arial"/>
          <w:szCs w:val="20"/>
        </w:rPr>
        <w:t>P</w:t>
      </w:r>
      <w:r w:rsidR="00A65055">
        <w:rPr>
          <w:rFonts w:cs="Arial"/>
          <w:szCs w:val="20"/>
        </w:rPr>
        <w:t>ośredniczącą</w:t>
      </w:r>
      <w:r w:rsidR="00B309D4" w:rsidRPr="009112DF">
        <w:rPr>
          <w:rFonts w:cs="Arial"/>
          <w:szCs w:val="20"/>
        </w:rPr>
        <w:t xml:space="preserve"> innych kosztów</w:t>
      </w:r>
      <w:r w:rsidR="00302CF4" w:rsidRPr="009112DF">
        <w:rPr>
          <w:rFonts w:cs="Arial"/>
          <w:szCs w:val="20"/>
        </w:rPr>
        <w:t xml:space="preserve"> niż koszty </w:t>
      </w:r>
      <w:r w:rsidR="002A497F">
        <w:rPr>
          <w:rFonts w:cs="Arial"/>
          <w:szCs w:val="20"/>
        </w:rPr>
        <w:t>pośrednie</w:t>
      </w:r>
      <w:r w:rsidR="00302CF4" w:rsidRPr="009112DF">
        <w:rPr>
          <w:rFonts w:cs="Arial"/>
          <w:szCs w:val="20"/>
        </w:rPr>
        <w:t>, wykazanych we wniosku o płatność</w:t>
      </w:r>
      <w:r w:rsidR="00B92A15" w:rsidRPr="009112DF">
        <w:rPr>
          <w:rFonts w:cs="Arial"/>
          <w:szCs w:val="20"/>
        </w:rPr>
        <w:t>.</w:t>
      </w:r>
    </w:p>
    <w:p w14:paraId="555E657A" w14:textId="77777777" w:rsidR="00530047" w:rsidRPr="0027560F" w:rsidRDefault="00530047" w:rsidP="00B117B9">
      <w:pPr>
        <w:widowControl w:val="0"/>
        <w:numPr>
          <w:ilvl w:val="0"/>
          <w:numId w:val="14"/>
        </w:numPr>
        <w:spacing w:after="0" w:line="240" w:lineRule="auto"/>
        <w:jc w:val="both"/>
        <w:rPr>
          <w:rFonts w:cs="Arial"/>
          <w:szCs w:val="20"/>
        </w:rPr>
      </w:pPr>
      <w:r w:rsidRPr="008F421E">
        <w:rPr>
          <w:rFonts w:cs="Arial"/>
          <w:szCs w:val="20"/>
        </w:rPr>
        <w:t>Wa</w:t>
      </w:r>
      <w:r w:rsidR="005A7E4A" w:rsidRPr="008F421E">
        <w:rPr>
          <w:rFonts w:cs="Arial"/>
          <w:szCs w:val="20"/>
        </w:rPr>
        <w:t xml:space="preserve">runkiem koniecznym </w:t>
      </w:r>
      <w:r w:rsidR="00DB7444" w:rsidRPr="008F421E">
        <w:rPr>
          <w:rFonts w:cs="Arial"/>
          <w:szCs w:val="20"/>
        </w:rPr>
        <w:t xml:space="preserve">wypłaty dofinansowania </w:t>
      </w:r>
      <w:r w:rsidRPr="008F421E">
        <w:rPr>
          <w:rFonts w:cs="Arial"/>
          <w:szCs w:val="20"/>
        </w:rPr>
        <w:t>jest zatwierdzenie przez Instytucję Po</w:t>
      </w:r>
      <w:r w:rsidR="005A7E4A" w:rsidRPr="008F421E">
        <w:rPr>
          <w:rFonts w:cs="Arial"/>
          <w:szCs w:val="20"/>
        </w:rPr>
        <w:t>średniczącą poniesionych przez b</w:t>
      </w:r>
      <w:r w:rsidRPr="008F421E">
        <w:rPr>
          <w:rFonts w:cs="Arial"/>
          <w:szCs w:val="20"/>
        </w:rPr>
        <w:t>eneficjenta</w:t>
      </w:r>
      <w:r w:rsidR="00057925">
        <w:rPr>
          <w:rFonts w:cs="Arial"/>
          <w:szCs w:val="20"/>
        </w:rPr>
        <w:t xml:space="preserve"> </w:t>
      </w:r>
      <w:r w:rsidRPr="008F421E">
        <w:rPr>
          <w:rFonts w:cs="Arial"/>
          <w:szCs w:val="20"/>
        </w:rPr>
        <w:t>wydatków kwalifikujących się do objęcia wsparciem oraz pozytywne zweryfikowanie części sprawozdawczej wniosku o płatność</w:t>
      </w:r>
      <w:r w:rsidR="00B37D12" w:rsidRPr="0027560F">
        <w:rPr>
          <w:rFonts w:cs="Arial"/>
          <w:szCs w:val="20"/>
        </w:rPr>
        <w:t>.</w:t>
      </w:r>
    </w:p>
    <w:p w14:paraId="2167DB54" w14:textId="77777777" w:rsidR="00034417" w:rsidRPr="0086466D" w:rsidRDefault="00434BA8" w:rsidP="00B117B9">
      <w:pPr>
        <w:widowControl w:val="0"/>
        <w:numPr>
          <w:ilvl w:val="0"/>
          <w:numId w:val="14"/>
        </w:numPr>
        <w:spacing w:after="0" w:line="240" w:lineRule="auto"/>
        <w:jc w:val="both"/>
        <w:rPr>
          <w:rFonts w:cs="Arial"/>
          <w:szCs w:val="20"/>
        </w:rPr>
      </w:pPr>
      <w:r w:rsidRPr="0027560F">
        <w:rPr>
          <w:rFonts w:cs="Arial"/>
          <w:szCs w:val="20"/>
        </w:rPr>
        <w:t xml:space="preserve">Instytucja Pośrednicząca </w:t>
      </w:r>
      <w:r w:rsidR="00770654" w:rsidRPr="0027560F">
        <w:rPr>
          <w:rFonts w:cs="Arial"/>
          <w:szCs w:val="20"/>
        </w:rPr>
        <w:t>zatwierdza</w:t>
      </w:r>
      <w:r w:rsidRPr="0027560F">
        <w:rPr>
          <w:rFonts w:cs="Arial"/>
          <w:szCs w:val="20"/>
        </w:rPr>
        <w:t xml:space="preserve"> wniosek o płatność w terminie </w:t>
      </w:r>
      <w:r w:rsidR="00671E59">
        <w:rPr>
          <w:rFonts w:cs="Arial"/>
          <w:szCs w:val="20"/>
        </w:rPr>
        <w:t xml:space="preserve">21 dni </w:t>
      </w:r>
      <w:r w:rsidRPr="0027560F">
        <w:rPr>
          <w:rFonts w:cs="Arial"/>
          <w:szCs w:val="20"/>
        </w:rPr>
        <w:t>od dnia otrzymania wypełnionego wniosku o płatn</w:t>
      </w:r>
      <w:r w:rsidR="00034417" w:rsidRPr="0027560F">
        <w:rPr>
          <w:rFonts w:cs="Arial"/>
          <w:szCs w:val="20"/>
        </w:rPr>
        <w:t>ość. W przypadku, gdy wniosek o </w:t>
      </w:r>
      <w:r w:rsidRPr="0027560F">
        <w:rPr>
          <w:rFonts w:cs="Arial"/>
          <w:szCs w:val="20"/>
        </w:rPr>
        <w:t>pła</w:t>
      </w:r>
      <w:r w:rsidR="005A7E4A" w:rsidRPr="0027560F">
        <w:rPr>
          <w:rFonts w:cs="Arial"/>
          <w:szCs w:val="20"/>
        </w:rPr>
        <w:t>tność zawiera braki lub błędy, b</w:t>
      </w:r>
      <w:r w:rsidRPr="00FA1B90">
        <w:rPr>
          <w:rFonts w:cs="Arial"/>
          <w:szCs w:val="20"/>
        </w:rPr>
        <w:t>eneficjent, na wezwanie Instytucji Pośredniczącej</w:t>
      </w:r>
      <w:r w:rsidR="003F2EF2">
        <w:rPr>
          <w:rFonts w:cs="Arial"/>
          <w:szCs w:val="20"/>
        </w:rPr>
        <w:t>,</w:t>
      </w:r>
      <w:r w:rsidRPr="00FA1B90">
        <w:rPr>
          <w:rFonts w:cs="Arial"/>
          <w:szCs w:val="20"/>
        </w:rPr>
        <w:t xml:space="preserve"> je</w:t>
      </w:r>
      <w:r w:rsidRPr="00FC64E8">
        <w:rPr>
          <w:rFonts w:cs="Arial"/>
          <w:szCs w:val="20"/>
        </w:rPr>
        <w:t>st zobowiąz</w:t>
      </w:r>
      <w:r w:rsidR="0046144E" w:rsidRPr="00FC64E8">
        <w:rPr>
          <w:rFonts w:cs="Arial"/>
          <w:szCs w:val="20"/>
        </w:rPr>
        <w:t>any do złożenia brakujących lub </w:t>
      </w:r>
      <w:r w:rsidRPr="000113A7">
        <w:rPr>
          <w:rFonts w:cs="Arial"/>
          <w:szCs w:val="20"/>
        </w:rPr>
        <w:t xml:space="preserve">poprawionych dokumentów w terminie 7 dni </w:t>
      </w:r>
      <w:r w:rsidRPr="001E6099">
        <w:rPr>
          <w:rFonts w:cs="Arial"/>
          <w:szCs w:val="20"/>
        </w:rPr>
        <w:t>od dnia doręczenia wezwania</w:t>
      </w:r>
      <w:r w:rsidR="008E4726" w:rsidRPr="001E6099">
        <w:rPr>
          <w:rStyle w:val="Odwoanieprzypisudolnego"/>
          <w:rFonts w:cs="Arial"/>
          <w:szCs w:val="20"/>
        </w:rPr>
        <w:footnoteReference w:id="22"/>
      </w:r>
      <w:r w:rsidRPr="001E6099">
        <w:rPr>
          <w:rFonts w:cs="Arial"/>
          <w:szCs w:val="20"/>
        </w:rPr>
        <w:t>.</w:t>
      </w:r>
      <w:r w:rsidRPr="000113A7">
        <w:rPr>
          <w:rFonts w:cs="Arial"/>
          <w:szCs w:val="20"/>
        </w:rPr>
        <w:t xml:space="preserve"> </w:t>
      </w:r>
      <w:r w:rsidR="005A7E4A" w:rsidRPr="000113A7">
        <w:rPr>
          <w:rFonts w:cs="Arial"/>
          <w:szCs w:val="20"/>
        </w:rPr>
        <w:t>W </w:t>
      </w:r>
      <w:r w:rsidRPr="000113A7">
        <w:rPr>
          <w:rFonts w:cs="Arial"/>
          <w:szCs w:val="20"/>
        </w:rPr>
        <w:t xml:space="preserve">takim przypadku termin zatwierdzenia przez Instytucję Pośredniczącą wniosku o płatność biegnie od dnia dostarczenia </w:t>
      </w:r>
      <w:r w:rsidR="005A7E4A" w:rsidRPr="00A46048">
        <w:rPr>
          <w:rFonts w:cs="Arial"/>
          <w:szCs w:val="20"/>
        </w:rPr>
        <w:t>przez b</w:t>
      </w:r>
      <w:r w:rsidR="00515ADB" w:rsidRPr="00A46048">
        <w:rPr>
          <w:rFonts w:cs="Arial"/>
          <w:szCs w:val="20"/>
        </w:rPr>
        <w:t xml:space="preserve">eneficjenta </w:t>
      </w:r>
      <w:r w:rsidRPr="00A46048">
        <w:rPr>
          <w:rFonts w:cs="Arial"/>
          <w:szCs w:val="20"/>
        </w:rPr>
        <w:t>poprawnego lub kompletnego wniosku</w:t>
      </w:r>
      <w:r w:rsidR="00280EE4">
        <w:rPr>
          <w:rFonts w:cs="Arial"/>
          <w:szCs w:val="20"/>
        </w:rPr>
        <w:t xml:space="preserve"> o płatność</w:t>
      </w:r>
      <w:r w:rsidRPr="00A46048">
        <w:rPr>
          <w:rFonts w:cs="Arial"/>
          <w:szCs w:val="20"/>
        </w:rPr>
        <w:t>.</w:t>
      </w:r>
    </w:p>
    <w:p w14:paraId="2855EF79" w14:textId="77777777" w:rsidR="00F3018C" w:rsidRDefault="00DE0E15" w:rsidP="00B117B9">
      <w:pPr>
        <w:widowControl w:val="0"/>
        <w:numPr>
          <w:ilvl w:val="0"/>
          <w:numId w:val="14"/>
        </w:numPr>
        <w:spacing w:after="0" w:line="240" w:lineRule="auto"/>
        <w:jc w:val="both"/>
        <w:rPr>
          <w:rFonts w:cs="Arial"/>
          <w:szCs w:val="20"/>
        </w:rPr>
      </w:pPr>
      <w:r>
        <w:rPr>
          <w:rFonts w:ascii="ArialMT" w:hAnsi="ArialMT" w:cs="ArialMT"/>
          <w:szCs w:val="20"/>
        </w:rPr>
        <w:t xml:space="preserve">Instytucja </w:t>
      </w:r>
      <w:r w:rsidRPr="0027560F">
        <w:rPr>
          <w:rFonts w:ascii="ArialMT" w:hAnsi="ArialMT" w:cs="ArialMT"/>
          <w:szCs w:val="20"/>
        </w:rPr>
        <w:t xml:space="preserve">Pośrednicząca po zweryfikowaniu wniosku o płatność, przekazuje </w:t>
      </w:r>
      <w:r>
        <w:rPr>
          <w:rFonts w:ascii="ArialMT" w:hAnsi="ArialMT" w:cs="ArialMT"/>
          <w:szCs w:val="20"/>
        </w:rPr>
        <w:t>b</w:t>
      </w:r>
      <w:r w:rsidRPr="0027560F">
        <w:rPr>
          <w:rFonts w:ascii="ArialMT" w:hAnsi="ArialMT" w:cs="ArialMT"/>
          <w:szCs w:val="20"/>
        </w:rPr>
        <w:t>eneficjentowi informację o wyniku weryfikacji wniosku o płatność</w:t>
      </w:r>
      <w:r>
        <w:rPr>
          <w:rFonts w:ascii="ArialMT" w:hAnsi="ArialMT" w:cs="ArialMT"/>
          <w:szCs w:val="20"/>
        </w:rPr>
        <w:t>.</w:t>
      </w:r>
      <w:r>
        <w:rPr>
          <w:rFonts w:cs="Arial"/>
          <w:szCs w:val="20"/>
        </w:rPr>
        <w:t xml:space="preserve"> </w:t>
      </w:r>
      <w:r w:rsidR="00F3018C">
        <w:rPr>
          <w:rFonts w:cs="Arial"/>
          <w:szCs w:val="20"/>
        </w:rPr>
        <w:t>Nieusunięcie przez beneficjenta braków lub błędów we wniosku o płatność w terminie określonym w ust. 4</w:t>
      </w:r>
      <w:r w:rsidR="006445E5">
        <w:rPr>
          <w:rFonts w:cs="Arial"/>
          <w:szCs w:val="20"/>
        </w:rPr>
        <w:t>,</w:t>
      </w:r>
      <w:r w:rsidR="00F3018C">
        <w:rPr>
          <w:rFonts w:cs="Arial"/>
          <w:szCs w:val="20"/>
        </w:rPr>
        <w:t xml:space="preserve"> może skutkować:</w:t>
      </w:r>
    </w:p>
    <w:p w14:paraId="03D0B327" w14:textId="77777777" w:rsidR="00F3018C" w:rsidRPr="00F3018C" w:rsidRDefault="00F3018C" w:rsidP="00B117B9">
      <w:pPr>
        <w:pStyle w:val="Akapitzlist"/>
        <w:widowControl w:val="0"/>
        <w:numPr>
          <w:ilvl w:val="0"/>
          <w:numId w:val="63"/>
        </w:numPr>
        <w:spacing w:after="0" w:line="240" w:lineRule="auto"/>
        <w:jc w:val="both"/>
        <w:rPr>
          <w:rFonts w:cs="Arial"/>
          <w:szCs w:val="20"/>
        </w:rPr>
      </w:pPr>
      <w:r w:rsidRPr="00F3018C">
        <w:rPr>
          <w:rFonts w:ascii="Arial" w:hAnsi="Arial" w:cs="Arial"/>
          <w:szCs w:val="20"/>
        </w:rPr>
        <w:t>odrzuceniem wniosku o płatność albo</w:t>
      </w:r>
    </w:p>
    <w:p w14:paraId="78758980" w14:textId="77777777" w:rsidR="00F3018C" w:rsidRPr="00F3018C" w:rsidRDefault="00F3018C" w:rsidP="00B117B9">
      <w:pPr>
        <w:pStyle w:val="Akapitzlist"/>
        <w:widowControl w:val="0"/>
        <w:numPr>
          <w:ilvl w:val="0"/>
          <w:numId w:val="63"/>
        </w:numPr>
        <w:spacing w:after="0" w:line="240" w:lineRule="auto"/>
        <w:jc w:val="both"/>
        <w:rPr>
          <w:rFonts w:cs="Arial"/>
          <w:szCs w:val="20"/>
        </w:rPr>
      </w:pPr>
      <w:r w:rsidRPr="00F3018C">
        <w:rPr>
          <w:rFonts w:ascii="Arial" w:hAnsi="Arial" w:cs="Arial"/>
          <w:szCs w:val="20"/>
        </w:rPr>
        <w:t>uznaniem wniosku o płatność wyłącznie w kwocie kosztów właściwie kwalifikowa</w:t>
      </w:r>
      <w:r w:rsidR="00292317">
        <w:rPr>
          <w:rFonts w:ascii="Arial" w:hAnsi="Arial" w:cs="Arial"/>
          <w:szCs w:val="20"/>
        </w:rPr>
        <w:t>l</w:t>
      </w:r>
      <w:r w:rsidRPr="00F3018C">
        <w:rPr>
          <w:rFonts w:ascii="Arial" w:hAnsi="Arial" w:cs="Arial"/>
          <w:szCs w:val="20"/>
        </w:rPr>
        <w:t>nych.</w:t>
      </w:r>
    </w:p>
    <w:p w14:paraId="5028E564" w14:textId="77777777" w:rsidR="00DA2FEF" w:rsidRDefault="00434BA8" w:rsidP="00B117B9">
      <w:pPr>
        <w:widowControl w:val="0"/>
        <w:numPr>
          <w:ilvl w:val="0"/>
          <w:numId w:val="14"/>
        </w:numPr>
        <w:spacing w:after="0" w:line="240" w:lineRule="auto"/>
        <w:jc w:val="both"/>
        <w:rPr>
          <w:rFonts w:cs="Arial"/>
          <w:szCs w:val="20"/>
        </w:rPr>
      </w:pPr>
      <w:r w:rsidRPr="003D1BC0">
        <w:rPr>
          <w:rFonts w:cs="Arial"/>
          <w:szCs w:val="20"/>
        </w:rPr>
        <w:t>Instytucja Pośrednicząca może poprawić we wniosku o płatność</w:t>
      </w:r>
      <w:r w:rsidR="002B1379" w:rsidRPr="003D1BC0">
        <w:rPr>
          <w:rFonts w:cs="Arial"/>
          <w:szCs w:val="20"/>
        </w:rPr>
        <w:t xml:space="preserve"> oraz w zestawieniu</w:t>
      </w:r>
      <w:r w:rsidR="00AF21BD" w:rsidRPr="003D1BC0">
        <w:rPr>
          <w:rFonts w:cs="Arial"/>
          <w:szCs w:val="20"/>
        </w:rPr>
        <w:t xml:space="preserve"> dokumentów potwierdzających </w:t>
      </w:r>
      <w:r w:rsidR="002B1379" w:rsidRPr="008F421E">
        <w:rPr>
          <w:rFonts w:cs="Arial"/>
          <w:szCs w:val="20"/>
        </w:rPr>
        <w:t>poniesion</w:t>
      </w:r>
      <w:r w:rsidR="00AF21BD" w:rsidRPr="008F421E">
        <w:rPr>
          <w:rFonts w:cs="Arial"/>
          <w:szCs w:val="20"/>
        </w:rPr>
        <w:t>e</w:t>
      </w:r>
      <w:r w:rsidR="002B1379" w:rsidRPr="008F421E">
        <w:rPr>
          <w:rFonts w:cs="Arial"/>
          <w:szCs w:val="20"/>
        </w:rPr>
        <w:t xml:space="preserve"> wydatk</w:t>
      </w:r>
      <w:r w:rsidR="00AF21BD" w:rsidRPr="008F421E">
        <w:rPr>
          <w:rFonts w:cs="Arial"/>
          <w:szCs w:val="20"/>
        </w:rPr>
        <w:t>i</w:t>
      </w:r>
      <w:r w:rsidRPr="00FC31CA">
        <w:rPr>
          <w:rFonts w:cs="Arial"/>
          <w:szCs w:val="20"/>
        </w:rPr>
        <w:t xml:space="preserve"> o</w:t>
      </w:r>
      <w:r w:rsidR="00DA2FEF" w:rsidRPr="00FC31CA">
        <w:rPr>
          <w:rFonts w:cs="Arial"/>
          <w:szCs w:val="20"/>
        </w:rPr>
        <w:t>czywiste omyłki pisarskie lub </w:t>
      </w:r>
      <w:r w:rsidRPr="0027560F">
        <w:rPr>
          <w:rFonts w:cs="Arial"/>
          <w:szCs w:val="20"/>
        </w:rPr>
        <w:t xml:space="preserve">rachunkowe, niezwłocznie </w:t>
      </w:r>
      <w:r w:rsidR="005A7E4A" w:rsidRPr="0027560F">
        <w:rPr>
          <w:rFonts w:cs="Arial"/>
          <w:szCs w:val="20"/>
        </w:rPr>
        <w:t>zawiadamiając o tym b</w:t>
      </w:r>
      <w:r w:rsidRPr="0027560F">
        <w:rPr>
          <w:rFonts w:cs="Arial"/>
          <w:szCs w:val="20"/>
        </w:rPr>
        <w:t>eneficjent</w:t>
      </w:r>
      <w:r w:rsidR="007863D8">
        <w:rPr>
          <w:rFonts w:cs="Arial"/>
          <w:szCs w:val="20"/>
        </w:rPr>
        <w:t>a</w:t>
      </w:r>
      <w:r w:rsidR="00237E96">
        <w:rPr>
          <w:rFonts w:cs="Arial"/>
          <w:szCs w:val="20"/>
        </w:rPr>
        <w:t xml:space="preserve"> za pośrednictwem SL2014.</w:t>
      </w:r>
    </w:p>
    <w:p w14:paraId="4BF50AC3" w14:textId="77777777" w:rsidR="00C17CE4" w:rsidRPr="009112DF" w:rsidRDefault="00DE0E15" w:rsidP="00B117B9">
      <w:pPr>
        <w:widowControl w:val="0"/>
        <w:numPr>
          <w:ilvl w:val="0"/>
          <w:numId w:val="14"/>
        </w:numPr>
        <w:spacing w:after="0" w:line="240" w:lineRule="auto"/>
        <w:jc w:val="both"/>
        <w:rPr>
          <w:rFonts w:cs="Arial"/>
          <w:szCs w:val="20"/>
        </w:rPr>
      </w:pPr>
      <w:r>
        <w:rPr>
          <w:rFonts w:cs="Arial"/>
          <w:szCs w:val="20"/>
        </w:rPr>
        <w:t xml:space="preserve">Instytucja </w:t>
      </w:r>
      <w:r w:rsidRPr="00DE0E15">
        <w:rPr>
          <w:rFonts w:cs="Arial"/>
          <w:szCs w:val="20"/>
        </w:rPr>
        <w:t xml:space="preserve">Pośrednicząca może zlecić przeprowadzenie oceny realizacji Projektu oraz </w:t>
      </w:r>
      <w:r w:rsidR="007D2958">
        <w:rPr>
          <w:rFonts w:cs="Arial"/>
          <w:szCs w:val="20"/>
        </w:rPr>
        <w:t>przedstawionego</w:t>
      </w:r>
      <w:r w:rsidRPr="00DE0E15">
        <w:rPr>
          <w:rFonts w:cs="Arial"/>
          <w:szCs w:val="20"/>
        </w:rPr>
        <w:t xml:space="preserve"> do </w:t>
      </w:r>
      <w:r w:rsidR="007D2958">
        <w:rPr>
          <w:rFonts w:cs="Arial"/>
          <w:szCs w:val="20"/>
        </w:rPr>
        <w:t xml:space="preserve">weryfikacji wniosku o płatność </w:t>
      </w:r>
      <w:r w:rsidRPr="00DE0E15">
        <w:rPr>
          <w:rFonts w:cs="Arial"/>
          <w:szCs w:val="20"/>
        </w:rPr>
        <w:t xml:space="preserve">podmiotowi zewnętrznemu w celu uzyskania opinii eksperckiej. W takim przypadku termin, o którym mowa w ust. 4, ulega wydłużeniu o okres niezbędny do sporządzenia opinii przez niezależnego eksperta zewnętrznego. Instytucja Pośrednicząca poinformuje </w:t>
      </w:r>
      <w:r w:rsidR="006C3C5D">
        <w:rPr>
          <w:rFonts w:cs="Arial"/>
          <w:szCs w:val="20"/>
        </w:rPr>
        <w:t>b</w:t>
      </w:r>
      <w:r w:rsidRPr="00DE0E15">
        <w:rPr>
          <w:rFonts w:cs="Arial"/>
          <w:szCs w:val="20"/>
        </w:rPr>
        <w:t>eneficjenta o wystąpieniu o tę opinię</w:t>
      </w:r>
      <w:r w:rsidR="007D2958">
        <w:rPr>
          <w:rFonts w:cs="Arial"/>
          <w:szCs w:val="20"/>
        </w:rPr>
        <w:t xml:space="preserve">. </w:t>
      </w:r>
    </w:p>
    <w:p w14:paraId="12AAC817" w14:textId="77777777" w:rsidR="00DB2585" w:rsidRPr="00A46048" w:rsidRDefault="00434BA8" w:rsidP="00B117B9">
      <w:pPr>
        <w:widowControl w:val="0"/>
        <w:numPr>
          <w:ilvl w:val="0"/>
          <w:numId w:val="14"/>
        </w:numPr>
        <w:spacing w:after="0" w:line="240" w:lineRule="auto"/>
        <w:jc w:val="both"/>
        <w:rPr>
          <w:rFonts w:cs="Arial"/>
          <w:szCs w:val="20"/>
        </w:rPr>
      </w:pPr>
      <w:r w:rsidRPr="00FA1B90">
        <w:rPr>
          <w:rFonts w:cs="Arial"/>
          <w:szCs w:val="20"/>
        </w:rPr>
        <w:t xml:space="preserve">Przekazanie płatności końcowej następuje pod warunkiem </w:t>
      </w:r>
      <w:r w:rsidR="00250ABC" w:rsidRPr="000113A7">
        <w:rPr>
          <w:rFonts w:cs="Arial"/>
          <w:szCs w:val="20"/>
        </w:rPr>
        <w:t>zatwierdzenia przez Instytucję Pośredniczącą wniosku o płatność końcową</w:t>
      </w:r>
      <w:r w:rsidRPr="000113A7">
        <w:rPr>
          <w:rFonts w:cs="Arial"/>
          <w:szCs w:val="20"/>
        </w:rPr>
        <w:t>.</w:t>
      </w:r>
    </w:p>
    <w:p w14:paraId="3CCAC763" w14:textId="5496968B" w:rsidR="00DB2585" w:rsidRPr="003D1BC0" w:rsidRDefault="00434BA8" w:rsidP="00B117B9">
      <w:pPr>
        <w:widowControl w:val="0"/>
        <w:numPr>
          <w:ilvl w:val="0"/>
          <w:numId w:val="14"/>
        </w:numPr>
        <w:spacing w:after="0" w:line="240" w:lineRule="auto"/>
        <w:jc w:val="both"/>
        <w:rPr>
          <w:rFonts w:cs="Arial"/>
          <w:szCs w:val="20"/>
        </w:rPr>
      </w:pPr>
      <w:r w:rsidRPr="00A46048">
        <w:rPr>
          <w:rFonts w:cs="Arial"/>
          <w:szCs w:val="20"/>
        </w:rPr>
        <w:t>W terminie 15 dni od dnia zatwierdzenia wniosku o płatność, Instytucja Pośrednicząca jest zobowiązana do w</w:t>
      </w:r>
      <w:r w:rsidRPr="0086466D">
        <w:rPr>
          <w:rFonts w:cs="Arial"/>
          <w:szCs w:val="20"/>
        </w:rPr>
        <w:t xml:space="preserve">ystawienia </w:t>
      </w:r>
      <w:r w:rsidR="00556EEA">
        <w:rPr>
          <w:rFonts w:cs="Arial"/>
          <w:szCs w:val="20"/>
        </w:rPr>
        <w:t>z</w:t>
      </w:r>
      <w:r w:rsidRPr="0086466D">
        <w:rPr>
          <w:rFonts w:cs="Arial"/>
          <w:szCs w:val="20"/>
        </w:rPr>
        <w:t>lecenia płatności</w:t>
      </w:r>
      <w:r w:rsidR="00E73D1D">
        <w:rPr>
          <w:rFonts w:cs="Arial"/>
          <w:szCs w:val="20"/>
        </w:rPr>
        <w:t>.</w:t>
      </w:r>
      <w:r w:rsidRPr="0086466D">
        <w:rPr>
          <w:rFonts w:cs="Arial"/>
          <w:szCs w:val="20"/>
        </w:rPr>
        <w:t xml:space="preserve"> </w:t>
      </w:r>
    </w:p>
    <w:p w14:paraId="4A50012C" w14:textId="301A2704" w:rsidR="00DB2585" w:rsidRPr="00FC31CA" w:rsidRDefault="00434BA8" w:rsidP="00B117B9">
      <w:pPr>
        <w:widowControl w:val="0"/>
        <w:numPr>
          <w:ilvl w:val="0"/>
          <w:numId w:val="14"/>
        </w:numPr>
        <w:spacing w:after="0" w:line="240" w:lineRule="auto"/>
        <w:jc w:val="both"/>
        <w:rPr>
          <w:rFonts w:cs="Arial"/>
          <w:szCs w:val="20"/>
        </w:rPr>
      </w:pPr>
      <w:r w:rsidRPr="003D1BC0">
        <w:rPr>
          <w:rFonts w:cs="Arial"/>
          <w:szCs w:val="20"/>
        </w:rPr>
        <w:t>Pła</w:t>
      </w:r>
      <w:r w:rsidR="00556EEA">
        <w:rPr>
          <w:rFonts w:cs="Arial"/>
          <w:szCs w:val="20"/>
        </w:rPr>
        <w:t>tności będą przekazywane przez p</w:t>
      </w:r>
      <w:r w:rsidRPr="003D1BC0">
        <w:rPr>
          <w:rFonts w:cs="Arial"/>
          <w:szCs w:val="20"/>
        </w:rPr>
        <w:t xml:space="preserve">łatnika zgodnie z terminarzem płatności dostępnym na stronie: </w:t>
      </w:r>
      <w:hyperlink r:id="rId8" w:history="1">
        <w:r w:rsidR="00DB2585" w:rsidRPr="00FC31CA">
          <w:t>www.bgk.com.pl</w:t>
        </w:r>
      </w:hyperlink>
      <w:r w:rsidRPr="00FC31CA">
        <w:rPr>
          <w:rFonts w:cs="Arial"/>
          <w:szCs w:val="20"/>
        </w:rPr>
        <w:t>.</w:t>
      </w:r>
    </w:p>
    <w:p w14:paraId="7A49D783" w14:textId="19BF7C2A" w:rsidR="00434BA8" w:rsidRPr="0027560F" w:rsidRDefault="00434BA8" w:rsidP="00B117B9">
      <w:pPr>
        <w:widowControl w:val="0"/>
        <w:numPr>
          <w:ilvl w:val="0"/>
          <w:numId w:val="14"/>
        </w:numPr>
        <w:spacing w:after="0" w:line="240" w:lineRule="auto"/>
        <w:jc w:val="both"/>
        <w:rPr>
          <w:rFonts w:cs="Arial"/>
          <w:szCs w:val="20"/>
        </w:rPr>
      </w:pPr>
      <w:r w:rsidRPr="0027560F">
        <w:rPr>
          <w:rFonts w:cs="Arial"/>
          <w:szCs w:val="20"/>
        </w:rPr>
        <w:t xml:space="preserve">Beneficjentowi nie przysługuje odszkodowanie w przypadku opóźnienia wystawienia </w:t>
      </w:r>
      <w:r w:rsidR="00556EEA">
        <w:rPr>
          <w:rFonts w:cs="Arial"/>
          <w:szCs w:val="20"/>
        </w:rPr>
        <w:t>z</w:t>
      </w:r>
      <w:r w:rsidRPr="0027560F">
        <w:rPr>
          <w:rFonts w:cs="Arial"/>
          <w:szCs w:val="20"/>
        </w:rPr>
        <w:t xml:space="preserve">lecenia płatności lub dokonania płatności, będącego rezultatem: </w:t>
      </w:r>
    </w:p>
    <w:p w14:paraId="7DDDB752" w14:textId="77777777" w:rsidR="00434BA8" w:rsidRPr="0027560F" w:rsidRDefault="00434BA8" w:rsidP="00B117B9">
      <w:pPr>
        <w:widowControl w:val="0"/>
        <w:numPr>
          <w:ilvl w:val="0"/>
          <w:numId w:val="16"/>
        </w:numPr>
        <w:tabs>
          <w:tab w:val="left" w:pos="993"/>
        </w:tabs>
        <w:spacing w:after="0" w:line="240" w:lineRule="auto"/>
        <w:ind w:left="993" w:hanging="284"/>
        <w:jc w:val="both"/>
      </w:pPr>
      <w:r w:rsidRPr="0027560F">
        <w:t xml:space="preserve">braku środków </w:t>
      </w:r>
      <w:r w:rsidR="003E6671">
        <w:t>w planie finansowym</w:t>
      </w:r>
      <w:r w:rsidR="00DB7444" w:rsidRPr="0027560F">
        <w:t xml:space="preserve"> Instytucji Pośredniczącej</w:t>
      </w:r>
      <w:r w:rsidRPr="0027560F">
        <w:t xml:space="preserve">; </w:t>
      </w:r>
    </w:p>
    <w:p w14:paraId="3DCEB302" w14:textId="77777777" w:rsidR="00434BA8" w:rsidRPr="00FA1B90" w:rsidRDefault="00434BA8" w:rsidP="00B117B9">
      <w:pPr>
        <w:widowControl w:val="0"/>
        <w:numPr>
          <w:ilvl w:val="0"/>
          <w:numId w:val="16"/>
        </w:numPr>
        <w:tabs>
          <w:tab w:val="left" w:pos="993"/>
        </w:tabs>
        <w:spacing w:after="0" w:line="240" w:lineRule="auto"/>
        <w:ind w:left="993" w:hanging="284"/>
        <w:jc w:val="both"/>
      </w:pPr>
      <w:r w:rsidRPr="0027560F">
        <w:t>braku ustanow</w:t>
      </w:r>
      <w:r w:rsidRPr="00FA1B90">
        <w:t>ienia lub niewniesienia zabezpieczenia prawidłowego wykonania zobowiązań wynikających z Umowy;</w:t>
      </w:r>
    </w:p>
    <w:p w14:paraId="3DB6350F" w14:textId="77777777" w:rsidR="00434BA8" w:rsidRPr="000113A7" w:rsidRDefault="00434BA8" w:rsidP="00B117B9">
      <w:pPr>
        <w:widowControl w:val="0"/>
        <w:numPr>
          <w:ilvl w:val="0"/>
          <w:numId w:val="16"/>
        </w:numPr>
        <w:tabs>
          <w:tab w:val="left" w:pos="993"/>
        </w:tabs>
        <w:spacing w:after="0" w:line="240" w:lineRule="auto"/>
        <w:ind w:left="993" w:hanging="284"/>
        <w:jc w:val="both"/>
      </w:pPr>
      <w:r w:rsidRPr="00FC64E8">
        <w:t>niewykonania lub niena</w:t>
      </w:r>
      <w:r w:rsidR="005A7E4A" w:rsidRPr="00FC64E8">
        <w:t>leżytego wykonania Umowy przez b</w:t>
      </w:r>
      <w:r w:rsidRPr="000113A7">
        <w:t xml:space="preserve">eneficjenta; </w:t>
      </w:r>
    </w:p>
    <w:p w14:paraId="121E586B" w14:textId="77777777" w:rsidR="00DB7444" w:rsidRPr="00A46048" w:rsidRDefault="00434BA8" w:rsidP="00B117B9">
      <w:pPr>
        <w:widowControl w:val="0"/>
        <w:numPr>
          <w:ilvl w:val="0"/>
          <w:numId w:val="16"/>
        </w:numPr>
        <w:tabs>
          <w:tab w:val="left" w:pos="993"/>
        </w:tabs>
        <w:spacing w:after="0" w:line="240" w:lineRule="auto"/>
        <w:ind w:left="993" w:hanging="284"/>
        <w:jc w:val="both"/>
      </w:pPr>
      <w:r w:rsidRPr="000113A7">
        <w:t>negaty</w:t>
      </w:r>
      <w:r w:rsidRPr="00A46048">
        <w:t xml:space="preserve">wnej oceny dokumentacji oddziaływania </w:t>
      </w:r>
      <w:r w:rsidR="00F46677">
        <w:t>P</w:t>
      </w:r>
      <w:r w:rsidRPr="00A46048">
        <w:t>rojektu na środowisko</w:t>
      </w:r>
      <w:r w:rsidR="00DB7444" w:rsidRPr="00A46048">
        <w:t>;</w:t>
      </w:r>
    </w:p>
    <w:p w14:paraId="3132BDCA" w14:textId="77777777" w:rsidR="00DB7444" w:rsidRPr="0086466D" w:rsidRDefault="00DB7444" w:rsidP="00B117B9">
      <w:pPr>
        <w:pStyle w:val="Default"/>
        <w:widowControl w:val="0"/>
        <w:numPr>
          <w:ilvl w:val="0"/>
          <w:numId w:val="16"/>
        </w:numPr>
        <w:tabs>
          <w:tab w:val="left" w:pos="993"/>
        </w:tabs>
        <w:ind w:left="993" w:hanging="284"/>
        <w:jc w:val="both"/>
        <w:rPr>
          <w:rFonts w:ascii="Arial" w:hAnsi="Arial" w:cs="Arial"/>
          <w:color w:val="auto"/>
          <w:sz w:val="20"/>
          <w:szCs w:val="20"/>
        </w:rPr>
      </w:pPr>
      <w:r w:rsidRPr="0086466D">
        <w:rPr>
          <w:rFonts w:ascii="Arial" w:hAnsi="Arial" w:cs="Arial"/>
          <w:color w:val="auto"/>
          <w:sz w:val="20"/>
          <w:szCs w:val="20"/>
        </w:rPr>
        <w:t>opóźnienia w wypłacie dofinansowania powstałe</w:t>
      </w:r>
      <w:r w:rsidR="004A19B0">
        <w:rPr>
          <w:rFonts w:ascii="Arial" w:hAnsi="Arial" w:cs="Arial"/>
          <w:color w:val="auto"/>
          <w:sz w:val="20"/>
          <w:szCs w:val="20"/>
        </w:rPr>
        <w:t>go</w:t>
      </w:r>
      <w:r w:rsidRPr="0086466D">
        <w:rPr>
          <w:rFonts w:ascii="Arial" w:hAnsi="Arial" w:cs="Arial"/>
          <w:color w:val="auto"/>
          <w:sz w:val="20"/>
          <w:szCs w:val="20"/>
        </w:rPr>
        <w:t xml:space="preserve"> na skutek czynników niezależnych od Instytucji Pośredniczącej;</w:t>
      </w:r>
    </w:p>
    <w:p w14:paraId="02A7BBB6" w14:textId="620B0B08" w:rsidR="00DB7444" w:rsidRPr="003D1BC0" w:rsidRDefault="00DB7444" w:rsidP="00B117B9">
      <w:pPr>
        <w:pStyle w:val="Tekstpodstawowy2"/>
        <w:widowControl w:val="0"/>
        <w:numPr>
          <w:ilvl w:val="0"/>
          <w:numId w:val="16"/>
        </w:numPr>
        <w:tabs>
          <w:tab w:val="left" w:pos="993"/>
        </w:tabs>
        <w:spacing w:after="0" w:line="240" w:lineRule="auto"/>
        <w:ind w:left="993" w:hanging="284"/>
        <w:jc w:val="both"/>
        <w:rPr>
          <w:rFonts w:ascii="Arial" w:hAnsi="Arial" w:cs="Arial"/>
          <w:sz w:val="20"/>
          <w:szCs w:val="20"/>
        </w:rPr>
      </w:pPr>
      <w:r w:rsidRPr="003D1BC0">
        <w:rPr>
          <w:rFonts w:ascii="Arial" w:hAnsi="Arial" w:cs="Arial"/>
          <w:sz w:val="20"/>
          <w:szCs w:val="20"/>
        </w:rPr>
        <w:t xml:space="preserve">spowodowanego przez </w:t>
      </w:r>
      <w:r w:rsidR="00556EEA">
        <w:rPr>
          <w:rFonts w:ascii="Arial" w:hAnsi="Arial" w:cs="Arial"/>
          <w:sz w:val="20"/>
          <w:szCs w:val="20"/>
        </w:rPr>
        <w:t>p</w:t>
      </w:r>
      <w:r w:rsidR="00B54620">
        <w:rPr>
          <w:rFonts w:ascii="Arial" w:hAnsi="Arial" w:cs="Arial"/>
          <w:sz w:val="20"/>
          <w:szCs w:val="20"/>
        </w:rPr>
        <w:t>łatnika</w:t>
      </w:r>
      <w:r w:rsidRPr="003D1BC0">
        <w:rPr>
          <w:rFonts w:ascii="Arial" w:hAnsi="Arial" w:cs="Arial"/>
          <w:sz w:val="20"/>
          <w:szCs w:val="20"/>
        </w:rPr>
        <w:t xml:space="preserve"> opóźnienia w przekazywaniu na rachunek </w:t>
      </w:r>
      <w:r w:rsidR="00E27CAF">
        <w:rPr>
          <w:rFonts w:ascii="Arial" w:hAnsi="Arial" w:cs="Arial"/>
          <w:sz w:val="20"/>
          <w:szCs w:val="20"/>
        </w:rPr>
        <w:t xml:space="preserve">bankowy </w:t>
      </w:r>
      <w:r w:rsidR="00A10447">
        <w:rPr>
          <w:rFonts w:ascii="Arial" w:hAnsi="Arial" w:cs="Arial"/>
          <w:sz w:val="20"/>
          <w:szCs w:val="20"/>
        </w:rPr>
        <w:t>b</w:t>
      </w:r>
      <w:r w:rsidRPr="003D1BC0">
        <w:rPr>
          <w:rFonts w:ascii="Arial" w:hAnsi="Arial" w:cs="Arial"/>
          <w:sz w:val="20"/>
          <w:szCs w:val="20"/>
        </w:rPr>
        <w:t>eneficjenta środków z tytułu wystawionych zleceń płatności;</w:t>
      </w:r>
    </w:p>
    <w:p w14:paraId="77D8F9F9" w14:textId="5CB31F73" w:rsidR="00C7386A" w:rsidRPr="00C7386A" w:rsidRDefault="00DB7444" w:rsidP="00B117B9">
      <w:pPr>
        <w:widowControl w:val="0"/>
        <w:numPr>
          <w:ilvl w:val="0"/>
          <w:numId w:val="16"/>
        </w:numPr>
        <w:tabs>
          <w:tab w:val="left" w:pos="993"/>
        </w:tabs>
        <w:spacing w:after="0" w:line="240" w:lineRule="auto"/>
        <w:ind w:left="993" w:hanging="284"/>
        <w:jc w:val="both"/>
      </w:pPr>
      <w:r w:rsidRPr="003D1BC0">
        <w:rPr>
          <w:rFonts w:cs="Arial"/>
          <w:szCs w:val="20"/>
        </w:rPr>
        <w:t xml:space="preserve">braku środków na rachunku prowadzonym </w:t>
      </w:r>
      <w:r w:rsidR="00556EEA">
        <w:rPr>
          <w:rFonts w:cs="Arial"/>
          <w:szCs w:val="20"/>
        </w:rPr>
        <w:t>przez p</w:t>
      </w:r>
      <w:r w:rsidR="00B54620">
        <w:rPr>
          <w:rFonts w:cs="Arial"/>
          <w:szCs w:val="20"/>
        </w:rPr>
        <w:t>łatnika</w:t>
      </w:r>
      <w:r w:rsidRPr="003D1BC0">
        <w:rPr>
          <w:rFonts w:cs="Arial"/>
          <w:szCs w:val="20"/>
        </w:rPr>
        <w:t>, z którego realizowane są płatności</w:t>
      </w:r>
      <w:r w:rsidR="00C7386A">
        <w:rPr>
          <w:rFonts w:cs="Arial"/>
          <w:szCs w:val="20"/>
        </w:rPr>
        <w:t>;</w:t>
      </w:r>
    </w:p>
    <w:p w14:paraId="59FAC2E3" w14:textId="16EC9216" w:rsidR="00E11A28" w:rsidRPr="008F421E" w:rsidRDefault="00C7386A" w:rsidP="00B117B9">
      <w:pPr>
        <w:widowControl w:val="0"/>
        <w:numPr>
          <w:ilvl w:val="0"/>
          <w:numId w:val="16"/>
        </w:numPr>
        <w:tabs>
          <w:tab w:val="left" w:pos="993"/>
        </w:tabs>
        <w:spacing w:after="0" w:line="240" w:lineRule="auto"/>
        <w:ind w:left="993" w:hanging="284"/>
        <w:jc w:val="both"/>
      </w:pPr>
      <w:r>
        <w:rPr>
          <w:rFonts w:cs="Arial"/>
          <w:szCs w:val="20"/>
        </w:rPr>
        <w:t>odmowy</w:t>
      </w:r>
      <w:r w:rsidR="003F44CD">
        <w:rPr>
          <w:rFonts w:cs="Arial"/>
          <w:szCs w:val="20"/>
        </w:rPr>
        <w:t>,</w:t>
      </w:r>
      <w:r>
        <w:rPr>
          <w:rFonts w:cs="Arial"/>
          <w:szCs w:val="20"/>
        </w:rPr>
        <w:t xml:space="preserve"> </w:t>
      </w:r>
      <w:r w:rsidR="00537653">
        <w:rPr>
          <w:rFonts w:cs="Arial"/>
          <w:szCs w:val="20"/>
        </w:rPr>
        <w:t xml:space="preserve">przez uprawnione instytucje, w tym m.in. Komisję Europejską, udzielenia wsparcia ze </w:t>
      </w:r>
      <w:r w:rsidR="00556EEA">
        <w:rPr>
          <w:rFonts w:cs="Arial"/>
          <w:szCs w:val="20"/>
        </w:rPr>
        <w:t>ś</w:t>
      </w:r>
      <w:r w:rsidR="00537653">
        <w:rPr>
          <w:rFonts w:cs="Arial"/>
          <w:szCs w:val="20"/>
        </w:rPr>
        <w:t>rodków publicznych</w:t>
      </w:r>
      <w:r w:rsidR="00434BA8" w:rsidRPr="008F421E">
        <w:t>.</w:t>
      </w:r>
    </w:p>
    <w:p w14:paraId="041371EF" w14:textId="77777777" w:rsidR="007F0CC8" w:rsidRPr="009112DF" w:rsidRDefault="007F0CC8" w:rsidP="00B117B9">
      <w:pPr>
        <w:widowControl w:val="0"/>
        <w:numPr>
          <w:ilvl w:val="0"/>
          <w:numId w:val="14"/>
        </w:numPr>
        <w:spacing w:after="0" w:line="240" w:lineRule="auto"/>
        <w:jc w:val="both"/>
        <w:rPr>
          <w:rFonts w:cs="Arial"/>
          <w:szCs w:val="20"/>
        </w:rPr>
      </w:pPr>
      <w:r w:rsidRPr="009112DF">
        <w:rPr>
          <w:rFonts w:cs="Arial"/>
          <w:szCs w:val="20"/>
        </w:rPr>
        <w:t xml:space="preserve">Kwota dofinansowania wskazana w § </w:t>
      </w:r>
      <w:r w:rsidR="002A7262">
        <w:rPr>
          <w:rFonts w:cs="Arial"/>
          <w:szCs w:val="20"/>
        </w:rPr>
        <w:t>6</w:t>
      </w:r>
      <w:r w:rsidRPr="009112DF">
        <w:rPr>
          <w:rFonts w:cs="Arial"/>
          <w:szCs w:val="20"/>
        </w:rPr>
        <w:t xml:space="preserve"> ust. 3 </w:t>
      </w:r>
      <w:r w:rsidR="00E27CAF" w:rsidRPr="009112DF">
        <w:rPr>
          <w:rFonts w:cs="Arial"/>
          <w:szCs w:val="20"/>
        </w:rPr>
        <w:t>Umowy</w:t>
      </w:r>
      <w:r w:rsidR="00780C07">
        <w:rPr>
          <w:rFonts w:cs="Arial"/>
          <w:szCs w:val="20"/>
        </w:rPr>
        <w:t>,</w:t>
      </w:r>
      <w:r w:rsidR="00E27CAF" w:rsidRPr="009112DF">
        <w:rPr>
          <w:rFonts w:cs="Arial"/>
          <w:szCs w:val="20"/>
        </w:rPr>
        <w:t xml:space="preserve"> </w:t>
      </w:r>
      <w:r w:rsidR="00B37D12" w:rsidRPr="009112DF">
        <w:rPr>
          <w:rFonts w:cs="Arial"/>
          <w:szCs w:val="20"/>
        </w:rPr>
        <w:t xml:space="preserve">jest </w:t>
      </w:r>
      <w:r w:rsidRPr="009112DF">
        <w:rPr>
          <w:rFonts w:cs="Arial"/>
          <w:szCs w:val="20"/>
        </w:rPr>
        <w:t>pomniejsz</w:t>
      </w:r>
      <w:r w:rsidR="00B37D12" w:rsidRPr="009112DF">
        <w:rPr>
          <w:rFonts w:cs="Arial"/>
          <w:szCs w:val="20"/>
        </w:rPr>
        <w:t>ana</w:t>
      </w:r>
      <w:r w:rsidRPr="009112DF">
        <w:rPr>
          <w:rFonts w:cs="Arial"/>
          <w:szCs w:val="20"/>
        </w:rPr>
        <w:t xml:space="preserve"> o kwotę podlegającą zwrotowi z tytułu nieprawidłowości. </w:t>
      </w:r>
    </w:p>
    <w:p w14:paraId="79068DC6" w14:textId="079ED53A" w:rsidR="00C17CE4" w:rsidRPr="00A37FDC" w:rsidRDefault="00C17CE4" w:rsidP="00B117B9">
      <w:pPr>
        <w:widowControl w:val="0"/>
        <w:numPr>
          <w:ilvl w:val="0"/>
          <w:numId w:val="14"/>
        </w:numPr>
        <w:spacing w:after="0" w:line="240" w:lineRule="auto"/>
        <w:jc w:val="both"/>
        <w:rPr>
          <w:rFonts w:cs="Arial"/>
          <w:szCs w:val="20"/>
        </w:rPr>
      </w:pPr>
      <w:r w:rsidRPr="009112DF">
        <w:rPr>
          <w:rFonts w:cs="Arial"/>
          <w:szCs w:val="20"/>
        </w:rPr>
        <w:t xml:space="preserve">Beneficjent zobowiązuje się do prowadzenia wyodrębnionej ewidencji </w:t>
      </w:r>
      <w:r w:rsidR="00BC5A8A" w:rsidRPr="009112DF">
        <w:rPr>
          <w:rFonts w:cs="Arial"/>
          <w:szCs w:val="20"/>
        </w:rPr>
        <w:t xml:space="preserve">księgowej </w:t>
      </w:r>
      <w:r w:rsidR="006A571D">
        <w:rPr>
          <w:rFonts w:cs="Arial"/>
          <w:szCs w:val="20"/>
        </w:rPr>
        <w:t>kosztów</w:t>
      </w:r>
      <w:r w:rsidRPr="009112DF">
        <w:rPr>
          <w:rFonts w:cs="Arial"/>
          <w:szCs w:val="20"/>
        </w:rPr>
        <w:t xml:space="preserve"> Projektu w</w:t>
      </w:r>
      <w:r w:rsidR="00650D74" w:rsidRPr="009112DF">
        <w:rPr>
          <w:rFonts w:cs="Arial"/>
          <w:szCs w:val="20"/>
        </w:rPr>
        <w:t> </w:t>
      </w:r>
      <w:r w:rsidRPr="009112DF">
        <w:rPr>
          <w:rFonts w:cs="Arial"/>
          <w:szCs w:val="20"/>
        </w:rPr>
        <w:t>sposób</w:t>
      </w:r>
      <w:r w:rsidRPr="00A37FDC">
        <w:rPr>
          <w:rFonts w:ascii="Times New Roman" w:hAnsi="Times New Roman"/>
          <w:szCs w:val="20"/>
        </w:rPr>
        <w:t xml:space="preserve"> </w:t>
      </w:r>
      <w:r w:rsidRPr="00A37FDC">
        <w:rPr>
          <w:rFonts w:cs="Arial"/>
          <w:szCs w:val="20"/>
        </w:rPr>
        <w:t>przejrzysty</w:t>
      </w:r>
      <w:r w:rsidR="00BC5A8A" w:rsidRPr="00A37FDC">
        <w:rPr>
          <w:rFonts w:cs="Arial"/>
          <w:szCs w:val="20"/>
        </w:rPr>
        <w:t xml:space="preserve"> i rzetelny</w:t>
      </w:r>
      <w:r w:rsidRPr="00A37FDC">
        <w:rPr>
          <w:rFonts w:cs="Arial"/>
          <w:szCs w:val="20"/>
        </w:rPr>
        <w:t>, tak aby możliwa była identyfikacja poszczególnych operacji związanych z</w:t>
      </w:r>
      <w:r w:rsidR="00650D74" w:rsidRPr="00A37FDC">
        <w:rPr>
          <w:rFonts w:cs="Arial"/>
          <w:szCs w:val="20"/>
        </w:rPr>
        <w:t> </w:t>
      </w:r>
      <w:r w:rsidRPr="00A37FDC">
        <w:rPr>
          <w:rFonts w:cs="Arial"/>
          <w:szCs w:val="20"/>
        </w:rPr>
        <w:t>Projektem</w:t>
      </w:r>
      <w:r w:rsidR="0080011C" w:rsidRPr="00A37FDC">
        <w:rPr>
          <w:rFonts w:cs="Arial"/>
          <w:szCs w:val="20"/>
        </w:rPr>
        <w:t xml:space="preserve">, z zastrzeżeniem </w:t>
      </w:r>
      <w:r w:rsidR="002A7262">
        <w:rPr>
          <w:rFonts w:cs="Arial"/>
          <w:szCs w:val="20"/>
        </w:rPr>
        <w:t>kosztów</w:t>
      </w:r>
      <w:r w:rsidR="00BF58B5">
        <w:rPr>
          <w:rFonts w:cs="Arial"/>
          <w:szCs w:val="20"/>
        </w:rPr>
        <w:t xml:space="preserve">, do których </w:t>
      </w:r>
      <w:r w:rsidR="006A571D">
        <w:rPr>
          <w:rFonts w:cs="Arial"/>
          <w:szCs w:val="20"/>
        </w:rPr>
        <w:t>zastosowano uproszczone metody</w:t>
      </w:r>
      <w:r w:rsidR="00BF58B5">
        <w:rPr>
          <w:rFonts w:cs="Arial"/>
          <w:szCs w:val="20"/>
        </w:rPr>
        <w:t xml:space="preserve"> rozliczania </w:t>
      </w:r>
      <w:r w:rsidR="006A571D">
        <w:rPr>
          <w:rFonts w:cs="Arial"/>
          <w:szCs w:val="20"/>
        </w:rPr>
        <w:t>kosztów.</w:t>
      </w:r>
      <w:r w:rsidR="00BF58B5">
        <w:rPr>
          <w:rFonts w:cs="Arial"/>
          <w:szCs w:val="20"/>
        </w:rPr>
        <w:t xml:space="preserve"> </w:t>
      </w:r>
    </w:p>
    <w:p w14:paraId="0B79EEBA" w14:textId="77777777" w:rsidR="00173785" w:rsidRPr="00A37FDC" w:rsidRDefault="00173785" w:rsidP="00B117B9">
      <w:pPr>
        <w:pStyle w:val="Nagwek1"/>
        <w:keepNext w:val="0"/>
        <w:widowControl w:val="0"/>
        <w:numPr>
          <w:ilvl w:val="0"/>
          <w:numId w:val="14"/>
        </w:numPr>
        <w:spacing w:before="0" w:after="0" w:line="240" w:lineRule="auto"/>
        <w:jc w:val="both"/>
        <w:rPr>
          <w:rFonts w:cs="Arial"/>
          <w:b w:val="0"/>
        </w:rPr>
      </w:pPr>
      <w:r w:rsidRPr="00A37FDC">
        <w:rPr>
          <w:rFonts w:cs="Arial"/>
          <w:b w:val="0"/>
        </w:rPr>
        <w:t>Beneficjent jest zobowiązany do przechowywania następującej dokumentacji</w:t>
      </w:r>
      <w:r w:rsidR="00313D75">
        <w:rPr>
          <w:rFonts w:cs="Arial"/>
          <w:b w:val="0"/>
        </w:rPr>
        <w:t xml:space="preserve">, </w:t>
      </w:r>
      <w:r w:rsidR="00313D75" w:rsidRPr="000C3020">
        <w:rPr>
          <w:b w:val="0"/>
        </w:rPr>
        <w:t>opisan</w:t>
      </w:r>
      <w:r w:rsidR="00313D75">
        <w:rPr>
          <w:b w:val="0"/>
        </w:rPr>
        <w:t>ej</w:t>
      </w:r>
      <w:r w:rsidR="00313D75" w:rsidRPr="000C3020">
        <w:rPr>
          <w:b w:val="0"/>
        </w:rPr>
        <w:t xml:space="preserve"> w sposób umożliwiający przypisanie </w:t>
      </w:r>
      <w:r w:rsidR="00313D75">
        <w:rPr>
          <w:b w:val="0"/>
        </w:rPr>
        <w:t xml:space="preserve">jej </w:t>
      </w:r>
      <w:r w:rsidR="00313D75" w:rsidRPr="000C3020">
        <w:rPr>
          <w:b w:val="0"/>
        </w:rPr>
        <w:t xml:space="preserve">określonym pozycjom w </w:t>
      </w:r>
      <w:r w:rsidR="00313D75">
        <w:rPr>
          <w:b w:val="0"/>
        </w:rPr>
        <w:t>b</w:t>
      </w:r>
      <w:r w:rsidR="00313D75" w:rsidRPr="000C3020">
        <w:rPr>
          <w:b w:val="0"/>
        </w:rPr>
        <w:t>udżecie</w:t>
      </w:r>
      <w:r w:rsidR="00313D75">
        <w:rPr>
          <w:b w:val="0"/>
        </w:rPr>
        <w:t xml:space="preserve"> Projektu</w:t>
      </w:r>
      <w:r w:rsidRPr="00A37FDC">
        <w:rPr>
          <w:rFonts w:cs="Arial"/>
          <w:b w:val="0"/>
        </w:rPr>
        <w:t>:</w:t>
      </w:r>
    </w:p>
    <w:p w14:paraId="5FC80A8B" w14:textId="77777777" w:rsidR="00173785" w:rsidRPr="00A37FDC" w:rsidRDefault="00173785" w:rsidP="00B117B9">
      <w:pPr>
        <w:pStyle w:val="Nagwek1"/>
        <w:keepNext w:val="0"/>
        <w:widowControl w:val="0"/>
        <w:numPr>
          <w:ilvl w:val="1"/>
          <w:numId w:val="61"/>
        </w:numPr>
        <w:tabs>
          <w:tab w:val="clear" w:pos="1440"/>
          <w:tab w:val="num" w:pos="709"/>
        </w:tabs>
        <w:spacing w:before="0" w:after="0" w:line="240" w:lineRule="auto"/>
        <w:ind w:left="709" w:hanging="283"/>
        <w:jc w:val="both"/>
        <w:rPr>
          <w:rFonts w:cs="Arial"/>
          <w:b w:val="0"/>
        </w:rPr>
      </w:pPr>
      <w:r w:rsidRPr="00A37FDC">
        <w:rPr>
          <w:rFonts w:cs="Arial"/>
          <w:b w:val="0"/>
        </w:rPr>
        <w:t>oryginałów lub kopii dokumentów księgowych (faktur lub dokumentów o równoważnej wartości dowodowej), potwierdzających poniesione koszty oraz potwierdzających dokonanie zapłaty;</w:t>
      </w:r>
    </w:p>
    <w:p w14:paraId="18496073" w14:textId="7366C684" w:rsidR="00173785" w:rsidRPr="00A37FDC" w:rsidRDefault="00173785" w:rsidP="00B117B9">
      <w:pPr>
        <w:pStyle w:val="Nagwek1"/>
        <w:keepNext w:val="0"/>
        <w:widowControl w:val="0"/>
        <w:numPr>
          <w:ilvl w:val="1"/>
          <w:numId w:val="61"/>
        </w:numPr>
        <w:tabs>
          <w:tab w:val="clear" w:pos="1440"/>
          <w:tab w:val="num" w:pos="709"/>
        </w:tabs>
        <w:spacing w:before="0" w:after="0" w:line="240" w:lineRule="auto"/>
        <w:ind w:left="709" w:hanging="283"/>
        <w:jc w:val="both"/>
        <w:rPr>
          <w:rFonts w:cs="Arial"/>
          <w:b w:val="0"/>
        </w:rPr>
      </w:pPr>
      <w:r w:rsidRPr="00A37FDC">
        <w:rPr>
          <w:rFonts w:cs="Arial"/>
          <w:b w:val="0"/>
        </w:rPr>
        <w:t>oryginałów lub kopii protokołów odbioru dokumentujących wykonanie dostaw i usług</w:t>
      </w:r>
      <w:r w:rsidR="00D76E6B">
        <w:rPr>
          <w:b w:val="0"/>
        </w:rPr>
        <w:t xml:space="preserve"> </w:t>
      </w:r>
      <w:r w:rsidRPr="00A37FDC">
        <w:rPr>
          <w:rFonts w:cs="Arial"/>
          <w:b w:val="0"/>
        </w:rPr>
        <w:t>lub kopii innych dokumentów potwierdzających zgodność realizacji Projektu z warunkami Umowy;</w:t>
      </w:r>
    </w:p>
    <w:p w14:paraId="5205C91C" w14:textId="77777777" w:rsidR="00173785" w:rsidRPr="00A37FDC" w:rsidRDefault="00173785" w:rsidP="00B117B9">
      <w:pPr>
        <w:widowControl w:val="0"/>
        <w:numPr>
          <w:ilvl w:val="1"/>
          <w:numId w:val="61"/>
        </w:numPr>
        <w:tabs>
          <w:tab w:val="clear" w:pos="1440"/>
          <w:tab w:val="num" w:pos="709"/>
        </w:tabs>
        <w:spacing w:after="0" w:line="240" w:lineRule="auto"/>
        <w:ind w:left="709" w:hanging="283"/>
        <w:jc w:val="both"/>
        <w:rPr>
          <w:rFonts w:cs="Arial"/>
        </w:rPr>
      </w:pPr>
      <w:r w:rsidRPr="00A37FDC">
        <w:rPr>
          <w:rFonts w:cs="Arial"/>
        </w:rPr>
        <w:t>w przypadk</w:t>
      </w:r>
      <w:r w:rsidR="00AA7921">
        <w:rPr>
          <w:rFonts w:cs="Arial"/>
        </w:rPr>
        <w:t>u zawarcia umowy leasingu, kopii</w:t>
      </w:r>
      <w:r w:rsidRPr="00A37FDC">
        <w:rPr>
          <w:rFonts w:cs="Arial"/>
        </w:rPr>
        <w:t xml:space="preserve"> umowy leasingu; w przypadku upoważnienia leasingodawcy do ponoszenia wydatków kwalifikujących się do </w:t>
      </w:r>
      <w:r w:rsidR="00AA7921">
        <w:rPr>
          <w:rFonts w:cs="Arial"/>
        </w:rPr>
        <w:t xml:space="preserve">objęcia dofinansowaniem </w:t>
      </w:r>
      <w:r w:rsidRPr="00A37FDC">
        <w:rPr>
          <w:rFonts w:cs="Arial"/>
        </w:rPr>
        <w:t>także:</w:t>
      </w:r>
    </w:p>
    <w:p w14:paraId="43010CE4" w14:textId="77777777" w:rsidR="00173785" w:rsidRPr="00A37FDC" w:rsidRDefault="00AA7921" w:rsidP="00B117B9">
      <w:pPr>
        <w:widowControl w:val="0"/>
        <w:numPr>
          <w:ilvl w:val="0"/>
          <w:numId w:val="57"/>
        </w:numPr>
        <w:tabs>
          <w:tab w:val="left" w:pos="993"/>
        </w:tabs>
        <w:spacing w:after="0" w:line="240" w:lineRule="auto"/>
        <w:ind w:hanging="11"/>
        <w:jc w:val="both"/>
        <w:rPr>
          <w:rFonts w:cs="Arial"/>
        </w:rPr>
      </w:pPr>
      <w:r>
        <w:rPr>
          <w:rFonts w:cs="Arial"/>
        </w:rPr>
        <w:t>kopii</w:t>
      </w:r>
      <w:r w:rsidR="00173785" w:rsidRPr="00A37FDC">
        <w:rPr>
          <w:rFonts w:cs="Arial"/>
        </w:rPr>
        <w:t xml:space="preserve"> faktury zakupu przedmiotu</w:t>
      </w:r>
      <w:r>
        <w:rPr>
          <w:rFonts w:cs="Arial"/>
        </w:rPr>
        <w:t xml:space="preserve"> leasingu opłaconej</w:t>
      </w:r>
      <w:r w:rsidR="00173785" w:rsidRPr="00A37FDC">
        <w:rPr>
          <w:rFonts w:cs="Arial"/>
        </w:rPr>
        <w:t xml:space="preserve"> przez leasingodawcę,</w:t>
      </w:r>
    </w:p>
    <w:p w14:paraId="1A5858E1" w14:textId="48DABBDA" w:rsidR="00173785" w:rsidRPr="00A37FDC" w:rsidRDefault="00AA7921" w:rsidP="00B117B9">
      <w:pPr>
        <w:widowControl w:val="0"/>
        <w:numPr>
          <w:ilvl w:val="0"/>
          <w:numId w:val="57"/>
        </w:numPr>
        <w:tabs>
          <w:tab w:val="left" w:pos="993"/>
        </w:tabs>
        <w:spacing w:after="0" w:line="240" w:lineRule="auto"/>
        <w:ind w:hanging="11"/>
        <w:jc w:val="both"/>
        <w:rPr>
          <w:rFonts w:cs="Arial"/>
        </w:rPr>
      </w:pPr>
      <w:r>
        <w:rPr>
          <w:rFonts w:cs="Arial"/>
        </w:rPr>
        <w:t>kopii</w:t>
      </w:r>
      <w:r w:rsidR="00173785" w:rsidRPr="00A37FDC">
        <w:rPr>
          <w:rFonts w:cs="Arial"/>
        </w:rPr>
        <w:t xml:space="preserve"> upoważnienia dla leasin</w:t>
      </w:r>
      <w:r w:rsidR="008F2B5A">
        <w:rPr>
          <w:rFonts w:cs="Arial"/>
        </w:rPr>
        <w:t>godawcy w formie umowy zlecenia.</w:t>
      </w:r>
    </w:p>
    <w:p w14:paraId="72E888ED" w14:textId="5142DBDF" w:rsidR="00173785" w:rsidRPr="00A37FDC" w:rsidRDefault="00173785" w:rsidP="00B117B9">
      <w:pPr>
        <w:pStyle w:val="Nagwek1"/>
        <w:keepNext w:val="0"/>
        <w:widowControl w:val="0"/>
        <w:numPr>
          <w:ilvl w:val="0"/>
          <w:numId w:val="14"/>
        </w:numPr>
        <w:spacing w:before="0" w:after="0" w:line="240" w:lineRule="auto"/>
        <w:jc w:val="both"/>
        <w:rPr>
          <w:rFonts w:cs="Arial"/>
          <w:b w:val="0"/>
        </w:rPr>
      </w:pPr>
      <w:r w:rsidRPr="00A37FDC">
        <w:rPr>
          <w:rFonts w:cs="Arial"/>
          <w:b w:val="0"/>
        </w:rPr>
        <w:t xml:space="preserve">Beneficjent jest zobowiązany do udostępnienia w swojej siedzibie (w jednym pomieszczeniu) Instytucji Pośredniczącej lub </w:t>
      </w:r>
      <w:r w:rsidR="00443D78">
        <w:rPr>
          <w:rFonts w:cs="Arial"/>
          <w:b w:val="0"/>
        </w:rPr>
        <w:t>instytucji przez nią upoważnionej</w:t>
      </w:r>
      <w:r w:rsidRPr="00A37FDC">
        <w:rPr>
          <w:rFonts w:cs="Arial"/>
          <w:b w:val="0"/>
        </w:rPr>
        <w:t xml:space="preserve"> uporządkowanej i prawidłowo opisanej dokumentacji, wymienionej w ust. </w:t>
      </w:r>
      <w:r w:rsidR="00615B1A">
        <w:rPr>
          <w:rFonts w:cs="Arial"/>
          <w:b w:val="0"/>
        </w:rPr>
        <w:t>14</w:t>
      </w:r>
      <w:r w:rsidRPr="00A37FDC">
        <w:rPr>
          <w:rFonts w:cs="Arial"/>
          <w:b w:val="0"/>
        </w:rPr>
        <w:t xml:space="preserve">, w celu weryfikacji. </w:t>
      </w:r>
      <w:r w:rsidR="00504143">
        <w:rPr>
          <w:rFonts w:cs="Arial"/>
          <w:b w:val="0"/>
        </w:rPr>
        <w:t>Na żądanie Instytucji Pośredniczącej, beneficjent jest zobowiązany przesłać dokumentację do siedziby Instytucji Pośredniczącej.</w:t>
      </w:r>
    </w:p>
    <w:p w14:paraId="5DD9D90B" w14:textId="062C5EFF" w:rsidR="00173785" w:rsidRPr="00A37FDC" w:rsidRDefault="00780C07" w:rsidP="00B117B9">
      <w:pPr>
        <w:pStyle w:val="Nagwek1"/>
        <w:keepNext w:val="0"/>
        <w:widowControl w:val="0"/>
        <w:numPr>
          <w:ilvl w:val="0"/>
          <w:numId w:val="14"/>
        </w:numPr>
        <w:spacing w:before="0" w:after="0" w:line="240" w:lineRule="auto"/>
        <w:jc w:val="both"/>
        <w:rPr>
          <w:rFonts w:cs="Arial"/>
          <w:b w:val="0"/>
        </w:rPr>
      </w:pPr>
      <w:r>
        <w:rPr>
          <w:rFonts w:cs="Arial"/>
          <w:b w:val="0"/>
        </w:rPr>
        <w:t>Postanowień u</w:t>
      </w:r>
      <w:r w:rsidR="00615B1A">
        <w:rPr>
          <w:rFonts w:cs="Arial"/>
          <w:b w:val="0"/>
        </w:rPr>
        <w:t>st. 14 i 15</w:t>
      </w:r>
      <w:r w:rsidR="00173785" w:rsidRPr="00A37FDC">
        <w:rPr>
          <w:rFonts w:cs="Arial"/>
          <w:b w:val="0"/>
        </w:rPr>
        <w:t xml:space="preserve"> nie stosuje się do kategorii kosztów</w:t>
      </w:r>
      <w:r w:rsidR="00BF58B5" w:rsidRPr="009E71DF">
        <w:rPr>
          <w:rFonts w:cs="Arial"/>
          <w:b w:val="0"/>
        </w:rPr>
        <w:t>,</w:t>
      </w:r>
      <w:r w:rsidR="00AA40ED">
        <w:rPr>
          <w:rFonts w:cs="Arial"/>
          <w:b w:val="0"/>
        </w:rPr>
        <w:t xml:space="preserve"> </w:t>
      </w:r>
      <w:r w:rsidR="00BF58B5" w:rsidRPr="009E71DF">
        <w:rPr>
          <w:rFonts w:cs="Arial"/>
          <w:b w:val="0"/>
        </w:rPr>
        <w:t xml:space="preserve">do których </w:t>
      </w:r>
      <w:r w:rsidR="006A571D">
        <w:rPr>
          <w:rFonts w:cs="Arial"/>
          <w:b w:val="0"/>
        </w:rPr>
        <w:t>zastosowano uproszczone metody</w:t>
      </w:r>
      <w:r w:rsidR="00BF58B5" w:rsidRPr="009E71DF">
        <w:rPr>
          <w:rFonts w:cs="Arial"/>
          <w:b w:val="0"/>
        </w:rPr>
        <w:t xml:space="preserve"> rozliczania </w:t>
      </w:r>
      <w:r w:rsidR="006A571D">
        <w:rPr>
          <w:rFonts w:cs="Arial"/>
          <w:b w:val="0"/>
        </w:rPr>
        <w:t>kosztów</w:t>
      </w:r>
      <w:r w:rsidR="000E7E6B" w:rsidRPr="00A37FDC">
        <w:rPr>
          <w:rFonts w:cs="Arial"/>
          <w:b w:val="0"/>
        </w:rPr>
        <w:t>. Nie wyklucza to obowiązków b</w:t>
      </w:r>
      <w:r w:rsidR="00173785" w:rsidRPr="00A37FDC">
        <w:rPr>
          <w:rFonts w:cs="Arial"/>
          <w:b w:val="0"/>
        </w:rPr>
        <w:t>eneficjenta wynikających z przepisów szczególnych.</w:t>
      </w:r>
    </w:p>
    <w:p w14:paraId="09685909" w14:textId="77777777" w:rsidR="00173785" w:rsidRPr="00A37FDC" w:rsidRDefault="00173785" w:rsidP="00B117B9">
      <w:pPr>
        <w:pStyle w:val="Nagwek1"/>
        <w:keepNext w:val="0"/>
        <w:widowControl w:val="0"/>
        <w:numPr>
          <w:ilvl w:val="0"/>
          <w:numId w:val="14"/>
        </w:numPr>
        <w:spacing w:before="0" w:after="0" w:line="240" w:lineRule="auto"/>
        <w:jc w:val="both"/>
        <w:rPr>
          <w:rFonts w:cs="Arial"/>
          <w:b w:val="0"/>
        </w:rPr>
      </w:pPr>
      <w:r w:rsidRPr="00A37FDC">
        <w:rPr>
          <w:rFonts w:cs="Arial"/>
          <w:b w:val="0"/>
        </w:rPr>
        <w:t xml:space="preserve">Weryfikacja dokumentacji może </w:t>
      </w:r>
      <w:r w:rsidR="000E7E6B" w:rsidRPr="00A37FDC">
        <w:rPr>
          <w:rFonts w:cs="Arial"/>
          <w:b w:val="0"/>
        </w:rPr>
        <w:t>być przeprowadzona w siedzibie b</w:t>
      </w:r>
      <w:r w:rsidRPr="00A37FDC">
        <w:rPr>
          <w:rFonts w:cs="Arial"/>
          <w:b w:val="0"/>
        </w:rPr>
        <w:t xml:space="preserve">eneficjenta po uprzednim powiadomieniu doręczonym na co najmniej 5 dni roboczych przed terminem weryfikacji. </w:t>
      </w:r>
    </w:p>
    <w:p w14:paraId="032C602D" w14:textId="26D0261A" w:rsidR="00173785" w:rsidRPr="00A37FDC" w:rsidRDefault="00173785" w:rsidP="00B117B9">
      <w:pPr>
        <w:pStyle w:val="Nagwek1"/>
        <w:keepNext w:val="0"/>
        <w:widowControl w:val="0"/>
        <w:numPr>
          <w:ilvl w:val="0"/>
          <w:numId w:val="14"/>
        </w:numPr>
        <w:spacing w:before="0" w:after="0" w:line="240" w:lineRule="auto"/>
        <w:jc w:val="both"/>
        <w:rPr>
          <w:rFonts w:cs="Arial"/>
          <w:b w:val="0"/>
        </w:rPr>
      </w:pPr>
      <w:r w:rsidRPr="00A37FDC">
        <w:rPr>
          <w:rFonts w:cs="Arial"/>
          <w:b w:val="0"/>
        </w:rPr>
        <w:t>Jeżeli w trakcie weryfi</w:t>
      </w:r>
      <w:r w:rsidR="000E7E6B" w:rsidRPr="00A37FDC">
        <w:rPr>
          <w:rFonts w:cs="Arial"/>
          <w:b w:val="0"/>
        </w:rPr>
        <w:t xml:space="preserve">kacji dokumentacji </w:t>
      </w:r>
      <w:r w:rsidRPr="00A37FDC">
        <w:rPr>
          <w:rFonts w:cs="Arial"/>
          <w:b w:val="0"/>
        </w:rPr>
        <w:t>stwierdz</w:t>
      </w:r>
      <w:r w:rsidR="00A37FDC">
        <w:rPr>
          <w:rFonts w:cs="Arial"/>
          <w:b w:val="0"/>
        </w:rPr>
        <w:t>one</w:t>
      </w:r>
      <w:r w:rsidRPr="00A37FDC">
        <w:rPr>
          <w:rFonts w:cs="Arial"/>
          <w:b w:val="0"/>
        </w:rPr>
        <w:t xml:space="preserve"> </w:t>
      </w:r>
      <w:r w:rsidR="00A37FDC">
        <w:rPr>
          <w:rFonts w:cs="Arial"/>
          <w:b w:val="0"/>
        </w:rPr>
        <w:t xml:space="preserve">zostaną </w:t>
      </w:r>
      <w:r w:rsidRPr="00A37FDC">
        <w:rPr>
          <w:rFonts w:cs="Arial"/>
          <w:b w:val="0"/>
        </w:rPr>
        <w:t>brak</w:t>
      </w:r>
      <w:r w:rsidR="00A37FDC">
        <w:rPr>
          <w:rFonts w:cs="Arial"/>
          <w:b w:val="0"/>
        </w:rPr>
        <w:t>i</w:t>
      </w:r>
      <w:r w:rsidRPr="00A37FDC">
        <w:rPr>
          <w:rFonts w:cs="Arial"/>
          <w:b w:val="0"/>
        </w:rPr>
        <w:t xml:space="preserve"> lub błęd</w:t>
      </w:r>
      <w:r w:rsidR="00A37FDC">
        <w:rPr>
          <w:rFonts w:cs="Arial"/>
          <w:b w:val="0"/>
        </w:rPr>
        <w:t>y</w:t>
      </w:r>
      <w:r w:rsidRPr="00A37FDC">
        <w:rPr>
          <w:rFonts w:cs="Arial"/>
          <w:b w:val="0"/>
        </w:rPr>
        <w:t>, które nie skutkują uznaniem kosztu za niekwalifiko</w:t>
      </w:r>
      <w:r w:rsidR="000E7E6B" w:rsidRPr="00A37FDC">
        <w:rPr>
          <w:rFonts w:cs="Arial"/>
          <w:b w:val="0"/>
        </w:rPr>
        <w:t>wa</w:t>
      </w:r>
      <w:r w:rsidR="00292317">
        <w:rPr>
          <w:rFonts w:cs="Arial"/>
          <w:b w:val="0"/>
        </w:rPr>
        <w:t>l</w:t>
      </w:r>
      <w:r w:rsidR="000E7E6B" w:rsidRPr="00A37FDC">
        <w:rPr>
          <w:rFonts w:cs="Arial"/>
          <w:b w:val="0"/>
        </w:rPr>
        <w:t>ny, b</w:t>
      </w:r>
      <w:r w:rsidRPr="00A37FDC">
        <w:rPr>
          <w:rFonts w:cs="Arial"/>
          <w:b w:val="0"/>
        </w:rPr>
        <w:t xml:space="preserve">eneficjent zobowiązany jest do dokonania poprawek lub uzupełnień w zakresie wskazanym przez Instytucję Pośredniczącą lub zastosowania się do zaleceń </w:t>
      </w:r>
      <w:r w:rsidR="00443D78">
        <w:rPr>
          <w:rFonts w:cs="Arial"/>
          <w:b w:val="0"/>
        </w:rPr>
        <w:t>instytucji upoważnionej</w:t>
      </w:r>
      <w:r w:rsidRPr="00A37FDC">
        <w:rPr>
          <w:rFonts w:cs="Arial"/>
          <w:b w:val="0"/>
        </w:rPr>
        <w:t xml:space="preserve"> przez Instytucję Pośredniczącą do weryfikacji.</w:t>
      </w:r>
    </w:p>
    <w:p w14:paraId="587250C6" w14:textId="77777777" w:rsidR="00A37FDC" w:rsidRPr="00A37FDC" w:rsidRDefault="00173785" w:rsidP="00B117B9">
      <w:pPr>
        <w:pStyle w:val="Nagwek1"/>
        <w:keepNext w:val="0"/>
        <w:widowControl w:val="0"/>
        <w:numPr>
          <w:ilvl w:val="0"/>
          <w:numId w:val="14"/>
        </w:numPr>
        <w:spacing w:before="0" w:after="0" w:line="240" w:lineRule="auto"/>
        <w:jc w:val="both"/>
        <w:rPr>
          <w:rFonts w:cs="Arial"/>
          <w:b w:val="0"/>
        </w:rPr>
      </w:pPr>
      <w:r w:rsidRPr="00A37FDC">
        <w:rPr>
          <w:rFonts w:cs="Arial"/>
          <w:b w:val="0"/>
        </w:rPr>
        <w:t>W przypadku, gdy dokumenta</w:t>
      </w:r>
      <w:r w:rsidR="00615B1A">
        <w:rPr>
          <w:rFonts w:cs="Arial"/>
          <w:b w:val="0"/>
        </w:rPr>
        <w:t>cja, o której mowa w ust. 14</w:t>
      </w:r>
      <w:r w:rsidRPr="00A37FDC">
        <w:rPr>
          <w:rFonts w:cs="Arial"/>
          <w:b w:val="0"/>
        </w:rPr>
        <w:t>, zawiera braki lub błędy skutk</w:t>
      </w:r>
      <w:r w:rsidR="00A37FDC">
        <w:rPr>
          <w:rFonts w:cs="Arial"/>
          <w:b w:val="0"/>
        </w:rPr>
        <w:t>ujące</w:t>
      </w:r>
      <w:r w:rsidRPr="00A37FDC">
        <w:rPr>
          <w:rFonts w:cs="Arial"/>
          <w:b w:val="0"/>
        </w:rPr>
        <w:t xml:space="preserve"> uznaniem</w:t>
      </w:r>
      <w:r w:rsidR="000E7E6B" w:rsidRPr="00A37FDC">
        <w:rPr>
          <w:rFonts w:cs="Arial"/>
          <w:b w:val="0"/>
        </w:rPr>
        <w:t xml:space="preserve"> kosztów za niekwalifikowalne, b</w:t>
      </w:r>
      <w:r w:rsidRPr="00A37FDC">
        <w:rPr>
          <w:rFonts w:cs="Arial"/>
          <w:b w:val="0"/>
        </w:rPr>
        <w:t xml:space="preserve">eneficjent, na wezwanie Instytucji Pośredniczącej, jest zobowiązany do złożenia wyjaśnień oraz brakujących lub poprawionych dokumentów, w terminie 7 dni od dnia doręczenia </w:t>
      </w:r>
      <w:r w:rsidR="00615B1A">
        <w:rPr>
          <w:rFonts w:cs="Arial"/>
          <w:b w:val="0"/>
        </w:rPr>
        <w:t>wezwania, z zastrzeżeniem ust. 6</w:t>
      </w:r>
      <w:r w:rsidRPr="00A37FDC">
        <w:rPr>
          <w:rFonts w:cs="Arial"/>
          <w:b w:val="0"/>
        </w:rPr>
        <w:t>. W razie zaistnienia konieczności, Instytucja Pośrednicząca może dokonać ponownego wezwania w powyższym trybie. Instytucja Pośrednicząca może przekazać dokumentację do ekspertyzy.</w:t>
      </w:r>
    </w:p>
    <w:p w14:paraId="34919F23" w14:textId="77777777" w:rsidR="00B117B9" w:rsidRPr="00EC1088" w:rsidRDefault="00173785" w:rsidP="00B117B9">
      <w:pPr>
        <w:pStyle w:val="Nagwek1"/>
        <w:keepNext w:val="0"/>
        <w:widowControl w:val="0"/>
        <w:numPr>
          <w:ilvl w:val="0"/>
          <w:numId w:val="14"/>
        </w:numPr>
        <w:spacing w:before="0" w:after="0" w:line="240" w:lineRule="auto"/>
        <w:jc w:val="both"/>
        <w:rPr>
          <w:rFonts w:cs="Arial"/>
          <w:b w:val="0"/>
        </w:rPr>
      </w:pPr>
      <w:r w:rsidRPr="00A37FDC">
        <w:rPr>
          <w:rFonts w:cs="Arial"/>
          <w:b w:val="0"/>
        </w:rPr>
        <w:t>Nieusunięcie</w:t>
      </w:r>
      <w:r w:rsidR="000E7E6B" w:rsidRPr="00A37FDC">
        <w:rPr>
          <w:rFonts w:cs="Arial"/>
          <w:b w:val="0"/>
        </w:rPr>
        <w:t xml:space="preserve"> przez b</w:t>
      </w:r>
      <w:r w:rsidRPr="00A37FDC">
        <w:rPr>
          <w:rFonts w:cs="Arial"/>
          <w:b w:val="0"/>
        </w:rPr>
        <w:t>eneficjenta braków lub błędów w dokum</w:t>
      </w:r>
      <w:r w:rsidR="00615B1A">
        <w:rPr>
          <w:rFonts w:cs="Arial"/>
          <w:b w:val="0"/>
        </w:rPr>
        <w:t>entacji, o której mowa w ust. 14</w:t>
      </w:r>
      <w:r w:rsidRPr="00A37FDC">
        <w:rPr>
          <w:rFonts w:cs="Arial"/>
          <w:b w:val="0"/>
        </w:rPr>
        <w:t xml:space="preserve">, </w:t>
      </w:r>
      <w:r w:rsidRPr="004566E6">
        <w:rPr>
          <w:rFonts w:cs="Arial"/>
          <w:b w:val="0"/>
        </w:rPr>
        <w:t xml:space="preserve">w terminie </w:t>
      </w:r>
      <w:r w:rsidR="004566E6">
        <w:rPr>
          <w:rFonts w:cs="Arial"/>
          <w:b w:val="0"/>
        </w:rPr>
        <w:t>7</w:t>
      </w:r>
      <w:r w:rsidRPr="004566E6">
        <w:rPr>
          <w:rFonts w:cs="Arial"/>
          <w:b w:val="0"/>
        </w:rPr>
        <w:t xml:space="preserve"> dni,</w:t>
      </w:r>
      <w:r w:rsidRPr="00A37FDC">
        <w:rPr>
          <w:rFonts w:cs="Arial"/>
          <w:b w:val="0"/>
        </w:rPr>
        <w:t xml:space="preserve"> może skutkować uznaniem całości lub części kosztów za niekwalifikowalne oraz koniecznością zwrotu całości lub części dofinansowania</w:t>
      </w:r>
      <w:r w:rsidR="00731BF6" w:rsidRPr="00A37FDC">
        <w:rPr>
          <w:rFonts w:cs="Arial"/>
          <w:b w:val="0"/>
        </w:rPr>
        <w:t>.</w:t>
      </w:r>
    </w:p>
    <w:p w14:paraId="5192DF13" w14:textId="77777777" w:rsidR="00434BA8" w:rsidRPr="008F421E" w:rsidRDefault="00434BA8" w:rsidP="00B117B9">
      <w:pPr>
        <w:pStyle w:val="Nagwek1"/>
        <w:keepNext w:val="0"/>
        <w:widowControl w:val="0"/>
      </w:pPr>
      <w:r w:rsidRPr="008F421E">
        <w:t xml:space="preserve">§ </w:t>
      </w:r>
      <w:r w:rsidR="00AF0EC3">
        <w:t>10</w:t>
      </w:r>
      <w:r w:rsidR="002A3526" w:rsidRPr="008F421E">
        <w:t>.</w:t>
      </w:r>
      <w:r w:rsidR="009720C7" w:rsidRPr="008F421E">
        <w:br/>
      </w:r>
      <w:r w:rsidRPr="008F421E">
        <w:t xml:space="preserve">Rozliczanie kosztów </w:t>
      </w:r>
      <w:r w:rsidR="00AB3DC7">
        <w:t>pośrednich</w:t>
      </w:r>
      <w:r w:rsidR="00AB3DC7" w:rsidRPr="008F421E">
        <w:t xml:space="preserve"> </w:t>
      </w:r>
      <w:r w:rsidR="00EE61B4">
        <w:t>stawką</w:t>
      </w:r>
      <w:r w:rsidR="00EE61B4" w:rsidRPr="008F421E">
        <w:t xml:space="preserve"> </w:t>
      </w:r>
      <w:r w:rsidRPr="008F421E">
        <w:t>ryczałtową</w:t>
      </w:r>
    </w:p>
    <w:p w14:paraId="0A84C22F" w14:textId="77777777" w:rsidR="00434BA8" w:rsidRPr="008F421E" w:rsidRDefault="00434BA8" w:rsidP="00B117B9">
      <w:pPr>
        <w:widowControl w:val="0"/>
        <w:numPr>
          <w:ilvl w:val="0"/>
          <w:numId w:val="22"/>
        </w:numPr>
        <w:spacing w:after="0" w:line="240" w:lineRule="auto"/>
        <w:jc w:val="both"/>
        <w:rPr>
          <w:rFonts w:cs="Arial"/>
          <w:szCs w:val="20"/>
        </w:rPr>
      </w:pPr>
      <w:r w:rsidRPr="008F421E">
        <w:rPr>
          <w:rFonts w:cs="Arial"/>
          <w:szCs w:val="20"/>
        </w:rPr>
        <w:t xml:space="preserve">Wskaźnik kosztów </w:t>
      </w:r>
      <w:r w:rsidR="00AB3DC7">
        <w:rPr>
          <w:rFonts w:cs="Arial"/>
          <w:szCs w:val="20"/>
        </w:rPr>
        <w:t>pośrednich</w:t>
      </w:r>
      <w:r w:rsidR="00AB3DC7" w:rsidRPr="008F421E">
        <w:rPr>
          <w:rFonts w:cs="Arial"/>
          <w:szCs w:val="20"/>
        </w:rPr>
        <w:t xml:space="preserve"> </w:t>
      </w:r>
      <w:r w:rsidRPr="008F421E">
        <w:rPr>
          <w:rFonts w:cs="Arial"/>
          <w:szCs w:val="20"/>
        </w:rPr>
        <w:t xml:space="preserve">rozliczanych </w:t>
      </w:r>
      <w:r w:rsidR="001642A1">
        <w:rPr>
          <w:rFonts w:cs="Arial"/>
          <w:szCs w:val="20"/>
        </w:rPr>
        <w:t>stawką</w:t>
      </w:r>
      <w:r w:rsidR="001642A1" w:rsidRPr="008F421E">
        <w:rPr>
          <w:rFonts w:cs="Arial"/>
          <w:szCs w:val="20"/>
        </w:rPr>
        <w:t xml:space="preserve"> </w:t>
      </w:r>
      <w:r w:rsidRPr="008F421E">
        <w:rPr>
          <w:rFonts w:cs="Arial"/>
          <w:szCs w:val="20"/>
        </w:rPr>
        <w:t>ryczałtową wynosi … % wartości kosztów kwalifikowa</w:t>
      </w:r>
      <w:r w:rsidR="00292317">
        <w:rPr>
          <w:rFonts w:cs="Arial"/>
          <w:szCs w:val="20"/>
        </w:rPr>
        <w:t>l</w:t>
      </w:r>
      <w:r w:rsidRPr="008F421E">
        <w:rPr>
          <w:rFonts w:cs="Arial"/>
          <w:szCs w:val="20"/>
        </w:rPr>
        <w:t>nych wykazanych w pozostałych kategoriach kosztów</w:t>
      </w:r>
      <w:r w:rsidR="00280F12">
        <w:rPr>
          <w:rFonts w:cs="Arial"/>
          <w:szCs w:val="20"/>
        </w:rPr>
        <w:t>, z wyłączeniem kosztów podwykona</w:t>
      </w:r>
      <w:r w:rsidR="00A37FDC">
        <w:rPr>
          <w:rFonts w:cs="Arial"/>
          <w:szCs w:val="20"/>
        </w:rPr>
        <w:t>w</w:t>
      </w:r>
      <w:r w:rsidR="00280F12">
        <w:rPr>
          <w:rFonts w:cs="Arial"/>
          <w:szCs w:val="20"/>
        </w:rPr>
        <w:t>stwa</w:t>
      </w:r>
      <w:r w:rsidRPr="008F421E">
        <w:rPr>
          <w:rFonts w:cs="Arial"/>
          <w:szCs w:val="20"/>
        </w:rPr>
        <w:t xml:space="preserve">, nie więcej niż … </w:t>
      </w:r>
      <w:r w:rsidR="007127C8">
        <w:rPr>
          <w:rFonts w:cs="Arial"/>
          <w:szCs w:val="20"/>
        </w:rPr>
        <w:t>zł</w:t>
      </w:r>
      <w:r w:rsidRPr="008F421E">
        <w:rPr>
          <w:rFonts w:cs="Arial"/>
          <w:szCs w:val="20"/>
        </w:rPr>
        <w:t>.</w:t>
      </w:r>
    </w:p>
    <w:p w14:paraId="221A363B" w14:textId="77777777" w:rsidR="00CF34C7" w:rsidRPr="008F421E" w:rsidRDefault="00CF34C7" w:rsidP="00B117B9">
      <w:pPr>
        <w:widowControl w:val="0"/>
        <w:numPr>
          <w:ilvl w:val="0"/>
          <w:numId w:val="22"/>
        </w:numPr>
        <w:spacing w:after="0" w:line="240" w:lineRule="auto"/>
        <w:jc w:val="both"/>
        <w:rPr>
          <w:rFonts w:cs="Arial"/>
          <w:szCs w:val="20"/>
        </w:rPr>
      </w:pPr>
      <w:r w:rsidRPr="008F421E">
        <w:rPr>
          <w:rFonts w:cs="Arial"/>
          <w:szCs w:val="20"/>
        </w:rPr>
        <w:t>Nie są dopuszczalne przesunięcia środków</w:t>
      </w:r>
      <w:r w:rsidR="000E770D">
        <w:rPr>
          <w:rFonts w:cs="Arial"/>
          <w:szCs w:val="20"/>
        </w:rPr>
        <w:t xml:space="preserve"> z kategorii wydatków </w:t>
      </w:r>
      <w:r w:rsidR="00AB3DC7">
        <w:rPr>
          <w:rFonts w:cs="Arial"/>
          <w:szCs w:val="20"/>
        </w:rPr>
        <w:t xml:space="preserve">pośrednich </w:t>
      </w:r>
      <w:r w:rsidR="000E770D">
        <w:rPr>
          <w:rFonts w:cs="Arial"/>
          <w:szCs w:val="20"/>
        </w:rPr>
        <w:t>do</w:t>
      </w:r>
      <w:r w:rsidRPr="008F421E">
        <w:rPr>
          <w:rFonts w:cs="Arial"/>
          <w:szCs w:val="20"/>
        </w:rPr>
        <w:t xml:space="preserve"> </w:t>
      </w:r>
      <w:r w:rsidR="000E770D">
        <w:rPr>
          <w:rFonts w:cs="Arial"/>
          <w:szCs w:val="20"/>
        </w:rPr>
        <w:t xml:space="preserve">kategorii </w:t>
      </w:r>
      <w:r w:rsidRPr="008F421E">
        <w:rPr>
          <w:rFonts w:cs="Arial"/>
          <w:szCs w:val="20"/>
        </w:rPr>
        <w:t>wydatków bezpośrednich.</w:t>
      </w:r>
    </w:p>
    <w:p w14:paraId="629F2EE7" w14:textId="77777777" w:rsidR="00434BA8" w:rsidRPr="008F421E" w:rsidRDefault="0013537F" w:rsidP="00B117B9">
      <w:pPr>
        <w:widowControl w:val="0"/>
        <w:numPr>
          <w:ilvl w:val="0"/>
          <w:numId w:val="22"/>
        </w:numPr>
        <w:spacing w:after="0" w:line="240" w:lineRule="auto"/>
        <w:jc w:val="both"/>
        <w:rPr>
          <w:rFonts w:cs="Arial"/>
          <w:szCs w:val="20"/>
        </w:rPr>
      </w:pPr>
      <w:r w:rsidRPr="008F421E">
        <w:rPr>
          <w:rFonts w:cs="Arial"/>
          <w:szCs w:val="20"/>
        </w:rPr>
        <w:lastRenderedPageBreak/>
        <w:t>W</w:t>
      </w:r>
      <w:r w:rsidR="00434BA8" w:rsidRPr="008F421E">
        <w:rPr>
          <w:rFonts w:cs="Arial"/>
          <w:szCs w:val="20"/>
        </w:rPr>
        <w:t xml:space="preserve">ypłata dofinansowania na pokrycie kosztów </w:t>
      </w:r>
      <w:r w:rsidR="00AB3DC7">
        <w:rPr>
          <w:rFonts w:cs="Arial"/>
          <w:szCs w:val="20"/>
        </w:rPr>
        <w:t>pośrednich</w:t>
      </w:r>
      <w:r w:rsidR="00AB3DC7" w:rsidRPr="008F421E" w:rsidDel="00AB3DC7">
        <w:rPr>
          <w:rFonts w:cs="Arial"/>
          <w:szCs w:val="20"/>
        </w:rPr>
        <w:t xml:space="preserve"> </w:t>
      </w:r>
      <w:r w:rsidR="00434BA8" w:rsidRPr="008F421E">
        <w:rPr>
          <w:rFonts w:cs="Arial"/>
          <w:szCs w:val="20"/>
        </w:rPr>
        <w:t>uzależniona jest od:</w:t>
      </w:r>
    </w:p>
    <w:p w14:paraId="0FD739F9" w14:textId="77777777" w:rsidR="00434BA8" w:rsidRPr="008F421E" w:rsidRDefault="00434BA8" w:rsidP="00B117B9">
      <w:pPr>
        <w:widowControl w:val="0"/>
        <w:numPr>
          <w:ilvl w:val="0"/>
          <w:numId w:val="23"/>
        </w:numPr>
        <w:spacing w:after="0"/>
        <w:ind w:left="851" w:hanging="284"/>
        <w:jc w:val="both"/>
      </w:pPr>
      <w:r w:rsidRPr="008F421E">
        <w:t xml:space="preserve">wykazania wydatków innych niż koszty </w:t>
      </w:r>
      <w:r w:rsidR="00AB3DC7">
        <w:t>pośrednie</w:t>
      </w:r>
      <w:r w:rsidR="00AB3DC7" w:rsidRPr="008F421E">
        <w:t xml:space="preserve"> </w:t>
      </w:r>
      <w:r w:rsidRPr="008F421E">
        <w:t>i ich zatwierdzenia</w:t>
      </w:r>
      <w:r w:rsidR="0089619F" w:rsidRPr="008F421E">
        <w:t xml:space="preserve"> przez Instytucję Pośredniczącą;</w:t>
      </w:r>
    </w:p>
    <w:p w14:paraId="4ED7C811" w14:textId="77777777" w:rsidR="00434BA8" w:rsidRPr="008F421E" w:rsidRDefault="00F605FF" w:rsidP="00B117B9">
      <w:pPr>
        <w:widowControl w:val="0"/>
        <w:numPr>
          <w:ilvl w:val="0"/>
          <w:numId w:val="23"/>
        </w:numPr>
        <w:spacing w:after="0"/>
        <w:ind w:left="851" w:hanging="284"/>
        <w:jc w:val="both"/>
      </w:pPr>
      <w:r w:rsidRPr="008F421E">
        <w:t>sprawdzenia</w:t>
      </w:r>
      <w:r w:rsidR="00434BA8" w:rsidRPr="008F421E">
        <w:t xml:space="preserve"> poprawności wyli</w:t>
      </w:r>
      <w:r w:rsidR="0089619F" w:rsidRPr="008F421E">
        <w:t xml:space="preserve">czonego limitu kosztów </w:t>
      </w:r>
      <w:r w:rsidR="00AB3DC7">
        <w:rPr>
          <w:rFonts w:cs="Arial"/>
          <w:szCs w:val="20"/>
        </w:rPr>
        <w:t>pośrednich</w:t>
      </w:r>
      <w:r w:rsidR="0089619F" w:rsidRPr="008F421E">
        <w:t>;</w:t>
      </w:r>
    </w:p>
    <w:p w14:paraId="4723205F" w14:textId="77777777" w:rsidR="00434BA8" w:rsidRPr="008F421E" w:rsidRDefault="00434BA8" w:rsidP="00B117B9">
      <w:pPr>
        <w:widowControl w:val="0"/>
        <w:numPr>
          <w:ilvl w:val="0"/>
          <w:numId w:val="23"/>
        </w:numPr>
        <w:spacing w:after="0"/>
        <w:ind w:left="851" w:hanging="284"/>
        <w:jc w:val="both"/>
      </w:pPr>
      <w:r w:rsidRPr="008F421E">
        <w:t>pozytywnej weryfikacji części sprawozdawczej wniosku o płatność.</w:t>
      </w:r>
    </w:p>
    <w:p w14:paraId="299DC171" w14:textId="77777777" w:rsidR="0003656F" w:rsidRPr="0027560F" w:rsidRDefault="0003656F" w:rsidP="00B117B9">
      <w:pPr>
        <w:widowControl w:val="0"/>
        <w:numPr>
          <w:ilvl w:val="0"/>
          <w:numId w:val="22"/>
        </w:numPr>
        <w:spacing w:after="0" w:line="240" w:lineRule="auto"/>
        <w:jc w:val="both"/>
        <w:rPr>
          <w:rFonts w:cs="Arial"/>
          <w:szCs w:val="20"/>
        </w:rPr>
      </w:pPr>
      <w:r w:rsidRPr="00FC31CA">
        <w:rPr>
          <w:rFonts w:cs="Arial"/>
          <w:szCs w:val="20"/>
        </w:rPr>
        <w:t xml:space="preserve">Koszty </w:t>
      </w:r>
      <w:r w:rsidR="00AB3DC7">
        <w:rPr>
          <w:rFonts w:cs="Arial"/>
          <w:szCs w:val="20"/>
        </w:rPr>
        <w:t>pośrednie</w:t>
      </w:r>
      <w:r w:rsidR="00AB3DC7" w:rsidRPr="00FC31CA">
        <w:rPr>
          <w:rFonts w:cs="Arial"/>
          <w:szCs w:val="20"/>
        </w:rPr>
        <w:t xml:space="preserve"> </w:t>
      </w:r>
      <w:r w:rsidRPr="00FC31CA">
        <w:rPr>
          <w:rFonts w:cs="Arial"/>
          <w:szCs w:val="20"/>
        </w:rPr>
        <w:t xml:space="preserve">rozliczone ryczałtem są traktowane jako wydatki poniesione, więc </w:t>
      </w:r>
      <w:r w:rsidR="00B51C83">
        <w:rPr>
          <w:rFonts w:cs="Arial"/>
          <w:szCs w:val="20"/>
        </w:rPr>
        <w:t>b</w:t>
      </w:r>
      <w:r w:rsidRPr="00FC31CA">
        <w:rPr>
          <w:rFonts w:cs="Arial"/>
          <w:szCs w:val="20"/>
        </w:rPr>
        <w:t xml:space="preserve">eneficjent nie ma obowiązku zbierania ani opisywania dokumentów księgowych w ramach </w:t>
      </w:r>
      <w:r w:rsidR="00B51C83">
        <w:rPr>
          <w:rFonts w:cs="Arial"/>
          <w:szCs w:val="20"/>
        </w:rPr>
        <w:t>P</w:t>
      </w:r>
      <w:r w:rsidRPr="00FC31CA">
        <w:rPr>
          <w:rFonts w:cs="Arial"/>
          <w:szCs w:val="20"/>
        </w:rPr>
        <w:t xml:space="preserve">rojektu na potwierdzenie poniesienia wydatków, które zostały wykazane jako </w:t>
      </w:r>
      <w:r w:rsidR="0047572B">
        <w:rPr>
          <w:rFonts w:cs="Arial"/>
          <w:szCs w:val="20"/>
        </w:rPr>
        <w:t>koszty pośrednie</w:t>
      </w:r>
      <w:r w:rsidRPr="00FC31CA">
        <w:rPr>
          <w:rFonts w:cs="Arial"/>
          <w:szCs w:val="20"/>
        </w:rPr>
        <w:t>.</w:t>
      </w:r>
    </w:p>
    <w:p w14:paraId="2412D93B" w14:textId="77777777" w:rsidR="00434BA8" w:rsidRPr="00FC64E8" w:rsidRDefault="00EE61B4" w:rsidP="00B117B9">
      <w:pPr>
        <w:widowControl w:val="0"/>
        <w:numPr>
          <w:ilvl w:val="0"/>
          <w:numId w:val="22"/>
        </w:numPr>
        <w:spacing w:after="0" w:line="240" w:lineRule="auto"/>
        <w:jc w:val="both"/>
        <w:rPr>
          <w:rFonts w:cs="Arial"/>
          <w:szCs w:val="20"/>
        </w:rPr>
      </w:pPr>
      <w:r>
        <w:t xml:space="preserve">W przypadku zwrotu kosztów bezpośrednich, na podstawie których </w:t>
      </w:r>
      <w:r w:rsidR="001642A1">
        <w:t>naliczone</w:t>
      </w:r>
      <w:r>
        <w:t xml:space="preserve"> zostały koszty </w:t>
      </w:r>
      <w:r w:rsidR="0047572B">
        <w:t>pośrednie</w:t>
      </w:r>
      <w:r>
        <w:t xml:space="preserve">, beneficjent zobowiązany jest do proporcjonalnego zwrotu kosztów </w:t>
      </w:r>
      <w:r w:rsidR="0047572B">
        <w:t>pośrednich</w:t>
      </w:r>
      <w:r>
        <w:t>.</w:t>
      </w:r>
    </w:p>
    <w:p w14:paraId="0224635C" w14:textId="0CF9DD4C" w:rsidR="001642A1" w:rsidRPr="008E56B2" w:rsidRDefault="009768E5" w:rsidP="00051BC8">
      <w:pPr>
        <w:widowControl w:val="0"/>
        <w:numPr>
          <w:ilvl w:val="0"/>
          <w:numId w:val="22"/>
        </w:numPr>
        <w:spacing w:after="0" w:line="240" w:lineRule="auto"/>
        <w:jc w:val="both"/>
        <w:rPr>
          <w:rFonts w:cs="Arial"/>
          <w:szCs w:val="20"/>
        </w:rPr>
      </w:pPr>
      <w:r w:rsidRPr="000113A7">
        <w:rPr>
          <w:rFonts w:cs="Arial"/>
          <w:szCs w:val="20"/>
        </w:rPr>
        <w:t>P</w:t>
      </w:r>
      <w:r w:rsidR="00434BA8" w:rsidRPr="000113A7">
        <w:rPr>
          <w:rFonts w:cs="Arial"/>
          <w:szCs w:val="20"/>
        </w:rPr>
        <w:t>odczas kontroli na miejscu</w:t>
      </w:r>
      <w:r w:rsidR="00142128">
        <w:rPr>
          <w:rFonts w:cs="Arial"/>
          <w:szCs w:val="20"/>
        </w:rPr>
        <w:t>,</w:t>
      </w:r>
      <w:r w:rsidR="00434BA8" w:rsidRPr="000113A7">
        <w:rPr>
          <w:rFonts w:cs="Arial"/>
          <w:szCs w:val="20"/>
        </w:rPr>
        <w:t xml:space="preserve"> instytucja uprawniona do przeprowadzenia kontroli może zweryfikować </w:t>
      </w:r>
      <w:r w:rsidR="001642A1">
        <w:t xml:space="preserve">prawidłowość wyliczenia </w:t>
      </w:r>
      <w:r w:rsidR="000A5373" w:rsidRPr="00930162">
        <w:t>stawki ryczałtowej</w:t>
      </w:r>
      <w:r w:rsidR="001642A1" w:rsidRPr="00930162">
        <w:t>,</w:t>
      </w:r>
      <w:r w:rsidR="001642A1">
        <w:t xml:space="preserve"> zgodnie z limitem kosztów </w:t>
      </w:r>
      <w:r w:rsidR="00E50841">
        <w:t xml:space="preserve">pośrednich </w:t>
      </w:r>
      <w:r w:rsidR="001642A1">
        <w:t xml:space="preserve">rozliczanych ryczałtem i zasadami, określonymi w </w:t>
      </w:r>
      <w:r w:rsidR="00051BC8" w:rsidRPr="00051BC8">
        <w:rPr>
          <w:i/>
        </w:rPr>
        <w:t xml:space="preserve">Wytycznych w zakresie kwalifikowalności wydatków w ramach Programu Operacyjnego Inteligentny Rozwój 2014-2020 </w:t>
      </w:r>
      <w:r w:rsidR="00051BC8" w:rsidRPr="00051BC8">
        <w:t>oraz w</w:t>
      </w:r>
      <w:r w:rsidR="00051BC8">
        <w:t xml:space="preserve"> </w:t>
      </w:r>
      <w:r w:rsidR="00527FA2" w:rsidRPr="0021265C">
        <w:rPr>
          <w:i/>
        </w:rPr>
        <w:t>Przewodniku kwalifikowalności kosztów dla projektów składanych w konkursie ogłoszonym w 201</w:t>
      </w:r>
      <w:r w:rsidR="008E5036">
        <w:rPr>
          <w:i/>
        </w:rPr>
        <w:t>6</w:t>
      </w:r>
      <w:r w:rsidR="00527FA2" w:rsidRPr="0021265C">
        <w:rPr>
          <w:i/>
        </w:rPr>
        <w:t xml:space="preserve"> r. w ramach Działania 1.</w:t>
      </w:r>
      <w:r w:rsidR="00DB5DD2">
        <w:rPr>
          <w:i/>
        </w:rPr>
        <w:t>2</w:t>
      </w:r>
      <w:r w:rsidR="00527FA2" w:rsidRPr="0021265C">
        <w:rPr>
          <w:i/>
        </w:rPr>
        <w:t xml:space="preserve"> PO IR</w:t>
      </w:r>
      <w:r w:rsidR="000A5373" w:rsidRPr="00E829A3">
        <w:rPr>
          <w:rFonts w:cs="Arial"/>
          <w:szCs w:val="20"/>
        </w:rPr>
        <w:t>.</w:t>
      </w:r>
    </w:p>
    <w:p w14:paraId="4904795E" w14:textId="77777777" w:rsidR="00434BA8" w:rsidRDefault="009768E5" w:rsidP="00B117B9">
      <w:pPr>
        <w:widowControl w:val="0"/>
        <w:numPr>
          <w:ilvl w:val="0"/>
          <w:numId w:val="22"/>
        </w:numPr>
        <w:spacing w:after="0" w:line="240" w:lineRule="auto"/>
        <w:jc w:val="both"/>
        <w:rPr>
          <w:rFonts w:cs="Arial"/>
          <w:szCs w:val="20"/>
        </w:rPr>
      </w:pPr>
      <w:r w:rsidRPr="003D1BC0">
        <w:rPr>
          <w:rFonts w:cs="Arial"/>
          <w:szCs w:val="20"/>
        </w:rPr>
        <w:t>N</w:t>
      </w:r>
      <w:r w:rsidR="00434BA8" w:rsidRPr="003D1BC0">
        <w:rPr>
          <w:rFonts w:cs="Arial"/>
          <w:szCs w:val="20"/>
        </w:rPr>
        <w:t>i</w:t>
      </w:r>
      <w:r w:rsidR="00AC653A" w:rsidRPr="003D1BC0">
        <w:rPr>
          <w:rFonts w:cs="Arial"/>
          <w:szCs w:val="20"/>
        </w:rPr>
        <w:t>e jest możliwe w ramach P</w:t>
      </w:r>
      <w:r w:rsidR="00434BA8" w:rsidRPr="008F421E">
        <w:rPr>
          <w:rFonts w:cs="Arial"/>
          <w:szCs w:val="20"/>
        </w:rPr>
        <w:t>rojektu rozliczanie części</w:t>
      </w:r>
      <w:r w:rsidR="00042AE0" w:rsidRPr="008F421E">
        <w:rPr>
          <w:rFonts w:cs="Arial"/>
          <w:szCs w:val="20"/>
        </w:rPr>
        <w:t xml:space="preserve"> kosztów </w:t>
      </w:r>
      <w:r w:rsidR="00E50841">
        <w:rPr>
          <w:rFonts w:cs="Arial"/>
          <w:szCs w:val="20"/>
        </w:rPr>
        <w:t>pośrednich</w:t>
      </w:r>
      <w:r w:rsidR="00E50841" w:rsidRPr="008F421E">
        <w:rPr>
          <w:rFonts w:cs="Arial"/>
          <w:szCs w:val="20"/>
        </w:rPr>
        <w:t xml:space="preserve"> </w:t>
      </w:r>
      <w:r w:rsidR="00042AE0" w:rsidRPr="008F421E">
        <w:rPr>
          <w:rFonts w:cs="Arial"/>
          <w:szCs w:val="20"/>
        </w:rPr>
        <w:t>ryczałtowo, a </w:t>
      </w:r>
      <w:r w:rsidR="00434BA8" w:rsidRPr="008F421E">
        <w:rPr>
          <w:rFonts w:cs="Arial"/>
          <w:szCs w:val="20"/>
        </w:rPr>
        <w:t>pozostałej części na podstawie poniesionych wydatków.</w:t>
      </w:r>
    </w:p>
    <w:p w14:paraId="4BB0E6CA" w14:textId="77777777" w:rsidR="00147642" w:rsidRPr="008F421E" w:rsidRDefault="006C63DE" w:rsidP="00B117B9">
      <w:pPr>
        <w:widowControl w:val="0"/>
        <w:numPr>
          <w:ilvl w:val="0"/>
          <w:numId w:val="22"/>
        </w:numPr>
        <w:spacing w:after="0" w:line="240" w:lineRule="auto"/>
        <w:jc w:val="both"/>
        <w:rPr>
          <w:rFonts w:cs="Arial"/>
          <w:szCs w:val="20"/>
        </w:rPr>
      </w:pPr>
      <w:r w:rsidRPr="008F421E">
        <w:rPr>
          <w:rFonts w:cs="Arial"/>
          <w:szCs w:val="20"/>
        </w:rPr>
        <w:t xml:space="preserve">Zmiana metody rozliczania wydatków </w:t>
      </w:r>
      <w:r>
        <w:rPr>
          <w:rFonts w:cs="Arial"/>
          <w:szCs w:val="20"/>
        </w:rPr>
        <w:t xml:space="preserve">za pomocą stawki ryczałtowej na inną metodę </w:t>
      </w:r>
      <w:r w:rsidRPr="008F421E">
        <w:rPr>
          <w:rFonts w:cs="Arial"/>
          <w:szCs w:val="20"/>
        </w:rPr>
        <w:t>jest niedopuszczalna.</w:t>
      </w:r>
    </w:p>
    <w:p w14:paraId="5C92A37B" w14:textId="77777777" w:rsidR="00434BA8" w:rsidRPr="008F421E" w:rsidRDefault="00434BA8" w:rsidP="00B117B9">
      <w:pPr>
        <w:pStyle w:val="Nagwek1"/>
        <w:keepNext w:val="0"/>
        <w:widowControl w:val="0"/>
      </w:pPr>
      <w:r w:rsidRPr="008F421E">
        <w:t xml:space="preserve">§ </w:t>
      </w:r>
      <w:r w:rsidR="009E0F78" w:rsidRPr="008F421E">
        <w:t>1</w:t>
      </w:r>
      <w:r w:rsidR="00AF0EC3">
        <w:t>1</w:t>
      </w:r>
      <w:r w:rsidR="00535721" w:rsidRPr="008F421E">
        <w:t>.</w:t>
      </w:r>
      <w:r w:rsidR="009720C7" w:rsidRPr="008F421E">
        <w:br/>
      </w:r>
      <w:r w:rsidRPr="008F421E">
        <w:t xml:space="preserve">Trwałość </w:t>
      </w:r>
      <w:r w:rsidR="00142128">
        <w:t>P</w:t>
      </w:r>
      <w:r w:rsidRPr="008F421E">
        <w:t>rojektu</w:t>
      </w:r>
      <w:r w:rsidR="00F11242" w:rsidRPr="008F421E">
        <w:rPr>
          <w:rStyle w:val="Odwoanieprzypisudolnego"/>
          <w:b w:val="0"/>
          <w:bCs w:val="0"/>
          <w:sz w:val="16"/>
          <w:szCs w:val="16"/>
        </w:rPr>
        <w:footnoteReference w:id="23"/>
      </w:r>
    </w:p>
    <w:p w14:paraId="00968632" w14:textId="48347273" w:rsidR="00434BA8" w:rsidRPr="00000DC8" w:rsidRDefault="006D0215" w:rsidP="00B117B9">
      <w:pPr>
        <w:widowControl w:val="0"/>
        <w:numPr>
          <w:ilvl w:val="0"/>
          <w:numId w:val="24"/>
        </w:numPr>
        <w:autoSpaceDE w:val="0"/>
        <w:autoSpaceDN w:val="0"/>
        <w:adjustRightInd w:val="0"/>
        <w:spacing w:after="0" w:line="240" w:lineRule="auto"/>
        <w:jc w:val="both"/>
        <w:rPr>
          <w:rFonts w:cs="Arial"/>
          <w:szCs w:val="20"/>
        </w:rPr>
      </w:pPr>
      <w:r w:rsidRPr="00000DC8">
        <w:rPr>
          <w:rFonts w:cs="Arial"/>
          <w:szCs w:val="20"/>
        </w:rPr>
        <w:t xml:space="preserve">Beneficjent zobowiązuje się zapewnić trwałość efektów Projektu </w:t>
      </w:r>
      <w:r w:rsidR="001455FE" w:rsidRPr="00000DC8">
        <w:rPr>
          <w:rFonts w:cs="Arial"/>
          <w:szCs w:val="20"/>
        </w:rPr>
        <w:t xml:space="preserve">finansowanego z udziałem </w:t>
      </w:r>
      <w:r w:rsidRPr="00000DC8">
        <w:rPr>
          <w:rFonts w:cs="Arial"/>
          <w:szCs w:val="20"/>
        </w:rPr>
        <w:t xml:space="preserve"> środków</w:t>
      </w:r>
      <w:r w:rsidR="001455FE" w:rsidRPr="00000DC8">
        <w:rPr>
          <w:rFonts w:cs="Arial"/>
          <w:szCs w:val="20"/>
        </w:rPr>
        <w:t xml:space="preserve"> pochodzących z</w:t>
      </w:r>
      <w:r w:rsidRPr="00000DC8">
        <w:rPr>
          <w:rFonts w:cs="Arial"/>
          <w:szCs w:val="20"/>
        </w:rPr>
        <w:t xml:space="preserve"> funduszy strukturalnych przez okres </w:t>
      </w:r>
      <w:r w:rsidR="005F39F0">
        <w:rPr>
          <w:rFonts w:cs="Arial"/>
          <w:szCs w:val="20"/>
        </w:rPr>
        <w:t>5 lat (</w:t>
      </w:r>
      <w:r w:rsidRPr="00000DC8">
        <w:rPr>
          <w:rFonts w:cs="Arial"/>
          <w:szCs w:val="20"/>
        </w:rPr>
        <w:t>3 lat</w:t>
      </w:r>
      <w:r w:rsidR="00E64B3A">
        <w:rPr>
          <w:rFonts w:cs="Arial"/>
          <w:szCs w:val="20"/>
        </w:rPr>
        <w:t>a</w:t>
      </w:r>
      <w:r w:rsidRPr="00000DC8">
        <w:rPr>
          <w:rFonts w:cs="Arial"/>
          <w:szCs w:val="20"/>
        </w:rPr>
        <w:t xml:space="preserve"> </w:t>
      </w:r>
      <w:r w:rsidR="005F39F0">
        <w:rPr>
          <w:rFonts w:cs="Arial"/>
          <w:szCs w:val="20"/>
        </w:rPr>
        <w:t xml:space="preserve">w przypadku MŚP) </w:t>
      </w:r>
      <w:r w:rsidRPr="00000DC8">
        <w:rPr>
          <w:rFonts w:cs="Arial"/>
          <w:szCs w:val="20"/>
        </w:rPr>
        <w:t xml:space="preserve">od </w:t>
      </w:r>
      <w:r w:rsidR="00142128" w:rsidRPr="00000DC8">
        <w:rPr>
          <w:rFonts w:cs="Arial"/>
          <w:szCs w:val="20"/>
        </w:rPr>
        <w:t xml:space="preserve">dnia </w:t>
      </w:r>
      <w:r w:rsidR="00C158A8" w:rsidRPr="004A60D5">
        <w:rPr>
          <w:rFonts w:cs="Arial"/>
          <w:szCs w:val="20"/>
        </w:rPr>
        <w:t>zakończenia realizacji Projektu</w:t>
      </w:r>
      <w:r w:rsidR="000A701A" w:rsidRPr="004A60D5">
        <w:rPr>
          <w:rFonts w:cs="Arial"/>
          <w:szCs w:val="20"/>
        </w:rPr>
        <w:t>.</w:t>
      </w:r>
    </w:p>
    <w:p w14:paraId="29A6DDD8" w14:textId="77777777" w:rsidR="00434BA8" w:rsidRPr="00000DC8" w:rsidRDefault="00E50841" w:rsidP="00B117B9">
      <w:pPr>
        <w:widowControl w:val="0"/>
        <w:numPr>
          <w:ilvl w:val="0"/>
          <w:numId w:val="24"/>
        </w:numPr>
        <w:spacing w:after="0" w:line="240" w:lineRule="auto"/>
        <w:jc w:val="both"/>
        <w:rPr>
          <w:rFonts w:cs="Arial"/>
          <w:szCs w:val="20"/>
        </w:rPr>
      </w:pPr>
      <w:r>
        <w:rPr>
          <w:rFonts w:cs="Arial"/>
          <w:szCs w:val="20"/>
        </w:rPr>
        <w:t xml:space="preserve">Zgodna </w:t>
      </w:r>
      <w:r w:rsidR="00434BA8" w:rsidRPr="00000DC8">
        <w:rPr>
          <w:rFonts w:cs="Arial"/>
          <w:szCs w:val="20"/>
        </w:rPr>
        <w:t xml:space="preserve">jest z warunkiem utrzymania trwałości Projektu wymiana przestarzałych instalacji lub sprzętu w związku z postępem technologicznym. </w:t>
      </w:r>
    </w:p>
    <w:p w14:paraId="01996B5C" w14:textId="1F176E3C" w:rsidR="004C17B7" w:rsidRDefault="004C17B7" w:rsidP="00B117B9">
      <w:pPr>
        <w:pStyle w:val="Nagwek1"/>
        <w:keepNext w:val="0"/>
        <w:widowControl w:val="0"/>
      </w:pPr>
      <w:r w:rsidRPr="008F421E">
        <w:t>§ 1</w:t>
      </w:r>
      <w:r w:rsidRPr="004C17B7">
        <w:t>2</w:t>
      </w:r>
      <w:r w:rsidRPr="008F421E">
        <w:br/>
      </w:r>
      <w:r>
        <w:t xml:space="preserve">Monitorowanie realizacji </w:t>
      </w:r>
      <w:r w:rsidR="00142128">
        <w:t>P</w:t>
      </w:r>
      <w:r>
        <w:t>rojektu</w:t>
      </w:r>
    </w:p>
    <w:p w14:paraId="75B856C3" w14:textId="77777777" w:rsidR="004C17B7" w:rsidRPr="008F421E" w:rsidRDefault="004C17B7" w:rsidP="00B117B9">
      <w:pPr>
        <w:widowControl w:val="0"/>
        <w:spacing w:after="0" w:line="240" w:lineRule="auto"/>
        <w:ind w:left="357"/>
        <w:jc w:val="center"/>
        <w:rPr>
          <w:rFonts w:cs="Arial"/>
          <w:szCs w:val="20"/>
        </w:rPr>
      </w:pPr>
    </w:p>
    <w:p w14:paraId="3BE57116" w14:textId="77777777" w:rsidR="009356DF" w:rsidRPr="00E12A75" w:rsidRDefault="00434BA8" w:rsidP="00B117B9">
      <w:pPr>
        <w:widowControl w:val="0"/>
        <w:numPr>
          <w:ilvl w:val="0"/>
          <w:numId w:val="51"/>
        </w:numPr>
        <w:spacing w:after="0" w:line="240" w:lineRule="auto"/>
        <w:jc w:val="both"/>
        <w:rPr>
          <w:rFonts w:cs="Arial"/>
          <w:szCs w:val="20"/>
        </w:rPr>
      </w:pPr>
      <w:r w:rsidRPr="008F421E">
        <w:rPr>
          <w:rFonts w:cs="Arial"/>
          <w:szCs w:val="20"/>
        </w:rPr>
        <w:t>Instytucja Pośrednicząca monitoruje realizację Projektu, a w szczególności osiąganie wskaźników Projektu</w:t>
      </w:r>
      <w:r w:rsidR="00142128">
        <w:rPr>
          <w:rFonts w:cs="Arial"/>
          <w:szCs w:val="20"/>
        </w:rPr>
        <w:t>,</w:t>
      </w:r>
      <w:r w:rsidRPr="008F421E">
        <w:rPr>
          <w:rFonts w:cs="Arial"/>
          <w:szCs w:val="20"/>
        </w:rPr>
        <w:t xml:space="preserve"> w terminach i wielkościach określonych we wniosku o dofinansowanie. </w:t>
      </w:r>
    </w:p>
    <w:p w14:paraId="6C303886" w14:textId="77777777" w:rsidR="002616DE" w:rsidRDefault="002616DE" w:rsidP="00B117B9">
      <w:pPr>
        <w:widowControl w:val="0"/>
        <w:numPr>
          <w:ilvl w:val="0"/>
          <w:numId w:val="51"/>
        </w:numPr>
        <w:spacing w:after="0" w:line="240" w:lineRule="auto"/>
        <w:jc w:val="both"/>
        <w:rPr>
          <w:rFonts w:cs="Arial"/>
          <w:szCs w:val="20"/>
        </w:rPr>
      </w:pPr>
      <w:r w:rsidRPr="008F421E">
        <w:rPr>
          <w:rFonts w:cs="Arial"/>
          <w:szCs w:val="20"/>
        </w:rPr>
        <w:t>Beneficjent jest zobowiązany, tam gdzie jest to możliwe, do przedstawiania wskaźników dotyczących zatrudnienia w podziale według płci.</w:t>
      </w:r>
    </w:p>
    <w:p w14:paraId="10F55D3A" w14:textId="77777777" w:rsidR="001122D2" w:rsidRDefault="00434BA8" w:rsidP="00B117B9">
      <w:pPr>
        <w:widowControl w:val="0"/>
        <w:numPr>
          <w:ilvl w:val="0"/>
          <w:numId w:val="51"/>
        </w:numPr>
        <w:spacing w:after="0" w:line="240" w:lineRule="auto"/>
        <w:jc w:val="both"/>
        <w:rPr>
          <w:rFonts w:cs="Arial"/>
          <w:szCs w:val="20"/>
        </w:rPr>
      </w:pPr>
      <w:r w:rsidRPr="00142128">
        <w:rPr>
          <w:rFonts w:cs="Arial"/>
          <w:szCs w:val="20"/>
        </w:rPr>
        <w:t>Beneficjent niezwłocznie informuje Instytucj</w:t>
      </w:r>
      <w:r w:rsidR="00A0759B" w:rsidRPr="00142128">
        <w:rPr>
          <w:rFonts w:cs="Arial"/>
          <w:szCs w:val="20"/>
        </w:rPr>
        <w:t xml:space="preserve">ę </w:t>
      </w:r>
      <w:r w:rsidR="009E0F78" w:rsidRPr="00142128">
        <w:rPr>
          <w:rFonts w:cs="Arial"/>
          <w:szCs w:val="20"/>
        </w:rPr>
        <w:t xml:space="preserve">Pośredniczącą </w:t>
      </w:r>
      <w:r w:rsidR="00A0759B" w:rsidRPr="00142128">
        <w:rPr>
          <w:rFonts w:cs="Arial"/>
          <w:szCs w:val="20"/>
        </w:rPr>
        <w:t>o wszelkich zagrożeniach oraz </w:t>
      </w:r>
      <w:r w:rsidRPr="00142128">
        <w:rPr>
          <w:rFonts w:cs="Arial"/>
          <w:szCs w:val="20"/>
        </w:rPr>
        <w:t>nieprawidłowościach w realizacji Projektu.</w:t>
      </w:r>
    </w:p>
    <w:p w14:paraId="300626F4" w14:textId="77777777" w:rsidR="00863AC4" w:rsidRDefault="00863AC4" w:rsidP="00B117B9">
      <w:pPr>
        <w:widowControl w:val="0"/>
        <w:numPr>
          <w:ilvl w:val="0"/>
          <w:numId w:val="51"/>
        </w:numPr>
        <w:spacing w:after="0" w:line="240" w:lineRule="auto"/>
        <w:jc w:val="both"/>
        <w:rPr>
          <w:rFonts w:cs="Arial"/>
          <w:szCs w:val="20"/>
        </w:rPr>
      </w:pPr>
      <w:r w:rsidRPr="00142128">
        <w:rPr>
          <w:rFonts w:cs="Arial"/>
          <w:szCs w:val="20"/>
        </w:rPr>
        <w:t xml:space="preserve">Beneficjent zobowiązany jest w każdym roku realizacji Umowy </w:t>
      </w:r>
      <w:r w:rsidR="009D09E8">
        <w:rPr>
          <w:rFonts w:cs="Arial"/>
          <w:szCs w:val="20"/>
        </w:rPr>
        <w:t xml:space="preserve">oraz w okresie trwałości Projektu, </w:t>
      </w:r>
      <w:r w:rsidRPr="00142128">
        <w:rPr>
          <w:rFonts w:cs="Arial"/>
          <w:szCs w:val="20"/>
        </w:rPr>
        <w:t xml:space="preserve">przedłożyć Instytucji Pośredniczącej kopie sprawozdania o działalności badawczej i rozwojowej za rok </w:t>
      </w:r>
      <w:r w:rsidR="000073A2">
        <w:rPr>
          <w:rFonts w:cs="Arial"/>
          <w:szCs w:val="20"/>
        </w:rPr>
        <w:t xml:space="preserve">poprzedni </w:t>
      </w:r>
      <w:r w:rsidRPr="00142128">
        <w:rPr>
          <w:rFonts w:cs="Arial"/>
          <w:szCs w:val="20"/>
        </w:rPr>
        <w:t xml:space="preserve">(sprawozdania B+R), składanego w Głównym Urzędzie Statystycznym na podstawie ustawy z dnia 29 czerwca 1995 r. o statystyce publicznej (Dz. U. z 2012 r., poz. 591, z późn. zm.). </w:t>
      </w:r>
      <w:r w:rsidR="000073A2" w:rsidRPr="000073A2">
        <w:rPr>
          <w:rFonts w:cs="Arial"/>
          <w:szCs w:val="20"/>
        </w:rPr>
        <w:t>Kopie przesyłane są w wersji elektronicznej</w:t>
      </w:r>
      <w:r w:rsidR="000073A2">
        <w:rPr>
          <w:rFonts w:cs="Arial"/>
          <w:szCs w:val="20"/>
        </w:rPr>
        <w:t>,</w:t>
      </w:r>
      <w:r w:rsidR="000073A2" w:rsidRPr="000073A2">
        <w:rPr>
          <w:rFonts w:cs="Arial"/>
          <w:szCs w:val="20"/>
        </w:rPr>
        <w:t xml:space="preserve"> w  formacie xml, nie później niż do 31 marca danego roku</w:t>
      </w:r>
      <w:r w:rsidR="000073A2">
        <w:rPr>
          <w:rFonts w:cs="Arial"/>
          <w:szCs w:val="20"/>
        </w:rPr>
        <w:t>.</w:t>
      </w:r>
      <w:r w:rsidR="000073A2" w:rsidRPr="000073A2">
        <w:rPr>
          <w:rFonts w:cs="Arial"/>
          <w:szCs w:val="20"/>
        </w:rPr>
        <w:t xml:space="preserve"> </w:t>
      </w:r>
      <w:r w:rsidRPr="00142128">
        <w:rPr>
          <w:rFonts w:cs="Arial"/>
          <w:szCs w:val="20"/>
        </w:rPr>
        <w:t>W przypadku, gdy sprawozdanie B+R zostało już złożone w Instytucji Pośredniczącej w związku z wypełnieniem obowiązku wynikającego z innej umowy, beneficjent zobowiązany jest poinformować Instytucję Pośrednicz</w:t>
      </w:r>
      <w:r w:rsidR="00142128">
        <w:rPr>
          <w:rFonts w:cs="Arial"/>
          <w:szCs w:val="20"/>
        </w:rPr>
        <w:t>ą</w:t>
      </w:r>
      <w:r w:rsidRPr="00142128">
        <w:rPr>
          <w:rFonts w:cs="Arial"/>
          <w:szCs w:val="20"/>
        </w:rPr>
        <w:t>cą o złożeniu takiego sprawozdania i wskazania numeru umowy, do której zostało złożone.</w:t>
      </w:r>
    </w:p>
    <w:p w14:paraId="771130E9" w14:textId="1A5271CA" w:rsidR="003900AA" w:rsidRPr="003900AA" w:rsidRDefault="003900AA" w:rsidP="00B117B9">
      <w:pPr>
        <w:widowControl w:val="0"/>
        <w:numPr>
          <w:ilvl w:val="0"/>
          <w:numId w:val="51"/>
        </w:numPr>
        <w:spacing w:after="0" w:line="240" w:lineRule="auto"/>
        <w:jc w:val="both"/>
        <w:rPr>
          <w:rFonts w:cs="Arial"/>
          <w:szCs w:val="20"/>
        </w:rPr>
      </w:pPr>
      <w:r w:rsidRPr="003900AA">
        <w:rPr>
          <w:rFonts w:cs="Arial"/>
          <w:szCs w:val="20"/>
        </w:rPr>
        <w:t xml:space="preserve">Beneficjent przedkłada Instytucji Pośredniczącej, w formie elektronicznej, zgodnie z wzorami zamieszczonymi na stronie internetowej Instytucji Pośredniczącej, raport z realizacji zadań określonych w Opisie </w:t>
      </w:r>
      <w:r w:rsidR="00504143">
        <w:rPr>
          <w:rFonts w:cs="Arial"/>
          <w:szCs w:val="20"/>
        </w:rPr>
        <w:t>P</w:t>
      </w:r>
      <w:r w:rsidRPr="003900AA">
        <w:rPr>
          <w:rFonts w:cs="Arial"/>
          <w:szCs w:val="20"/>
        </w:rPr>
        <w:t>rojektu, będącego częścią wniosku o dofinansowanie. Raport jest przedkładany w terminie do 31 stycznia każdego roku realizacji Projektu po zawarciu Umowy, o ile realizacja Projektu trwała dłużej niż 6 miesięcy.</w:t>
      </w:r>
    </w:p>
    <w:p w14:paraId="698E456A" w14:textId="60ECC012" w:rsidR="003900AA" w:rsidRPr="003900AA" w:rsidRDefault="003900AA" w:rsidP="00B117B9">
      <w:pPr>
        <w:widowControl w:val="0"/>
        <w:numPr>
          <w:ilvl w:val="0"/>
          <w:numId w:val="51"/>
        </w:numPr>
        <w:spacing w:after="0" w:line="240" w:lineRule="auto"/>
        <w:jc w:val="both"/>
        <w:rPr>
          <w:rFonts w:cs="Arial"/>
          <w:szCs w:val="20"/>
        </w:rPr>
      </w:pPr>
      <w:r w:rsidRPr="003900AA">
        <w:rPr>
          <w:rFonts w:cs="Arial"/>
          <w:szCs w:val="20"/>
        </w:rPr>
        <w:t xml:space="preserve">Raport zawiera szczegółową analizę przeprowadzonych badań przemysłowych lub prac rozwojowych w ramach każdego zadania, analizę </w:t>
      </w:r>
      <w:r w:rsidR="00880879">
        <w:rPr>
          <w:rFonts w:cs="Arial"/>
          <w:szCs w:val="20"/>
        </w:rPr>
        <w:t>p</w:t>
      </w:r>
      <w:r w:rsidRPr="003900AA">
        <w:rPr>
          <w:rFonts w:cs="Arial"/>
          <w:szCs w:val="20"/>
        </w:rPr>
        <w:t xml:space="preserve">oziomu </w:t>
      </w:r>
      <w:r w:rsidR="00880879">
        <w:rPr>
          <w:rFonts w:cs="Arial"/>
          <w:szCs w:val="20"/>
        </w:rPr>
        <w:t>g</w:t>
      </w:r>
      <w:r w:rsidRPr="003900AA">
        <w:rPr>
          <w:rFonts w:cs="Arial"/>
          <w:szCs w:val="20"/>
        </w:rPr>
        <w:t xml:space="preserve">otowości </w:t>
      </w:r>
      <w:r w:rsidR="00880879">
        <w:rPr>
          <w:rFonts w:cs="Arial"/>
          <w:szCs w:val="20"/>
        </w:rPr>
        <w:t>t</w:t>
      </w:r>
      <w:r w:rsidRPr="003900AA">
        <w:rPr>
          <w:rFonts w:cs="Arial"/>
          <w:szCs w:val="20"/>
        </w:rPr>
        <w:t>echnologicznej oraz</w:t>
      </w:r>
      <w:r w:rsidR="00C528BB">
        <w:rPr>
          <w:rFonts w:cs="Arial"/>
          <w:szCs w:val="20"/>
        </w:rPr>
        <w:t xml:space="preserve"> </w:t>
      </w:r>
      <w:r w:rsidRPr="003900AA">
        <w:rPr>
          <w:rFonts w:cs="Arial"/>
          <w:szCs w:val="20"/>
        </w:rPr>
        <w:t>wkład</w:t>
      </w:r>
      <w:r w:rsidR="00556EEA">
        <w:rPr>
          <w:rFonts w:cs="Arial"/>
          <w:szCs w:val="20"/>
        </w:rPr>
        <w:t xml:space="preserve"> </w:t>
      </w:r>
      <w:r w:rsidRPr="003900AA">
        <w:rPr>
          <w:rFonts w:cs="Arial"/>
          <w:szCs w:val="20"/>
        </w:rPr>
        <w:t xml:space="preserve">w osiągnięcie wskaźników Projektu. Jeżeli realizacja zadania rozpoczęła się na 12 miesięcy przed połową okresu realizacji Projektu, powinien być przygotowany dodatkowy raport z realizacji zadań przed oceną śródokresową Projektu, o której mowa w ust. 9. </w:t>
      </w:r>
    </w:p>
    <w:p w14:paraId="1209ED92" w14:textId="77777777" w:rsidR="003900AA" w:rsidRPr="003900AA" w:rsidRDefault="003900AA" w:rsidP="00B117B9">
      <w:pPr>
        <w:widowControl w:val="0"/>
        <w:numPr>
          <w:ilvl w:val="0"/>
          <w:numId w:val="51"/>
        </w:numPr>
        <w:spacing w:after="0" w:line="240" w:lineRule="auto"/>
        <w:jc w:val="both"/>
        <w:rPr>
          <w:rFonts w:cs="Arial"/>
          <w:szCs w:val="20"/>
        </w:rPr>
      </w:pPr>
      <w:r w:rsidRPr="003900AA">
        <w:rPr>
          <w:rFonts w:cs="Arial"/>
          <w:szCs w:val="20"/>
        </w:rPr>
        <w:lastRenderedPageBreak/>
        <w:t xml:space="preserve">Raporty z realizacji zadań powinny być oznaczone przez beneficjenta jednym z następujących stopni poufności: </w:t>
      </w:r>
    </w:p>
    <w:p w14:paraId="21EBA965" w14:textId="77777777" w:rsidR="003900AA" w:rsidRPr="003900AA" w:rsidRDefault="003900AA" w:rsidP="00B117B9">
      <w:pPr>
        <w:widowControl w:val="0"/>
        <w:numPr>
          <w:ilvl w:val="0"/>
          <w:numId w:val="77"/>
        </w:numPr>
        <w:tabs>
          <w:tab w:val="clear" w:pos="360"/>
          <w:tab w:val="num" w:pos="709"/>
        </w:tabs>
        <w:spacing w:after="0" w:line="240" w:lineRule="auto"/>
        <w:ind w:left="709" w:hanging="283"/>
        <w:jc w:val="both"/>
        <w:rPr>
          <w:rFonts w:cs="Arial"/>
          <w:szCs w:val="20"/>
        </w:rPr>
      </w:pPr>
      <w:r w:rsidRPr="003900AA">
        <w:rPr>
          <w:rFonts w:cs="Arial"/>
          <w:szCs w:val="20"/>
        </w:rPr>
        <w:t>PU – raport publiczny, może być udostępniany przez beneficjenta bez ograniczeń,</w:t>
      </w:r>
    </w:p>
    <w:p w14:paraId="68CE59BC" w14:textId="77777777" w:rsidR="003900AA" w:rsidRPr="003900AA" w:rsidRDefault="003900AA" w:rsidP="00B117B9">
      <w:pPr>
        <w:widowControl w:val="0"/>
        <w:numPr>
          <w:ilvl w:val="0"/>
          <w:numId w:val="77"/>
        </w:numPr>
        <w:tabs>
          <w:tab w:val="clear" w:pos="360"/>
          <w:tab w:val="num" w:pos="709"/>
        </w:tabs>
        <w:spacing w:after="0" w:line="240" w:lineRule="auto"/>
        <w:ind w:left="709" w:hanging="283"/>
        <w:jc w:val="both"/>
        <w:rPr>
          <w:rFonts w:cs="Arial"/>
          <w:szCs w:val="20"/>
        </w:rPr>
      </w:pPr>
      <w:r w:rsidRPr="003900AA">
        <w:rPr>
          <w:rFonts w:cs="Arial"/>
          <w:szCs w:val="20"/>
        </w:rPr>
        <w:t xml:space="preserve">PP – raport jest dostępny tylko dla: autorów raportu, </w:t>
      </w:r>
      <w:r w:rsidR="00325B38">
        <w:rPr>
          <w:rFonts w:cs="Arial"/>
          <w:szCs w:val="20"/>
        </w:rPr>
        <w:t>b</w:t>
      </w:r>
      <w:r w:rsidRPr="003900AA">
        <w:rPr>
          <w:rFonts w:cs="Arial"/>
          <w:szCs w:val="20"/>
        </w:rPr>
        <w:t>eneficjenta oraz Instytucji Pośredniczącej</w:t>
      </w:r>
      <w:r w:rsidR="00345C7E">
        <w:rPr>
          <w:rFonts w:cs="Arial"/>
          <w:szCs w:val="20"/>
        </w:rPr>
        <w:t>.</w:t>
      </w:r>
    </w:p>
    <w:p w14:paraId="4F557D87" w14:textId="77777777" w:rsidR="003900AA" w:rsidRPr="003900AA" w:rsidRDefault="003900AA" w:rsidP="00B117B9">
      <w:pPr>
        <w:widowControl w:val="0"/>
        <w:numPr>
          <w:ilvl w:val="0"/>
          <w:numId w:val="51"/>
        </w:numPr>
        <w:spacing w:after="0" w:line="240" w:lineRule="auto"/>
        <w:jc w:val="both"/>
        <w:rPr>
          <w:rFonts w:cs="Arial"/>
          <w:szCs w:val="20"/>
        </w:rPr>
      </w:pPr>
      <w:r w:rsidRPr="003900AA">
        <w:rPr>
          <w:rFonts w:cs="Arial"/>
          <w:szCs w:val="20"/>
        </w:rPr>
        <w:t>W przypadku stwierdzenia braków lub błędów w raporcie z realizacji zadań beneficjent zobowiązany jest do ich usunięcia w terminie 14 dni od dnia otrzymania wezwania.</w:t>
      </w:r>
    </w:p>
    <w:p w14:paraId="1DBD8407" w14:textId="32799251" w:rsidR="003900AA" w:rsidRPr="003900AA" w:rsidRDefault="003900AA" w:rsidP="00B117B9">
      <w:pPr>
        <w:widowControl w:val="0"/>
        <w:numPr>
          <w:ilvl w:val="0"/>
          <w:numId w:val="51"/>
        </w:numPr>
        <w:spacing w:after="0" w:line="240" w:lineRule="auto"/>
        <w:jc w:val="both"/>
        <w:rPr>
          <w:rFonts w:cs="Arial"/>
          <w:szCs w:val="20"/>
        </w:rPr>
      </w:pPr>
      <w:r w:rsidRPr="003900AA">
        <w:rPr>
          <w:rFonts w:cs="Arial"/>
          <w:szCs w:val="20"/>
        </w:rPr>
        <w:t xml:space="preserve">W połowie okresu realizacji Projektu Instytucja Pośrednicząca przeprowadza ocenę śródokresową realizacji Projektu. Ocenie podlega przede wszystkim zasadność dalszego finansowania realizacji Projektu biorąc pod uwagę dokonany postęp techniczny, wartość ilościowego wskaźnika realizacji Projektu oraz zgodność realizacji Projektu z </w:t>
      </w:r>
      <w:r w:rsidR="00504143">
        <w:rPr>
          <w:rFonts w:cs="Arial"/>
          <w:szCs w:val="20"/>
        </w:rPr>
        <w:t>O</w:t>
      </w:r>
      <w:r w:rsidR="00517943" w:rsidRPr="003900AA">
        <w:rPr>
          <w:rFonts w:cs="Arial"/>
          <w:szCs w:val="20"/>
        </w:rPr>
        <w:t xml:space="preserve">pisem </w:t>
      </w:r>
      <w:r w:rsidR="00504143">
        <w:rPr>
          <w:rFonts w:cs="Arial"/>
          <w:szCs w:val="20"/>
        </w:rPr>
        <w:t>P</w:t>
      </w:r>
      <w:r w:rsidRPr="003900AA">
        <w:rPr>
          <w:rFonts w:cs="Arial"/>
          <w:szCs w:val="20"/>
        </w:rPr>
        <w:t>rojektu</w:t>
      </w:r>
      <w:r w:rsidR="006E7A29">
        <w:rPr>
          <w:rFonts w:cs="Arial"/>
          <w:szCs w:val="20"/>
        </w:rPr>
        <w:t>, zawartym we wniosku o dofinansowanie</w:t>
      </w:r>
      <w:r w:rsidRPr="003900AA">
        <w:rPr>
          <w:rFonts w:cs="Arial"/>
          <w:szCs w:val="20"/>
        </w:rPr>
        <w:t xml:space="preserve">. W przypadku negatywnej oceny, </w:t>
      </w:r>
      <w:r w:rsidR="00325B38">
        <w:rPr>
          <w:rFonts w:cs="Arial"/>
          <w:szCs w:val="20"/>
        </w:rPr>
        <w:t>Instytucja Pośrednicząca</w:t>
      </w:r>
      <w:r w:rsidR="00325B38" w:rsidRPr="003900AA">
        <w:rPr>
          <w:rFonts w:cs="Arial"/>
          <w:szCs w:val="20"/>
        </w:rPr>
        <w:t xml:space="preserve"> </w:t>
      </w:r>
      <w:r w:rsidRPr="003900AA">
        <w:rPr>
          <w:rFonts w:cs="Arial"/>
          <w:szCs w:val="20"/>
        </w:rPr>
        <w:t>może, z zachowaniem postanowień § 16 Umowy, wstrzymać lub zmniejszyć dalsze dofinansowanie.</w:t>
      </w:r>
    </w:p>
    <w:p w14:paraId="0A7ECE2C" w14:textId="77777777" w:rsidR="003900AA" w:rsidRPr="003900AA" w:rsidRDefault="003900AA" w:rsidP="00B117B9">
      <w:pPr>
        <w:widowControl w:val="0"/>
        <w:numPr>
          <w:ilvl w:val="0"/>
          <w:numId w:val="51"/>
        </w:numPr>
        <w:spacing w:after="0" w:line="240" w:lineRule="auto"/>
        <w:jc w:val="both"/>
        <w:rPr>
          <w:rFonts w:cs="Arial"/>
          <w:szCs w:val="20"/>
        </w:rPr>
      </w:pPr>
      <w:r w:rsidRPr="003900AA">
        <w:rPr>
          <w:rFonts w:cs="Arial"/>
          <w:szCs w:val="20"/>
        </w:rPr>
        <w:t xml:space="preserve">Ocena śródokresowa realizacji Projektu dokonywana jest na podstawie analizy raportów oraz wniosków o płatność dostarczonych przez beneficjenta oraz spotkania przedstawicieli z co najmniej dwoma ekspertami wskazanymi przez Instytucję Pośredniczącą, na którym zostaną zaprezentowane wyniki dotychczas zrealizowanych prac w Projekcie. Za organizację spotkania odpowiedzialny jest beneficjent Projektu. </w:t>
      </w:r>
    </w:p>
    <w:p w14:paraId="3DB8285B" w14:textId="77777777" w:rsidR="00E07B12" w:rsidRDefault="003900AA" w:rsidP="00CE1A86">
      <w:pPr>
        <w:widowControl w:val="0"/>
        <w:numPr>
          <w:ilvl w:val="0"/>
          <w:numId w:val="51"/>
        </w:numPr>
        <w:spacing w:after="0" w:line="240" w:lineRule="auto"/>
        <w:jc w:val="both"/>
        <w:rPr>
          <w:rFonts w:cs="Arial"/>
          <w:szCs w:val="20"/>
        </w:rPr>
      </w:pPr>
      <w:r w:rsidRPr="003900AA">
        <w:rPr>
          <w:rFonts w:cs="Arial"/>
          <w:szCs w:val="20"/>
        </w:rPr>
        <w:t>Ocena śródokresowa realizacji Projektu odbywa się nie wcześniej niż po M miesiącach i nie później niż po M+4 miesiącach realizacji Projektu, gdzie M oznacza miesiąc w połowie realizacji Projektu. Data i miejsce spotkania ustalane są w uzgodnieniu z Instytucją Pośredniczącą.</w:t>
      </w:r>
    </w:p>
    <w:p w14:paraId="5CF0F1A4" w14:textId="77777777" w:rsidR="00883C87" w:rsidRPr="00D40521" w:rsidRDefault="00883C87" w:rsidP="00883C87">
      <w:pPr>
        <w:widowControl w:val="0"/>
        <w:numPr>
          <w:ilvl w:val="0"/>
          <w:numId w:val="51"/>
        </w:numPr>
        <w:spacing w:after="0" w:line="240" w:lineRule="auto"/>
        <w:jc w:val="both"/>
        <w:rPr>
          <w:rFonts w:cs="Arial"/>
          <w:szCs w:val="20"/>
        </w:rPr>
      </w:pPr>
      <w:r w:rsidRPr="00D40521">
        <w:rPr>
          <w:rFonts w:cs="Arial"/>
          <w:szCs w:val="20"/>
        </w:rPr>
        <w:t>Składając wniosek o płatność końcową beneficjent przedkłada Instytucji Pośredniczącej informację końcową z realizacji Projektu zgodnie z § 3 ust. 5 Umowy.</w:t>
      </w:r>
    </w:p>
    <w:p w14:paraId="2272FE77" w14:textId="77777777" w:rsidR="004D6991" w:rsidRPr="0027560F" w:rsidRDefault="004D6991" w:rsidP="00B117B9">
      <w:pPr>
        <w:pStyle w:val="Nagwek1"/>
        <w:keepNext w:val="0"/>
        <w:widowControl w:val="0"/>
      </w:pPr>
      <w:r w:rsidRPr="00FC31CA">
        <w:t xml:space="preserve">§ </w:t>
      </w:r>
      <w:r w:rsidR="00B545DB" w:rsidRPr="00FC31CA">
        <w:t>1</w:t>
      </w:r>
      <w:r w:rsidR="00E24779">
        <w:t>3</w:t>
      </w:r>
      <w:r w:rsidR="00712C18" w:rsidRPr="0027560F">
        <w:t>.</w:t>
      </w:r>
      <w:r w:rsidR="006D49C0" w:rsidRPr="0027560F">
        <w:br/>
      </w:r>
      <w:r w:rsidR="00CF0EDC" w:rsidRPr="0027560F">
        <w:t>Konkurencyjność wydatków</w:t>
      </w:r>
    </w:p>
    <w:p w14:paraId="3098E590" w14:textId="77777777" w:rsidR="00C56763" w:rsidRPr="00FC64E8" w:rsidRDefault="00C56763" w:rsidP="00B117B9">
      <w:pPr>
        <w:widowControl w:val="0"/>
        <w:numPr>
          <w:ilvl w:val="0"/>
          <w:numId w:val="27"/>
        </w:numPr>
        <w:spacing w:after="0" w:line="240" w:lineRule="auto"/>
        <w:jc w:val="both"/>
        <w:rPr>
          <w:rFonts w:cs="Arial"/>
          <w:szCs w:val="20"/>
        </w:rPr>
      </w:pPr>
      <w:r w:rsidRPr="0027560F">
        <w:rPr>
          <w:rFonts w:cs="Arial"/>
          <w:szCs w:val="20"/>
        </w:rPr>
        <w:t xml:space="preserve">Beneficjent przygotowuje i przeprowadza postępowanie o udzielenie zamówienia </w:t>
      </w:r>
      <w:r w:rsidR="00D0023D">
        <w:rPr>
          <w:rFonts w:cs="Arial"/>
          <w:szCs w:val="20"/>
        </w:rPr>
        <w:t xml:space="preserve">publicznego </w:t>
      </w:r>
      <w:r w:rsidRPr="0027560F">
        <w:rPr>
          <w:rFonts w:cs="Arial"/>
          <w:szCs w:val="20"/>
        </w:rPr>
        <w:t>w sposób zapewniający zachowanie uczciw</w:t>
      </w:r>
      <w:r w:rsidRPr="00FA1B90">
        <w:rPr>
          <w:rFonts w:cs="Arial"/>
          <w:szCs w:val="20"/>
        </w:rPr>
        <w:t>ej konkurencji i równe traktowanie oferentów</w:t>
      </w:r>
      <w:r w:rsidRPr="00FC64E8">
        <w:rPr>
          <w:rFonts w:cs="Arial"/>
          <w:szCs w:val="20"/>
        </w:rPr>
        <w:t xml:space="preserve">. </w:t>
      </w:r>
    </w:p>
    <w:p w14:paraId="74AB7FFA" w14:textId="77777777" w:rsidR="00C56763" w:rsidRPr="000113A7" w:rsidRDefault="00C56763" w:rsidP="00B117B9">
      <w:pPr>
        <w:widowControl w:val="0"/>
        <w:numPr>
          <w:ilvl w:val="0"/>
          <w:numId w:val="27"/>
        </w:numPr>
        <w:spacing w:after="0" w:line="240" w:lineRule="auto"/>
        <w:jc w:val="both"/>
        <w:rPr>
          <w:rFonts w:cs="Arial"/>
          <w:szCs w:val="20"/>
        </w:rPr>
      </w:pPr>
      <w:r w:rsidRPr="000113A7">
        <w:rPr>
          <w:rFonts w:cs="Arial"/>
          <w:szCs w:val="20"/>
        </w:rPr>
        <w:t xml:space="preserve">Udzielanie zamówienia </w:t>
      </w:r>
      <w:r w:rsidR="00D0023D">
        <w:rPr>
          <w:rFonts w:cs="Arial"/>
          <w:szCs w:val="20"/>
        </w:rPr>
        <w:t xml:space="preserve">publicznego </w:t>
      </w:r>
      <w:r w:rsidRPr="000113A7">
        <w:rPr>
          <w:rFonts w:cs="Arial"/>
          <w:szCs w:val="20"/>
        </w:rPr>
        <w:t xml:space="preserve">w ramach </w:t>
      </w:r>
      <w:r w:rsidR="00B97F3D" w:rsidRPr="000113A7">
        <w:rPr>
          <w:rFonts w:cs="Arial"/>
          <w:szCs w:val="20"/>
        </w:rPr>
        <w:t>P</w:t>
      </w:r>
      <w:r w:rsidRPr="000113A7">
        <w:rPr>
          <w:rFonts w:cs="Arial"/>
          <w:szCs w:val="20"/>
        </w:rPr>
        <w:t>rojektu następuje zgodnie z:</w:t>
      </w:r>
    </w:p>
    <w:p w14:paraId="7259A2A3" w14:textId="77777777" w:rsidR="00C56763" w:rsidRPr="00FC31CA" w:rsidRDefault="0078342A" w:rsidP="00B117B9">
      <w:pPr>
        <w:widowControl w:val="0"/>
        <w:numPr>
          <w:ilvl w:val="1"/>
          <w:numId w:val="6"/>
        </w:numPr>
        <w:tabs>
          <w:tab w:val="clear" w:pos="3960"/>
          <w:tab w:val="left" w:pos="851"/>
        </w:tabs>
        <w:spacing w:after="0" w:line="240" w:lineRule="auto"/>
        <w:ind w:left="709" w:hanging="142"/>
        <w:jc w:val="both"/>
        <w:rPr>
          <w:rFonts w:cs="Arial"/>
          <w:szCs w:val="20"/>
        </w:rPr>
      </w:pPr>
      <w:r w:rsidRPr="000113A7">
        <w:rPr>
          <w:szCs w:val="20"/>
        </w:rPr>
        <w:t>ustawą Pzp</w:t>
      </w:r>
      <w:r w:rsidR="00C56763" w:rsidRPr="009A1CFE">
        <w:rPr>
          <w:i/>
          <w:szCs w:val="20"/>
        </w:rPr>
        <w:t xml:space="preserve"> –</w:t>
      </w:r>
      <w:r w:rsidR="00792F5C" w:rsidRPr="009A1CFE">
        <w:rPr>
          <w:rFonts w:cs="Arial"/>
          <w:szCs w:val="20"/>
        </w:rPr>
        <w:t xml:space="preserve"> </w:t>
      </w:r>
      <w:r w:rsidR="00792F5C" w:rsidRPr="009A1CFE">
        <w:rPr>
          <w:rFonts w:cs="Arial"/>
        </w:rPr>
        <w:t>w przypadku gdy wymóg jej stosowania wynika z ustawy</w:t>
      </w:r>
    </w:p>
    <w:p w14:paraId="73C13B20" w14:textId="77777777" w:rsidR="00C56763" w:rsidRPr="00FC31CA" w:rsidRDefault="00C56763" w:rsidP="00B117B9">
      <w:pPr>
        <w:widowControl w:val="0"/>
        <w:spacing w:after="0" w:line="240" w:lineRule="auto"/>
        <w:ind w:left="425"/>
        <w:jc w:val="both"/>
        <w:rPr>
          <w:rFonts w:cs="Arial"/>
          <w:szCs w:val="20"/>
        </w:rPr>
      </w:pPr>
      <w:r w:rsidRPr="00FC31CA">
        <w:rPr>
          <w:rFonts w:cs="Arial"/>
          <w:szCs w:val="20"/>
        </w:rPr>
        <w:t xml:space="preserve">albo </w:t>
      </w:r>
    </w:p>
    <w:p w14:paraId="57063AD4" w14:textId="4266EF68" w:rsidR="00C56763" w:rsidRPr="00433CB4" w:rsidRDefault="00C56763" w:rsidP="00B117B9">
      <w:pPr>
        <w:widowControl w:val="0"/>
        <w:numPr>
          <w:ilvl w:val="1"/>
          <w:numId w:val="6"/>
        </w:numPr>
        <w:tabs>
          <w:tab w:val="clear" w:pos="3960"/>
        </w:tabs>
        <w:spacing w:after="0" w:line="240" w:lineRule="auto"/>
        <w:ind w:left="851" w:hanging="284"/>
        <w:jc w:val="both"/>
        <w:rPr>
          <w:rFonts w:cs="Arial"/>
          <w:szCs w:val="20"/>
        </w:rPr>
      </w:pPr>
      <w:r w:rsidRPr="0027560F">
        <w:rPr>
          <w:rFonts w:cs="Arial"/>
          <w:szCs w:val="20"/>
        </w:rPr>
        <w:t>zasadą konkurencyjności</w:t>
      </w:r>
      <w:r w:rsidR="000A62AD" w:rsidRPr="0027560F">
        <w:rPr>
          <w:rFonts w:cs="Arial"/>
          <w:szCs w:val="20"/>
        </w:rPr>
        <w:t xml:space="preserve">, określoną w </w:t>
      </w:r>
      <w:r w:rsidR="00E50841">
        <w:rPr>
          <w:rFonts w:cs="Arial"/>
          <w:i/>
          <w:szCs w:val="20"/>
        </w:rPr>
        <w:t>W</w:t>
      </w:r>
      <w:r w:rsidR="00DB5DD2" w:rsidRPr="00C23B65">
        <w:rPr>
          <w:rFonts w:cs="Arial"/>
          <w:i/>
          <w:szCs w:val="20"/>
        </w:rPr>
        <w:t xml:space="preserve">ytycznych </w:t>
      </w:r>
      <w:r w:rsidR="00BA5995">
        <w:rPr>
          <w:rFonts w:cs="Arial"/>
          <w:i/>
          <w:szCs w:val="20"/>
        </w:rPr>
        <w:t>w zakresie</w:t>
      </w:r>
      <w:r w:rsidR="00DB5DD2" w:rsidRPr="00C23B65">
        <w:rPr>
          <w:rFonts w:cs="Arial"/>
          <w:i/>
          <w:szCs w:val="20"/>
        </w:rPr>
        <w:t xml:space="preserve"> kwalifikowalności wydatków w ramach Europejskiego Funduszu Rozwoju Regionalnego, Europejskiego Funduszu Społecznego oraz Funduszu Spójności </w:t>
      </w:r>
      <w:r w:rsidR="00BA5995">
        <w:rPr>
          <w:rFonts w:cs="Arial"/>
          <w:i/>
          <w:szCs w:val="20"/>
        </w:rPr>
        <w:t>na lata</w:t>
      </w:r>
      <w:r w:rsidR="00DB5DD2" w:rsidRPr="00C23B65">
        <w:rPr>
          <w:rFonts w:cs="Arial"/>
          <w:i/>
          <w:szCs w:val="20"/>
        </w:rPr>
        <w:t xml:space="preserve"> 2014-2020</w:t>
      </w:r>
      <w:r w:rsidR="00D0023D">
        <w:rPr>
          <w:rFonts w:cs="Arial"/>
          <w:i/>
          <w:szCs w:val="20"/>
        </w:rPr>
        <w:t>, Wytycznych w zakresie kwalifikowalności wydatków w ramach Programu Operacyjnego Inteligentny Rozwój 2014-2020</w:t>
      </w:r>
      <w:r w:rsidR="00DB5DD2">
        <w:rPr>
          <w:rFonts w:cs="Arial"/>
          <w:i/>
          <w:szCs w:val="20"/>
        </w:rPr>
        <w:t xml:space="preserve"> oraz </w:t>
      </w:r>
      <w:r w:rsidR="00527FA2" w:rsidRPr="009112DF">
        <w:rPr>
          <w:i/>
        </w:rPr>
        <w:t>Przewo</w:t>
      </w:r>
      <w:r w:rsidR="00527FA2" w:rsidRPr="00527FA2">
        <w:rPr>
          <w:i/>
        </w:rPr>
        <w:t>dniku</w:t>
      </w:r>
      <w:r w:rsidR="00527FA2" w:rsidRPr="009112DF">
        <w:rPr>
          <w:i/>
        </w:rPr>
        <w:t xml:space="preserve"> kwalifikowalności kosztów</w:t>
      </w:r>
      <w:r w:rsidR="00527FA2" w:rsidRPr="009112DF">
        <w:t xml:space="preserve"> </w:t>
      </w:r>
      <w:r w:rsidR="00527FA2" w:rsidRPr="0021265C">
        <w:rPr>
          <w:i/>
        </w:rPr>
        <w:t>dla projektów składanych w konkursie ogłoszonym w 201</w:t>
      </w:r>
      <w:r w:rsidR="008E5036">
        <w:rPr>
          <w:i/>
        </w:rPr>
        <w:t>6</w:t>
      </w:r>
      <w:r w:rsidR="00527FA2" w:rsidRPr="0021265C">
        <w:rPr>
          <w:i/>
        </w:rPr>
        <w:t xml:space="preserve"> r. w ramach Działania 1.</w:t>
      </w:r>
      <w:r w:rsidR="0049384D">
        <w:rPr>
          <w:i/>
        </w:rPr>
        <w:t>2</w:t>
      </w:r>
      <w:r w:rsidR="00527FA2" w:rsidRPr="0021265C">
        <w:rPr>
          <w:i/>
        </w:rPr>
        <w:t xml:space="preserve"> PO IR</w:t>
      </w:r>
      <w:r w:rsidR="00E50841">
        <w:rPr>
          <w:i/>
        </w:rPr>
        <w:t>, stanowiącym załącznik nr</w:t>
      </w:r>
      <w:r w:rsidR="00CC765B">
        <w:rPr>
          <w:i/>
        </w:rPr>
        <w:t xml:space="preserve"> 2</w:t>
      </w:r>
      <w:r w:rsidR="00590356">
        <w:rPr>
          <w:i/>
        </w:rPr>
        <w:t xml:space="preserve"> </w:t>
      </w:r>
      <w:r w:rsidR="00E50841">
        <w:rPr>
          <w:i/>
        </w:rPr>
        <w:t>do R</w:t>
      </w:r>
      <w:r w:rsidR="009523D8">
        <w:rPr>
          <w:i/>
        </w:rPr>
        <w:t xml:space="preserve">egulaminu </w:t>
      </w:r>
      <w:r w:rsidR="00117AF2">
        <w:rPr>
          <w:i/>
        </w:rPr>
        <w:t xml:space="preserve">przeprowadzania konkursu </w:t>
      </w:r>
      <w:r w:rsidR="00D0023D">
        <w:rPr>
          <w:i/>
        </w:rPr>
        <w:t xml:space="preserve">dla programu sektorowego </w:t>
      </w:r>
      <w:r w:rsidR="001866F6">
        <w:rPr>
          <w:i/>
        </w:rPr>
        <w:t>IUSER</w:t>
      </w:r>
      <w:r w:rsidR="00433CB4" w:rsidRPr="00433CB4">
        <w:rPr>
          <w:rFonts w:cs="Arial"/>
          <w:szCs w:val="20"/>
        </w:rPr>
        <w:t>.</w:t>
      </w:r>
    </w:p>
    <w:p w14:paraId="250BA8C4" w14:textId="77777777" w:rsidR="00C56763" w:rsidRPr="00ED27F7" w:rsidRDefault="00C56763" w:rsidP="00B117B9">
      <w:pPr>
        <w:widowControl w:val="0"/>
        <w:numPr>
          <w:ilvl w:val="0"/>
          <w:numId w:val="27"/>
        </w:numPr>
        <w:spacing w:after="0" w:line="240" w:lineRule="auto"/>
        <w:jc w:val="both"/>
        <w:rPr>
          <w:rFonts w:cs="Arial"/>
          <w:szCs w:val="20"/>
        </w:rPr>
      </w:pPr>
      <w:r w:rsidRPr="008F421E">
        <w:rPr>
          <w:rFonts w:cs="Arial"/>
          <w:szCs w:val="20"/>
        </w:rPr>
        <w:t>Beneficjent</w:t>
      </w:r>
      <w:r w:rsidR="00984011">
        <w:rPr>
          <w:rFonts w:cs="Arial"/>
          <w:szCs w:val="20"/>
        </w:rPr>
        <w:t xml:space="preserve"> </w:t>
      </w:r>
      <w:r w:rsidRPr="00ED27F7">
        <w:rPr>
          <w:rFonts w:cs="Arial"/>
          <w:szCs w:val="20"/>
        </w:rPr>
        <w:t>ustala wartość zamówienia</w:t>
      </w:r>
      <w:r w:rsidR="00B31F16">
        <w:rPr>
          <w:rFonts w:cs="Arial"/>
          <w:szCs w:val="20"/>
        </w:rPr>
        <w:t xml:space="preserve"> publicznego</w:t>
      </w:r>
      <w:r w:rsidRPr="00ED27F7">
        <w:rPr>
          <w:rFonts w:cs="Arial"/>
          <w:szCs w:val="20"/>
        </w:rPr>
        <w:t xml:space="preserve"> z należytą starannością, biorąc pod uwagę łączne spełnienie następujących kryteriów: </w:t>
      </w:r>
    </w:p>
    <w:p w14:paraId="4B562132" w14:textId="77777777" w:rsidR="00C56763" w:rsidRPr="00ED27F7" w:rsidRDefault="00C56763" w:rsidP="00B117B9">
      <w:pPr>
        <w:widowControl w:val="0"/>
        <w:numPr>
          <w:ilvl w:val="1"/>
          <w:numId w:val="28"/>
        </w:numPr>
        <w:tabs>
          <w:tab w:val="clear" w:pos="3960"/>
          <w:tab w:val="left" w:pos="851"/>
        </w:tabs>
        <w:spacing w:after="0" w:line="240" w:lineRule="auto"/>
        <w:ind w:left="709" w:hanging="142"/>
        <w:jc w:val="both"/>
        <w:rPr>
          <w:rFonts w:cs="Arial"/>
          <w:szCs w:val="20"/>
        </w:rPr>
      </w:pPr>
      <w:r w:rsidRPr="00ED27F7">
        <w:rPr>
          <w:rFonts w:cs="Arial"/>
          <w:szCs w:val="20"/>
        </w:rPr>
        <w:t xml:space="preserve">usługi, dostawy i roboty budowlane </w:t>
      </w:r>
      <w:r w:rsidR="006C1045" w:rsidRPr="00ED27F7">
        <w:rPr>
          <w:rFonts w:cs="Arial"/>
          <w:szCs w:val="20"/>
        </w:rPr>
        <w:t>są tożsame rodzajowo lub funkcjonalnie</w:t>
      </w:r>
      <w:r w:rsidR="009935C4" w:rsidRPr="00ED27F7">
        <w:rPr>
          <w:rStyle w:val="Odwoanieprzypisudolnego"/>
          <w:rFonts w:cs="Arial"/>
          <w:szCs w:val="20"/>
        </w:rPr>
        <w:footnoteReference w:id="24"/>
      </w:r>
      <w:r w:rsidRPr="00ED27F7">
        <w:rPr>
          <w:rFonts w:cs="Arial"/>
          <w:szCs w:val="20"/>
        </w:rPr>
        <w:t>;</w:t>
      </w:r>
    </w:p>
    <w:p w14:paraId="42446BA2" w14:textId="77777777" w:rsidR="00C56763" w:rsidRPr="00ED27F7" w:rsidRDefault="00C56763" w:rsidP="00B117B9">
      <w:pPr>
        <w:widowControl w:val="0"/>
        <w:numPr>
          <w:ilvl w:val="1"/>
          <w:numId w:val="28"/>
        </w:numPr>
        <w:tabs>
          <w:tab w:val="clear" w:pos="3960"/>
          <w:tab w:val="left" w:pos="851"/>
        </w:tabs>
        <w:spacing w:after="0" w:line="240" w:lineRule="auto"/>
        <w:ind w:left="709" w:hanging="142"/>
        <w:jc w:val="both"/>
        <w:rPr>
          <w:rFonts w:cs="Arial"/>
          <w:szCs w:val="20"/>
        </w:rPr>
      </w:pPr>
      <w:r w:rsidRPr="00ED27F7">
        <w:rPr>
          <w:rFonts w:cs="Arial"/>
          <w:szCs w:val="20"/>
        </w:rPr>
        <w:t xml:space="preserve">możliwe jest udzielenie zamówienia </w:t>
      </w:r>
      <w:r w:rsidR="00B31F16">
        <w:rPr>
          <w:rFonts w:cs="Arial"/>
          <w:szCs w:val="20"/>
        </w:rPr>
        <w:t xml:space="preserve">publicznego </w:t>
      </w:r>
      <w:r w:rsidRPr="00ED27F7">
        <w:rPr>
          <w:rFonts w:cs="Arial"/>
          <w:szCs w:val="20"/>
        </w:rPr>
        <w:t>w tym samym czasie;</w:t>
      </w:r>
    </w:p>
    <w:p w14:paraId="55E1F1FA" w14:textId="77777777" w:rsidR="00C56763" w:rsidRPr="00ED27F7" w:rsidRDefault="00C56763" w:rsidP="00B117B9">
      <w:pPr>
        <w:widowControl w:val="0"/>
        <w:numPr>
          <w:ilvl w:val="1"/>
          <w:numId w:val="28"/>
        </w:numPr>
        <w:tabs>
          <w:tab w:val="clear" w:pos="3960"/>
          <w:tab w:val="left" w:pos="851"/>
        </w:tabs>
        <w:spacing w:after="0" w:line="240" w:lineRule="auto"/>
        <w:ind w:left="709" w:hanging="142"/>
        <w:jc w:val="both"/>
        <w:rPr>
          <w:rFonts w:cs="Arial"/>
          <w:szCs w:val="20"/>
        </w:rPr>
      </w:pPr>
      <w:r w:rsidRPr="00ED27F7">
        <w:rPr>
          <w:rFonts w:cs="Arial"/>
          <w:szCs w:val="20"/>
        </w:rPr>
        <w:t xml:space="preserve">możliwe jest wykonanie zamówienia </w:t>
      </w:r>
      <w:r w:rsidR="00B31F16">
        <w:rPr>
          <w:rFonts w:cs="Arial"/>
          <w:szCs w:val="20"/>
        </w:rPr>
        <w:t xml:space="preserve">publicznego </w:t>
      </w:r>
      <w:r w:rsidRPr="00ED27F7">
        <w:rPr>
          <w:rFonts w:cs="Arial"/>
          <w:szCs w:val="20"/>
        </w:rPr>
        <w:t>przez jednego wykonawcę.</w:t>
      </w:r>
    </w:p>
    <w:p w14:paraId="580CF2A3" w14:textId="77777777" w:rsidR="00C56763" w:rsidRPr="00ED27F7" w:rsidRDefault="00C56763" w:rsidP="00B117B9">
      <w:pPr>
        <w:widowControl w:val="0"/>
        <w:numPr>
          <w:ilvl w:val="0"/>
          <w:numId w:val="27"/>
        </w:numPr>
        <w:spacing w:after="0" w:line="240" w:lineRule="auto"/>
        <w:jc w:val="both"/>
        <w:rPr>
          <w:rFonts w:cs="Arial"/>
          <w:szCs w:val="20"/>
        </w:rPr>
      </w:pPr>
      <w:r w:rsidRPr="00ED27F7">
        <w:rPr>
          <w:rFonts w:cs="Arial"/>
          <w:szCs w:val="20"/>
        </w:rPr>
        <w:t xml:space="preserve">Beneficjent zapewnia, że wszyscy uczestnicy postępowania </w:t>
      </w:r>
      <w:r w:rsidR="00F4511C">
        <w:rPr>
          <w:rFonts w:cs="Arial"/>
          <w:szCs w:val="20"/>
        </w:rPr>
        <w:t>o udziel</w:t>
      </w:r>
      <w:r w:rsidR="00505683">
        <w:rPr>
          <w:rFonts w:cs="Arial"/>
          <w:szCs w:val="20"/>
        </w:rPr>
        <w:t>e</w:t>
      </w:r>
      <w:r w:rsidR="00F4511C">
        <w:rPr>
          <w:rFonts w:cs="Arial"/>
          <w:szCs w:val="20"/>
        </w:rPr>
        <w:t xml:space="preserve">nie zamówienia </w:t>
      </w:r>
      <w:r w:rsidR="00B31F16">
        <w:rPr>
          <w:rFonts w:cs="Arial"/>
          <w:szCs w:val="20"/>
        </w:rPr>
        <w:t xml:space="preserve">publicznego </w:t>
      </w:r>
      <w:r w:rsidRPr="00ED27F7">
        <w:rPr>
          <w:rFonts w:cs="Arial"/>
          <w:szCs w:val="20"/>
        </w:rPr>
        <w:t>mają taki sam dostęp do informacji dotyczących danego zamówienia</w:t>
      </w:r>
      <w:r w:rsidR="00B31F16">
        <w:rPr>
          <w:rFonts w:cs="Arial"/>
          <w:szCs w:val="20"/>
        </w:rPr>
        <w:t xml:space="preserve"> </w:t>
      </w:r>
      <w:r w:rsidR="006C1045" w:rsidRPr="00ED27F7">
        <w:rPr>
          <w:rFonts w:cs="Arial"/>
          <w:szCs w:val="20"/>
        </w:rPr>
        <w:t xml:space="preserve">i żaden wykonawca nie jest uprzywilejowany względem </w:t>
      </w:r>
      <w:r w:rsidR="002D616D" w:rsidRPr="00ED27F7">
        <w:rPr>
          <w:rFonts w:cs="Arial"/>
          <w:szCs w:val="20"/>
        </w:rPr>
        <w:t>pozostałych</w:t>
      </w:r>
      <w:r w:rsidR="006C1045" w:rsidRPr="00ED27F7">
        <w:rPr>
          <w:rFonts w:cs="Arial"/>
          <w:szCs w:val="20"/>
        </w:rPr>
        <w:t xml:space="preserve">, </w:t>
      </w:r>
      <w:r w:rsidR="0078342A" w:rsidRPr="00ED27F7">
        <w:rPr>
          <w:rFonts w:cs="Arial"/>
          <w:szCs w:val="20"/>
        </w:rPr>
        <w:t>a </w:t>
      </w:r>
      <w:r w:rsidRPr="00ED27F7">
        <w:rPr>
          <w:rFonts w:cs="Arial"/>
          <w:szCs w:val="20"/>
        </w:rPr>
        <w:t>postępowanie przeprowadzone jest w sposób transparentny.</w:t>
      </w:r>
    </w:p>
    <w:p w14:paraId="1BCE3DD9" w14:textId="77777777" w:rsidR="00EA5619" w:rsidRDefault="00C56763" w:rsidP="00B117B9">
      <w:pPr>
        <w:widowControl w:val="0"/>
        <w:numPr>
          <w:ilvl w:val="0"/>
          <w:numId w:val="27"/>
        </w:numPr>
        <w:spacing w:after="0" w:line="240" w:lineRule="auto"/>
        <w:jc w:val="both"/>
        <w:rPr>
          <w:rFonts w:cs="Arial"/>
          <w:szCs w:val="20"/>
        </w:rPr>
      </w:pPr>
      <w:r w:rsidRPr="00ED27F7">
        <w:rPr>
          <w:rFonts w:cs="Arial"/>
          <w:szCs w:val="20"/>
        </w:rPr>
        <w:t xml:space="preserve">Beneficjent określa </w:t>
      </w:r>
      <w:r w:rsidR="006C1045" w:rsidRPr="00ED27F7">
        <w:rPr>
          <w:rFonts w:cs="Arial"/>
          <w:szCs w:val="20"/>
        </w:rPr>
        <w:t xml:space="preserve">niezawężające konkurencji i jakościowe </w:t>
      </w:r>
      <w:r w:rsidRPr="00ED27F7">
        <w:rPr>
          <w:rFonts w:cs="Arial"/>
          <w:szCs w:val="20"/>
        </w:rPr>
        <w:t>kryteria oceny ofert składanych w ramach postępowania o udzielenie zamówienia</w:t>
      </w:r>
      <w:r w:rsidR="00B31F16">
        <w:rPr>
          <w:rFonts w:cs="Arial"/>
          <w:szCs w:val="20"/>
        </w:rPr>
        <w:t xml:space="preserve"> publicznego</w:t>
      </w:r>
      <w:r w:rsidR="006C1045" w:rsidRPr="00ED27F7">
        <w:rPr>
          <w:rFonts w:cs="Arial"/>
          <w:szCs w:val="20"/>
        </w:rPr>
        <w:t>, zawierające wymagania związane z przedmiotem zamówienia</w:t>
      </w:r>
      <w:r w:rsidR="00C34406">
        <w:rPr>
          <w:rFonts w:cs="Arial"/>
          <w:szCs w:val="20"/>
        </w:rPr>
        <w:t>.</w:t>
      </w:r>
    </w:p>
    <w:p w14:paraId="42AF2CF3" w14:textId="6626E5F1" w:rsidR="00C56763" w:rsidRDefault="00EA5619" w:rsidP="00B117B9">
      <w:pPr>
        <w:widowControl w:val="0"/>
        <w:numPr>
          <w:ilvl w:val="0"/>
          <w:numId w:val="27"/>
        </w:numPr>
        <w:spacing w:after="0" w:line="240" w:lineRule="auto"/>
        <w:jc w:val="both"/>
        <w:rPr>
          <w:rFonts w:cs="Arial"/>
          <w:szCs w:val="20"/>
        </w:rPr>
      </w:pPr>
      <w:r w:rsidRPr="00C86604">
        <w:rPr>
          <w:rFonts w:cs="Arial"/>
          <w:szCs w:val="20"/>
        </w:rPr>
        <w:t>Beneficjent zobowiązany jest do upublicznienia zapytania ofertowego oraz informacji o wyniku postępowania w ramach prowadzonego postępowania o udzielanie zamówienia</w:t>
      </w:r>
      <w:r w:rsidR="005A018B">
        <w:rPr>
          <w:rFonts w:cs="Arial"/>
          <w:szCs w:val="20"/>
        </w:rPr>
        <w:t xml:space="preserve"> publicznego</w:t>
      </w:r>
      <w:r w:rsidRPr="00C86604">
        <w:rPr>
          <w:rFonts w:cs="Arial"/>
          <w:szCs w:val="20"/>
        </w:rPr>
        <w:t xml:space="preserve"> zgodnie z </w:t>
      </w:r>
      <w:r w:rsidRPr="00C86604">
        <w:rPr>
          <w:rFonts w:cs="Arial"/>
          <w:bCs/>
          <w:i/>
          <w:szCs w:val="20"/>
        </w:rPr>
        <w:t>Wytycznymi w zakresie kwalifikowalno</w:t>
      </w:r>
      <w:r w:rsidRPr="00C86604">
        <w:rPr>
          <w:rFonts w:cs="Arial"/>
          <w:i/>
          <w:szCs w:val="20"/>
        </w:rPr>
        <w:t>ś</w:t>
      </w:r>
      <w:r w:rsidRPr="00C86604">
        <w:rPr>
          <w:rFonts w:cs="Arial"/>
          <w:bCs/>
          <w:i/>
          <w:szCs w:val="20"/>
        </w:rPr>
        <w:t>ci wydatków w ramach Europejskiego Funduszu Rozwoju Regionalnego, Europejskiego Funduszu Społecznego oraz Funduszu Spójno</w:t>
      </w:r>
      <w:r w:rsidRPr="00C86604">
        <w:rPr>
          <w:rFonts w:cs="Arial"/>
          <w:i/>
          <w:szCs w:val="20"/>
        </w:rPr>
        <w:t>ś</w:t>
      </w:r>
      <w:r w:rsidRPr="00C86604">
        <w:rPr>
          <w:rFonts w:cs="Arial"/>
          <w:bCs/>
          <w:i/>
          <w:szCs w:val="20"/>
        </w:rPr>
        <w:t xml:space="preserve">ci na lata 2014-2020 </w:t>
      </w:r>
      <w:r w:rsidRPr="00C86604">
        <w:rPr>
          <w:rFonts w:cs="Arial"/>
          <w:szCs w:val="20"/>
        </w:rPr>
        <w:t>oraz</w:t>
      </w:r>
      <w:r w:rsidRPr="00C86604">
        <w:rPr>
          <w:rFonts w:cs="Arial"/>
          <w:i/>
          <w:szCs w:val="20"/>
        </w:rPr>
        <w:t xml:space="preserve"> Wytycznymi</w:t>
      </w:r>
      <w:r w:rsidRPr="00C86604">
        <w:rPr>
          <w:i/>
        </w:rPr>
        <w:t xml:space="preserve"> w zakresie kwalifikowalności wydatków w ramach Programu Operacyjnego Inteligentny Rozwój, 2014-2020</w:t>
      </w:r>
      <w:r>
        <w:rPr>
          <w:i/>
        </w:rPr>
        <w:t>.</w:t>
      </w:r>
      <w:r w:rsidR="006005A3">
        <w:rPr>
          <w:rFonts w:cs="Arial"/>
          <w:szCs w:val="20"/>
        </w:rPr>
        <w:t xml:space="preserve"> </w:t>
      </w:r>
    </w:p>
    <w:p w14:paraId="555C50AD" w14:textId="77777777" w:rsidR="00C56763" w:rsidRPr="00ED27F7" w:rsidRDefault="00945A8F" w:rsidP="00B117B9">
      <w:pPr>
        <w:widowControl w:val="0"/>
        <w:numPr>
          <w:ilvl w:val="0"/>
          <w:numId w:val="27"/>
        </w:numPr>
        <w:spacing w:after="0" w:line="240" w:lineRule="auto"/>
        <w:jc w:val="both"/>
        <w:rPr>
          <w:rFonts w:cs="Arial"/>
          <w:szCs w:val="20"/>
        </w:rPr>
      </w:pPr>
      <w:r w:rsidRPr="00ED27F7">
        <w:rPr>
          <w:rFonts w:cs="Arial"/>
          <w:szCs w:val="20"/>
        </w:rPr>
        <w:t>W przypadku naruszenia przez beneficjenta</w:t>
      </w:r>
      <w:r w:rsidR="00984011">
        <w:rPr>
          <w:rFonts w:cs="Arial"/>
          <w:szCs w:val="20"/>
        </w:rPr>
        <w:t xml:space="preserve"> </w:t>
      </w:r>
      <w:r w:rsidRPr="00ED27F7">
        <w:rPr>
          <w:rFonts w:cs="Arial"/>
          <w:szCs w:val="20"/>
        </w:rPr>
        <w:t xml:space="preserve">trybu udzielania zamówienia publicznego, Instytucja Pośrednicząca uznaje całość lub część </w:t>
      </w:r>
      <w:r w:rsidR="00292317">
        <w:rPr>
          <w:rFonts w:cs="Arial"/>
          <w:szCs w:val="20"/>
        </w:rPr>
        <w:t>kosztów</w:t>
      </w:r>
      <w:r w:rsidR="00292317" w:rsidRPr="00ED27F7">
        <w:rPr>
          <w:rFonts w:cs="Arial"/>
          <w:szCs w:val="20"/>
        </w:rPr>
        <w:t xml:space="preserve"> </w:t>
      </w:r>
      <w:r w:rsidR="008022D7" w:rsidRPr="00ED27F7">
        <w:rPr>
          <w:rFonts w:cs="Arial"/>
          <w:szCs w:val="20"/>
        </w:rPr>
        <w:t xml:space="preserve">związanych z tym zamówieniem </w:t>
      </w:r>
      <w:r w:rsidRPr="00ED27F7">
        <w:rPr>
          <w:rFonts w:cs="Arial"/>
          <w:szCs w:val="20"/>
        </w:rPr>
        <w:t>za niekwalifikowalne</w:t>
      </w:r>
      <w:r w:rsidR="008022D7" w:rsidRPr="00ED27F7">
        <w:rPr>
          <w:rFonts w:cs="Arial"/>
          <w:szCs w:val="20"/>
        </w:rPr>
        <w:t>,</w:t>
      </w:r>
      <w:r w:rsidRPr="00ED27F7">
        <w:rPr>
          <w:rFonts w:cs="Arial"/>
          <w:szCs w:val="20"/>
        </w:rPr>
        <w:t xml:space="preserve"> zgodnie z rozporządzeniem ministra właściwego do spraw rozwoju regionalnego</w:t>
      </w:r>
      <w:r w:rsidR="008022D7" w:rsidRPr="00ED27F7">
        <w:rPr>
          <w:rFonts w:cs="Arial"/>
          <w:szCs w:val="20"/>
        </w:rPr>
        <w:t>,</w:t>
      </w:r>
      <w:r w:rsidRPr="00ED27F7">
        <w:rPr>
          <w:rFonts w:cs="Arial"/>
          <w:szCs w:val="20"/>
        </w:rPr>
        <w:t xml:space="preserve"> </w:t>
      </w:r>
      <w:r w:rsidRPr="00ED27F7">
        <w:rPr>
          <w:rFonts w:cs="Arial"/>
          <w:szCs w:val="20"/>
        </w:rPr>
        <w:lastRenderedPageBreak/>
        <w:t xml:space="preserve">wydanym na podstawie art. 24 ust. 13 ustawy wdrożeniowej. </w:t>
      </w:r>
    </w:p>
    <w:p w14:paraId="518FD3FD" w14:textId="77777777" w:rsidR="00B62C5A" w:rsidRDefault="00B62C5A" w:rsidP="00B117B9">
      <w:pPr>
        <w:widowControl w:val="0"/>
        <w:numPr>
          <w:ilvl w:val="0"/>
          <w:numId w:val="27"/>
        </w:numPr>
        <w:spacing w:after="0" w:line="240" w:lineRule="auto"/>
        <w:jc w:val="both"/>
        <w:rPr>
          <w:rFonts w:cs="Arial"/>
          <w:szCs w:val="20"/>
        </w:rPr>
      </w:pPr>
      <w:r w:rsidRPr="00ED27F7">
        <w:rPr>
          <w:rFonts w:cs="Arial"/>
          <w:szCs w:val="20"/>
        </w:rPr>
        <w:t>W przypadku</w:t>
      </w:r>
      <w:r w:rsidR="009060EB">
        <w:rPr>
          <w:rFonts w:cs="Arial"/>
          <w:szCs w:val="20"/>
        </w:rPr>
        <w:t>,</w:t>
      </w:r>
      <w:r w:rsidRPr="00ED27F7">
        <w:rPr>
          <w:rFonts w:cs="Arial"/>
          <w:szCs w:val="20"/>
        </w:rPr>
        <w:t xml:space="preserve"> gdy w ramach dokonywania zakupu usług i dostaw niezbędnych do realizacji </w:t>
      </w:r>
      <w:r w:rsidR="009060EB">
        <w:rPr>
          <w:rFonts w:cs="Arial"/>
          <w:szCs w:val="20"/>
        </w:rPr>
        <w:t>P</w:t>
      </w:r>
      <w:r w:rsidRPr="00ED27F7">
        <w:rPr>
          <w:rFonts w:cs="Arial"/>
          <w:szCs w:val="20"/>
        </w:rPr>
        <w:t xml:space="preserve">rojektu, </w:t>
      </w:r>
      <w:r w:rsidR="00984011">
        <w:rPr>
          <w:rFonts w:cs="Arial"/>
          <w:szCs w:val="20"/>
        </w:rPr>
        <w:t xml:space="preserve">beneficjent </w:t>
      </w:r>
      <w:r w:rsidRPr="00ED27F7">
        <w:rPr>
          <w:rFonts w:cs="Arial"/>
          <w:szCs w:val="20"/>
        </w:rPr>
        <w:t>będzie rozstrzygał pomiędzy kilkoma ofertami najkorzystniejszymi pod względem gospodarczym, zobowiązany jest do wy</w:t>
      </w:r>
      <w:r w:rsidR="00057925">
        <w:rPr>
          <w:rFonts w:cs="Arial"/>
          <w:szCs w:val="20"/>
        </w:rPr>
        <w:t xml:space="preserve">boru oferty </w:t>
      </w:r>
      <w:r w:rsidR="001F1C1A">
        <w:rPr>
          <w:rFonts w:cs="Arial"/>
          <w:szCs w:val="20"/>
        </w:rPr>
        <w:t>naj</w:t>
      </w:r>
      <w:r w:rsidR="00057925">
        <w:rPr>
          <w:rFonts w:cs="Arial"/>
          <w:szCs w:val="20"/>
        </w:rPr>
        <w:t>bardziej korzystnej,</w:t>
      </w:r>
      <w:r w:rsidRPr="00ED27F7">
        <w:rPr>
          <w:rFonts w:cs="Arial"/>
          <w:szCs w:val="20"/>
        </w:rPr>
        <w:t xml:space="preserve"> gdy chodzi o oddziaływanie na środowisko </w:t>
      </w:r>
      <w:r w:rsidR="001F1C1A">
        <w:rPr>
          <w:rFonts w:cs="Arial"/>
          <w:szCs w:val="20"/>
        </w:rPr>
        <w:t xml:space="preserve">i klimat </w:t>
      </w:r>
      <w:r w:rsidRPr="00ED27F7">
        <w:rPr>
          <w:rFonts w:cs="Arial"/>
          <w:szCs w:val="20"/>
        </w:rPr>
        <w:t>(np. mniejsza energochłonność, zużycie wody, wykorzystanie materiałów pochodzących z recyclingu etc.).</w:t>
      </w:r>
    </w:p>
    <w:p w14:paraId="15C47445" w14:textId="77777777" w:rsidR="00117385" w:rsidRDefault="000A39B9" w:rsidP="00B117B9">
      <w:pPr>
        <w:widowControl w:val="0"/>
        <w:numPr>
          <w:ilvl w:val="0"/>
          <w:numId w:val="27"/>
        </w:numPr>
        <w:tabs>
          <w:tab w:val="clear" w:pos="360"/>
          <w:tab w:val="num" w:pos="426"/>
          <w:tab w:val="num" w:pos="709"/>
        </w:tabs>
        <w:spacing w:after="0" w:line="240" w:lineRule="auto"/>
        <w:jc w:val="both"/>
        <w:rPr>
          <w:rFonts w:cs="Arial"/>
          <w:szCs w:val="20"/>
        </w:rPr>
      </w:pPr>
      <w:r w:rsidRPr="009060EB">
        <w:rPr>
          <w:rFonts w:cs="Arial"/>
          <w:szCs w:val="20"/>
        </w:rPr>
        <w:t>Beneficjent, na którego przepisy nie nakładają obowiązku zawierania umów w języku polskim, zobowiązany jest, na żądanie Instytucji Pośredniczącej, w przypadku zawarcia z wykonawcami umowy w języku obcym, dokonać jej uwierzytelnionego tłumaczenia na język polski.</w:t>
      </w:r>
    </w:p>
    <w:p w14:paraId="2CAD2900" w14:textId="77777777" w:rsidR="00247DE8" w:rsidRPr="008F421E" w:rsidRDefault="00247DE8" w:rsidP="00B117B9">
      <w:pPr>
        <w:pStyle w:val="Nagwek1"/>
        <w:keepNext w:val="0"/>
        <w:widowControl w:val="0"/>
      </w:pPr>
      <w:r w:rsidRPr="008F421E">
        <w:t xml:space="preserve">§ </w:t>
      </w:r>
      <w:r w:rsidR="00177804" w:rsidRPr="008F421E">
        <w:t>1</w:t>
      </w:r>
      <w:r w:rsidR="00E24779">
        <w:t>4</w:t>
      </w:r>
      <w:r w:rsidR="00B545DB" w:rsidRPr="008F421E">
        <w:t>.</w:t>
      </w:r>
      <w:r w:rsidR="006D49C0" w:rsidRPr="008F421E">
        <w:br/>
      </w:r>
      <w:r w:rsidRPr="008F421E">
        <w:t>Promocja i informacja</w:t>
      </w:r>
    </w:p>
    <w:p w14:paraId="0A0AA5BE" w14:textId="77777777" w:rsidR="00D86435" w:rsidRPr="008F421E" w:rsidRDefault="00D86435" w:rsidP="00B117B9">
      <w:pPr>
        <w:widowControl w:val="0"/>
        <w:numPr>
          <w:ilvl w:val="0"/>
          <w:numId w:val="48"/>
        </w:numPr>
        <w:spacing w:after="0" w:line="240" w:lineRule="auto"/>
        <w:ind w:left="284" w:hanging="284"/>
        <w:jc w:val="both"/>
        <w:rPr>
          <w:rFonts w:cs="Arial"/>
        </w:rPr>
      </w:pPr>
      <w:r w:rsidRPr="008F421E">
        <w:rPr>
          <w:rFonts w:cs="Arial"/>
          <w:szCs w:val="20"/>
        </w:rPr>
        <w:t xml:space="preserve">Beneficjent </w:t>
      </w:r>
      <w:r w:rsidR="00DA119C">
        <w:rPr>
          <w:rFonts w:cs="Arial"/>
          <w:szCs w:val="20"/>
        </w:rPr>
        <w:t>jest</w:t>
      </w:r>
      <w:r w:rsidR="00DA119C" w:rsidRPr="008F421E">
        <w:rPr>
          <w:rFonts w:cs="Arial"/>
          <w:szCs w:val="20"/>
        </w:rPr>
        <w:t xml:space="preserve"> </w:t>
      </w:r>
      <w:r w:rsidRPr="008F421E">
        <w:rPr>
          <w:rFonts w:cs="Arial"/>
          <w:szCs w:val="20"/>
        </w:rPr>
        <w:t>zobowiązan</w:t>
      </w:r>
      <w:r w:rsidR="00DA119C">
        <w:rPr>
          <w:rFonts w:cs="Arial"/>
          <w:szCs w:val="20"/>
        </w:rPr>
        <w:t>y</w:t>
      </w:r>
      <w:r w:rsidRPr="008F421E">
        <w:rPr>
          <w:rFonts w:cs="Arial"/>
          <w:szCs w:val="20"/>
        </w:rPr>
        <w:t xml:space="preserve"> do informowania opinii publicznej o fakcie otrzymania dofinansowania na realizację Projektu ze środków PO IR zarówno w trakcie realizacji Projektu jak i po jego zakończeniu.</w:t>
      </w:r>
    </w:p>
    <w:p w14:paraId="55851B1A" w14:textId="47163312" w:rsidR="0089232B" w:rsidRPr="009E71DF" w:rsidRDefault="0089232B" w:rsidP="00EC1088">
      <w:pPr>
        <w:pStyle w:val="Akapitzlist"/>
        <w:widowControl w:val="0"/>
        <w:numPr>
          <w:ilvl w:val="0"/>
          <w:numId w:val="48"/>
        </w:numPr>
        <w:spacing w:after="100" w:afterAutospacing="1" w:line="240" w:lineRule="auto"/>
        <w:ind w:left="284" w:hanging="284"/>
        <w:jc w:val="both"/>
        <w:rPr>
          <w:rFonts w:cs="Arial"/>
          <w:szCs w:val="20"/>
        </w:rPr>
      </w:pPr>
      <w:r w:rsidRPr="00342A88">
        <w:rPr>
          <w:rFonts w:ascii="Arial" w:hAnsi="Arial"/>
        </w:rPr>
        <w:t xml:space="preserve">W zakresie, o którym mowa w ust. 1, beneficjent jest zobowiązany do stosowania punktu 2.2. </w:t>
      </w:r>
      <w:r w:rsidRPr="00342A88">
        <w:rPr>
          <w:rFonts w:ascii="Arial" w:hAnsi="Arial" w:cs="Arial"/>
          <w:i/>
          <w:szCs w:val="20"/>
        </w:rPr>
        <w:t>Obowiązki beneficjentów</w:t>
      </w:r>
      <w:r w:rsidRPr="00342A88">
        <w:rPr>
          <w:rFonts w:ascii="Arial" w:hAnsi="Arial" w:cs="Arial"/>
          <w:szCs w:val="20"/>
        </w:rPr>
        <w:t xml:space="preserve"> załącznika XII do </w:t>
      </w:r>
      <w:r w:rsidRPr="00342A88">
        <w:rPr>
          <w:rFonts w:ascii="Arial" w:eastAsia="Times New Roman" w:hAnsi="Arial" w:cs="Arial"/>
          <w:szCs w:val="20"/>
          <w:lang w:eastAsia="pl-PL"/>
        </w:rPr>
        <w:t xml:space="preserve">rozporządzenia </w:t>
      </w:r>
      <w:r w:rsidRPr="00342A88">
        <w:rPr>
          <w:rFonts w:ascii="Arial" w:hAnsi="Arial" w:cs="Arial"/>
          <w:szCs w:val="20"/>
        </w:rPr>
        <w:t xml:space="preserve">1303/2013 oraz </w:t>
      </w:r>
      <w:r w:rsidRPr="00342A88">
        <w:rPr>
          <w:rFonts w:ascii="Arial" w:hAnsi="Arial" w:cs="Arial"/>
          <w:color w:val="000000"/>
          <w:szCs w:val="20"/>
          <w:lang w:eastAsia="pl-PL"/>
        </w:rPr>
        <w:t xml:space="preserve">rozporządzenia wykonawczego Komisji (UE) nr 821/2014 </w:t>
      </w:r>
      <w:r w:rsidRPr="00342A88">
        <w:rPr>
          <w:rFonts w:ascii="Arial" w:hAnsi="Arial" w:cs="Arial"/>
          <w:bCs/>
          <w:color w:val="000000"/>
          <w:szCs w:val="20"/>
          <w:lang w:eastAsia="pl-PL"/>
        </w:rPr>
        <w:t>z dnia 28 lipca 2014 r. ustanawiające</w:t>
      </w:r>
      <w:r w:rsidR="00A32E7A">
        <w:rPr>
          <w:rFonts w:ascii="Arial" w:hAnsi="Arial" w:cs="Arial"/>
          <w:bCs/>
          <w:color w:val="000000"/>
          <w:szCs w:val="20"/>
          <w:lang w:eastAsia="pl-PL"/>
        </w:rPr>
        <w:t>go</w:t>
      </w:r>
      <w:r w:rsidRPr="00342A88">
        <w:rPr>
          <w:rFonts w:ascii="Arial" w:hAnsi="Arial" w:cs="Arial"/>
          <w:bCs/>
          <w:color w:val="000000"/>
          <w:szCs w:val="20"/>
          <w:lang w:eastAsia="pl-PL"/>
        </w:rPr>
        <w:t xml:space="preserv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r w:rsidRPr="00342A88">
        <w:rPr>
          <w:rFonts w:ascii="Arial" w:hAnsi="Arial"/>
        </w:rPr>
        <w:t xml:space="preserve">. </w:t>
      </w:r>
    </w:p>
    <w:p w14:paraId="6E6D8D4F" w14:textId="77777777" w:rsidR="0089232B" w:rsidRPr="009E71DF" w:rsidRDefault="0089232B" w:rsidP="00EC1088">
      <w:pPr>
        <w:pStyle w:val="Akapitzlist"/>
        <w:widowControl w:val="0"/>
        <w:numPr>
          <w:ilvl w:val="0"/>
          <w:numId w:val="48"/>
        </w:numPr>
        <w:spacing w:after="0" w:line="240" w:lineRule="auto"/>
        <w:ind w:left="284" w:hanging="284"/>
        <w:jc w:val="both"/>
      </w:pPr>
      <w:r w:rsidRPr="009E71DF">
        <w:rPr>
          <w:rFonts w:ascii="Arial" w:hAnsi="Arial"/>
        </w:rPr>
        <w:t xml:space="preserve">Beneficjentowi zaleca się stosowanie w zakresie informacji i promocji Projektu </w:t>
      </w:r>
      <w:r w:rsidRPr="009E71DF">
        <w:rPr>
          <w:rFonts w:ascii="Arial" w:hAnsi="Arial" w:cs="Arial"/>
          <w:szCs w:val="20"/>
        </w:rPr>
        <w:t>zasad określon</w:t>
      </w:r>
      <w:r w:rsidR="00992A38">
        <w:rPr>
          <w:rFonts w:ascii="Arial" w:hAnsi="Arial" w:cs="Arial"/>
          <w:szCs w:val="20"/>
        </w:rPr>
        <w:t>ych</w:t>
      </w:r>
      <w:r w:rsidRPr="009E71DF">
        <w:rPr>
          <w:rFonts w:ascii="Arial" w:hAnsi="Arial"/>
        </w:rPr>
        <w:t xml:space="preserve"> w </w:t>
      </w:r>
      <w:r w:rsidRPr="009E71DF">
        <w:rPr>
          <w:rFonts w:ascii="Arial" w:hAnsi="Arial" w:cs="Arial"/>
          <w:szCs w:val="20"/>
        </w:rPr>
        <w:t>„</w:t>
      </w:r>
      <w:r w:rsidR="00D1267A" w:rsidRPr="00193F05">
        <w:rPr>
          <w:rFonts w:ascii="Arial" w:hAnsi="Arial"/>
          <w:i/>
        </w:rPr>
        <w:t>Podręczniku wnioskodawcy i beneficjenta programów polityki spójności 2014-2020 w zakresie informacji i promocji</w:t>
      </w:r>
      <w:r w:rsidRPr="009E71DF">
        <w:rPr>
          <w:rFonts w:ascii="Arial" w:hAnsi="Arial" w:cs="Arial"/>
          <w:szCs w:val="20"/>
        </w:rPr>
        <w:t>”</w:t>
      </w:r>
      <w:r w:rsidRPr="009E71DF">
        <w:rPr>
          <w:rFonts w:ascii="Arial" w:hAnsi="Arial"/>
        </w:rPr>
        <w:t xml:space="preserve"> opublikowanym na stronie internetowej </w:t>
      </w:r>
      <w:hyperlink r:id="rId9" w:history="1">
        <w:r w:rsidRPr="009E71DF">
          <w:rPr>
            <w:rStyle w:val="Hipercze"/>
            <w:rFonts w:ascii="Arial" w:hAnsi="Arial" w:cs="Arial"/>
          </w:rPr>
          <w:t>www.poir.gov.pl</w:t>
        </w:r>
      </w:hyperlink>
      <w:r w:rsidRPr="009E71DF">
        <w:rPr>
          <w:rFonts w:ascii="Arial" w:hAnsi="Arial"/>
        </w:rPr>
        <w:t>.</w:t>
      </w:r>
    </w:p>
    <w:p w14:paraId="7BD2F9DF" w14:textId="77777777" w:rsidR="00B251BE" w:rsidRDefault="003C5774" w:rsidP="00193F05">
      <w:pPr>
        <w:widowControl w:val="0"/>
        <w:spacing w:line="240" w:lineRule="auto"/>
        <w:ind w:left="284" w:hanging="284"/>
        <w:jc w:val="both"/>
      </w:pPr>
      <w:r w:rsidRPr="003C5774">
        <w:t>4.</w:t>
      </w:r>
      <w:r w:rsidRPr="003C5774">
        <w:tab/>
      </w:r>
      <w:r w:rsidR="00ED4042">
        <w:t>Beneficjent</w:t>
      </w:r>
      <w:r w:rsidRPr="003C5774">
        <w:t xml:space="preserve">, na wniosek </w:t>
      </w:r>
      <w:r w:rsidR="00ED4042">
        <w:t>Instytucji Pośredniczącej</w:t>
      </w:r>
      <w:r w:rsidRPr="003C5774">
        <w:t>, zobowiązany jest do przygotowania ogólnych informacji na temat Projektu i jego wyników niestanowiących tajemnicy przedsiębiorstwa w rozumieniu ustawy z dnia 16 kwietnia 1993 r. o zwalczaniu nieuczciwej konkurencji (Dz. U. z 2003 r. Nr 153, poz. 1503, z późn. zm.). Informacje te mogą być wykorzystywan</w:t>
      </w:r>
      <w:r w:rsidR="00057925">
        <w:t>e</w:t>
      </w:r>
      <w:r w:rsidRPr="003C5774">
        <w:t xml:space="preserve"> do promocji Programu poprzez ogólnodostępne publikacje.</w:t>
      </w:r>
    </w:p>
    <w:p w14:paraId="67C8C8AF" w14:textId="77777777" w:rsidR="00247DE8" w:rsidRPr="008F421E" w:rsidRDefault="00247DE8" w:rsidP="00B117B9">
      <w:pPr>
        <w:pStyle w:val="Nagwek1"/>
        <w:keepNext w:val="0"/>
        <w:widowControl w:val="0"/>
      </w:pPr>
      <w:r w:rsidRPr="008F421E">
        <w:t xml:space="preserve">§ </w:t>
      </w:r>
      <w:r w:rsidR="00177804" w:rsidRPr="008F421E">
        <w:t>1</w:t>
      </w:r>
      <w:r w:rsidR="00E24779">
        <w:t>5</w:t>
      </w:r>
      <w:r w:rsidR="00B545DB" w:rsidRPr="008F421E">
        <w:t>.</w:t>
      </w:r>
      <w:r w:rsidR="006D49C0" w:rsidRPr="008F421E">
        <w:br/>
      </w:r>
      <w:r w:rsidR="001124EF" w:rsidRPr="008F421E">
        <w:t xml:space="preserve">Kontrola </w:t>
      </w:r>
      <w:r w:rsidR="004D724F" w:rsidRPr="008F421E">
        <w:t xml:space="preserve">i audyt </w:t>
      </w:r>
      <w:r w:rsidRPr="008F421E">
        <w:t>oraz przechowywanie dokumentów</w:t>
      </w:r>
    </w:p>
    <w:p w14:paraId="1CC7D857" w14:textId="77777777" w:rsidR="001E18DD" w:rsidRPr="00F01663" w:rsidRDefault="00247DE8" w:rsidP="00B117B9">
      <w:pPr>
        <w:widowControl w:val="0"/>
        <w:numPr>
          <w:ilvl w:val="0"/>
          <w:numId w:val="4"/>
        </w:numPr>
        <w:autoSpaceDE w:val="0"/>
        <w:autoSpaceDN w:val="0"/>
        <w:adjustRightInd w:val="0"/>
        <w:spacing w:after="0" w:line="240" w:lineRule="auto"/>
        <w:ind w:left="357" w:hanging="357"/>
        <w:jc w:val="both"/>
      </w:pPr>
      <w:r w:rsidRPr="008F421E">
        <w:rPr>
          <w:rFonts w:cs="Arial"/>
          <w:szCs w:val="20"/>
        </w:rPr>
        <w:t>Beneficjent zobowiązuje się</w:t>
      </w:r>
      <w:r w:rsidR="00DA7527" w:rsidRPr="008F421E">
        <w:rPr>
          <w:rFonts w:cs="Arial"/>
          <w:szCs w:val="20"/>
        </w:rPr>
        <w:t>,</w:t>
      </w:r>
      <w:r w:rsidRPr="008F421E">
        <w:rPr>
          <w:rFonts w:cs="Arial"/>
          <w:szCs w:val="20"/>
        </w:rPr>
        <w:t xml:space="preserve"> </w:t>
      </w:r>
      <w:r w:rsidR="005840BA" w:rsidRPr="008F421E">
        <w:rPr>
          <w:rFonts w:cs="Arial"/>
          <w:szCs w:val="20"/>
        </w:rPr>
        <w:t>zgodnie z art. 23 ustawy wdrożeniowej</w:t>
      </w:r>
      <w:r w:rsidR="00677875">
        <w:rPr>
          <w:rFonts w:cs="Arial"/>
          <w:szCs w:val="20"/>
        </w:rPr>
        <w:t>,</w:t>
      </w:r>
      <w:r w:rsidR="005840BA" w:rsidRPr="008F421E">
        <w:rPr>
          <w:rFonts w:cs="Arial"/>
          <w:szCs w:val="20"/>
        </w:rPr>
        <w:t xml:space="preserve"> </w:t>
      </w:r>
      <w:r w:rsidRPr="008F421E">
        <w:rPr>
          <w:rFonts w:cs="Arial"/>
          <w:szCs w:val="20"/>
        </w:rPr>
        <w:t xml:space="preserve">poddać kontroli </w:t>
      </w:r>
      <w:r w:rsidR="003A53E1" w:rsidRPr="008F421E">
        <w:t xml:space="preserve">oraz audytowi </w:t>
      </w:r>
      <w:r w:rsidRPr="008F421E">
        <w:rPr>
          <w:rFonts w:cs="Arial"/>
          <w:szCs w:val="20"/>
        </w:rPr>
        <w:t>w zakresie realiz</w:t>
      </w:r>
      <w:r w:rsidR="00F11B46" w:rsidRPr="008F421E">
        <w:rPr>
          <w:rFonts w:cs="Arial"/>
          <w:szCs w:val="20"/>
        </w:rPr>
        <w:t>owanej U</w:t>
      </w:r>
      <w:r w:rsidR="000E20B5" w:rsidRPr="008F421E">
        <w:rPr>
          <w:rFonts w:cs="Arial"/>
          <w:szCs w:val="20"/>
        </w:rPr>
        <w:t>mowy, prowadzon</w:t>
      </w:r>
      <w:r w:rsidR="005840BA" w:rsidRPr="008F421E">
        <w:rPr>
          <w:rFonts w:cs="Arial"/>
          <w:szCs w:val="20"/>
        </w:rPr>
        <w:t>ym</w:t>
      </w:r>
      <w:r w:rsidR="000E20B5" w:rsidRPr="008F421E">
        <w:rPr>
          <w:rFonts w:cs="Arial"/>
          <w:szCs w:val="20"/>
        </w:rPr>
        <w:t xml:space="preserve"> przez </w:t>
      </w:r>
      <w:r w:rsidRPr="008F421E">
        <w:rPr>
          <w:rFonts w:cs="Arial"/>
          <w:szCs w:val="20"/>
        </w:rPr>
        <w:t>instytucje do tego uprawnione oraz udostępnić na żądanie ww. instytucji wszelk</w:t>
      </w:r>
      <w:r w:rsidR="00790ED9">
        <w:rPr>
          <w:rFonts w:cs="Arial"/>
          <w:szCs w:val="20"/>
        </w:rPr>
        <w:t>ą</w:t>
      </w:r>
      <w:r w:rsidRPr="008F421E">
        <w:rPr>
          <w:rFonts w:cs="Arial"/>
          <w:szCs w:val="20"/>
        </w:rPr>
        <w:t xml:space="preserve"> dokumentacj</w:t>
      </w:r>
      <w:r w:rsidR="00790ED9">
        <w:rPr>
          <w:rFonts w:cs="Arial"/>
          <w:szCs w:val="20"/>
        </w:rPr>
        <w:t>ę</w:t>
      </w:r>
      <w:r w:rsidRPr="008F421E">
        <w:rPr>
          <w:rFonts w:cs="Arial"/>
          <w:szCs w:val="20"/>
        </w:rPr>
        <w:t xml:space="preserve"> związan</w:t>
      </w:r>
      <w:r w:rsidR="00790ED9">
        <w:rPr>
          <w:rFonts w:cs="Arial"/>
          <w:szCs w:val="20"/>
        </w:rPr>
        <w:t>ą</w:t>
      </w:r>
      <w:r w:rsidR="00F11B46" w:rsidRPr="008F421E">
        <w:rPr>
          <w:rFonts w:cs="Arial"/>
          <w:szCs w:val="20"/>
        </w:rPr>
        <w:t xml:space="preserve"> z</w:t>
      </w:r>
      <w:r w:rsidR="001971C4" w:rsidRPr="008F421E">
        <w:rPr>
          <w:rFonts w:cs="Arial"/>
          <w:szCs w:val="20"/>
        </w:rPr>
        <w:t> </w:t>
      </w:r>
      <w:r w:rsidR="00677875">
        <w:rPr>
          <w:rFonts w:cs="Arial"/>
          <w:szCs w:val="20"/>
        </w:rPr>
        <w:t>P</w:t>
      </w:r>
      <w:r w:rsidR="00F11B46" w:rsidRPr="008F421E">
        <w:rPr>
          <w:rFonts w:cs="Arial"/>
          <w:szCs w:val="20"/>
        </w:rPr>
        <w:t>rojektem oraz realizowaną U</w:t>
      </w:r>
      <w:r w:rsidR="001124EF" w:rsidRPr="008F421E">
        <w:rPr>
          <w:rFonts w:cs="Arial"/>
          <w:szCs w:val="20"/>
        </w:rPr>
        <w:t>mową.</w:t>
      </w:r>
      <w:r w:rsidR="008F7E91" w:rsidRPr="008F421E">
        <w:rPr>
          <w:rFonts w:cs="Arial"/>
          <w:szCs w:val="20"/>
        </w:rPr>
        <w:t xml:space="preserve"> Jeżeli jest to konieczne do stwierdzenia kwalifikowalności wydatków ponoszonych w </w:t>
      </w:r>
      <w:r w:rsidR="00677875">
        <w:rPr>
          <w:rFonts w:cs="Arial"/>
          <w:szCs w:val="20"/>
        </w:rPr>
        <w:t>P</w:t>
      </w:r>
      <w:r w:rsidR="008F7E91" w:rsidRPr="008F421E">
        <w:rPr>
          <w:rFonts w:cs="Arial"/>
          <w:szCs w:val="20"/>
        </w:rPr>
        <w:t>rojekcie, beneficjent jest zobowiązany udostępnić również dokumenty niezwiązane bezpośrednio z jego realizacją</w:t>
      </w:r>
      <w:r w:rsidR="001E18DD" w:rsidRPr="008F421E">
        <w:rPr>
          <w:rFonts w:cs="Arial"/>
          <w:szCs w:val="20"/>
        </w:rPr>
        <w:t>.</w:t>
      </w:r>
    </w:p>
    <w:p w14:paraId="39C33143" w14:textId="77777777" w:rsidR="00F01663" w:rsidRPr="008F421E" w:rsidRDefault="00F01663" w:rsidP="00B117B9">
      <w:pPr>
        <w:widowControl w:val="0"/>
        <w:numPr>
          <w:ilvl w:val="0"/>
          <w:numId w:val="4"/>
        </w:numPr>
        <w:autoSpaceDE w:val="0"/>
        <w:autoSpaceDN w:val="0"/>
        <w:adjustRightInd w:val="0"/>
        <w:spacing w:after="0" w:line="240" w:lineRule="auto"/>
        <w:ind w:left="357" w:hanging="357"/>
        <w:jc w:val="both"/>
      </w:pPr>
      <w:r>
        <w:rPr>
          <w:rFonts w:cs="Arial"/>
          <w:szCs w:val="20"/>
        </w:rPr>
        <w:t xml:space="preserve">W przypadku udzielenia zamówienia dotyczącego realizacji części zadań </w:t>
      </w:r>
      <w:r w:rsidR="00677875">
        <w:rPr>
          <w:rFonts w:cs="Arial"/>
          <w:szCs w:val="20"/>
        </w:rPr>
        <w:t>P</w:t>
      </w:r>
      <w:r>
        <w:rPr>
          <w:rFonts w:cs="Arial"/>
          <w:szCs w:val="20"/>
        </w:rPr>
        <w:t>rojektu podmiotom trzecim w zakresie co najmniej 20% kosztów kwalifikowa</w:t>
      </w:r>
      <w:r w:rsidR="00292317">
        <w:rPr>
          <w:rFonts w:cs="Arial"/>
          <w:szCs w:val="20"/>
        </w:rPr>
        <w:t>l</w:t>
      </w:r>
      <w:r>
        <w:rPr>
          <w:rFonts w:cs="Arial"/>
          <w:szCs w:val="20"/>
        </w:rPr>
        <w:t>nych, beneficjent zobowiązany jest do przedstawienia na żądanie uprawnionych instytucji, o których mowa w ust. 1, dokumentów związanych z rzeczywistymi kosztami ponoszonymi przez wszystkie zaangażowane podmioty na realizację prac</w:t>
      </w:r>
      <w:r w:rsidR="00ED606E">
        <w:rPr>
          <w:rFonts w:cs="Arial"/>
          <w:szCs w:val="20"/>
        </w:rPr>
        <w:t xml:space="preserve"> objętych w/w zamówieniem</w:t>
      </w:r>
      <w:r>
        <w:rPr>
          <w:rFonts w:cs="Arial"/>
          <w:szCs w:val="20"/>
        </w:rPr>
        <w:t>. Powyższe dokumenty powinny jednoznacznie wskazywać zakres wykonanych prac oraz koszty ich wykonania, w tym koszty wszelkich marż występujących w umowach zawartych z wykonawcami i podwykonawcami.</w:t>
      </w:r>
    </w:p>
    <w:p w14:paraId="10459EE6" w14:textId="77777777" w:rsidR="00247DE8" w:rsidRPr="008F421E" w:rsidRDefault="001E18DD" w:rsidP="00B117B9">
      <w:pPr>
        <w:widowControl w:val="0"/>
        <w:numPr>
          <w:ilvl w:val="0"/>
          <w:numId w:val="4"/>
        </w:numPr>
        <w:autoSpaceDE w:val="0"/>
        <w:autoSpaceDN w:val="0"/>
        <w:adjustRightInd w:val="0"/>
        <w:spacing w:after="0" w:line="240" w:lineRule="auto"/>
        <w:ind w:left="357" w:hanging="357"/>
        <w:jc w:val="both"/>
        <w:rPr>
          <w:szCs w:val="20"/>
        </w:rPr>
      </w:pPr>
      <w:r w:rsidRPr="008F421E">
        <w:rPr>
          <w:szCs w:val="20"/>
        </w:rPr>
        <w:t xml:space="preserve">Nieudostępnienie wszystkich wymaganych dokumentów lub odmowa udzielenia informacji jest traktowane jak utrudnienie przeprowadzenia kontroli. </w:t>
      </w:r>
    </w:p>
    <w:p w14:paraId="59EDA2F0" w14:textId="77777777" w:rsidR="00247DE8" w:rsidRDefault="00247DE8" w:rsidP="00B117B9">
      <w:pPr>
        <w:widowControl w:val="0"/>
        <w:numPr>
          <w:ilvl w:val="0"/>
          <w:numId w:val="4"/>
        </w:numPr>
        <w:autoSpaceDE w:val="0"/>
        <w:autoSpaceDN w:val="0"/>
        <w:adjustRightInd w:val="0"/>
        <w:spacing w:after="0" w:line="240" w:lineRule="auto"/>
        <w:ind w:left="357" w:hanging="357"/>
        <w:jc w:val="both"/>
        <w:rPr>
          <w:rFonts w:cs="Arial"/>
          <w:szCs w:val="20"/>
        </w:rPr>
      </w:pPr>
      <w:r w:rsidRPr="008F421E">
        <w:rPr>
          <w:rFonts w:cs="Arial"/>
          <w:szCs w:val="20"/>
        </w:rPr>
        <w:t xml:space="preserve">Beneficjent zobowiązany jest zapewnić obecność osób kompetentnych do udzielenia wyjaśnień na temat procedur, wydatków i innych zagadnień związanych z realizacją </w:t>
      </w:r>
      <w:r w:rsidR="00F06015">
        <w:rPr>
          <w:rFonts w:cs="Arial"/>
          <w:szCs w:val="20"/>
        </w:rPr>
        <w:t>P</w:t>
      </w:r>
      <w:r w:rsidRPr="008F421E">
        <w:rPr>
          <w:rFonts w:cs="Arial"/>
          <w:szCs w:val="20"/>
        </w:rPr>
        <w:t>rojektu, jak również</w:t>
      </w:r>
      <w:r w:rsidR="008F7E91" w:rsidRPr="008F421E">
        <w:rPr>
          <w:rFonts w:cs="Arial"/>
          <w:szCs w:val="20"/>
        </w:rPr>
        <w:t xml:space="preserve"> udostępnić dokumenty związane z realizacją Projektu, w szczególności dokumenty umożliwiające potwierdzenie kwalifikowalności </w:t>
      </w:r>
      <w:r w:rsidR="00292317">
        <w:rPr>
          <w:rFonts w:cs="Arial"/>
          <w:szCs w:val="20"/>
        </w:rPr>
        <w:t>kosztów</w:t>
      </w:r>
      <w:r w:rsidR="00D77172" w:rsidRPr="008F421E">
        <w:rPr>
          <w:rFonts w:cs="Arial"/>
          <w:szCs w:val="20"/>
        </w:rPr>
        <w:t>,</w:t>
      </w:r>
      <w:r w:rsidRPr="008F421E">
        <w:rPr>
          <w:rFonts w:cs="Arial"/>
          <w:szCs w:val="20"/>
        </w:rPr>
        <w:t xml:space="preserve"> zapewnić dostęp do pomieszczeń i terenów</w:t>
      </w:r>
      <w:r w:rsidR="008F7E91" w:rsidRPr="008F421E">
        <w:rPr>
          <w:rFonts w:cs="Arial"/>
          <w:szCs w:val="20"/>
        </w:rPr>
        <w:t xml:space="preserve"> </w:t>
      </w:r>
      <w:r w:rsidR="000E20B5" w:rsidRPr="008F421E">
        <w:rPr>
          <w:rFonts w:cs="Arial"/>
          <w:szCs w:val="20"/>
        </w:rPr>
        <w:t>realiz</w:t>
      </w:r>
      <w:r w:rsidR="008F7E91" w:rsidRPr="008F421E">
        <w:rPr>
          <w:rFonts w:cs="Arial"/>
          <w:szCs w:val="20"/>
        </w:rPr>
        <w:t>acji</w:t>
      </w:r>
      <w:r w:rsidR="000E20B5" w:rsidRPr="008F421E">
        <w:rPr>
          <w:rFonts w:cs="Arial"/>
          <w:szCs w:val="20"/>
        </w:rPr>
        <w:t xml:space="preserve"> P</w:t>
      </w:r>
      <w:r w:rsidRPr="008F421E">
        <w:rPr>
          <w:rFonts w:cs="Arial"/>
          <w:szCs w:val="20"/>
        </w:rPr>
        <w:t>rojekt</w:t>
      </w:r>
      <w:r w:rsidR="008F7E91" w:rsidRPr="008F421E">
        <w:rPr>
          <w:rFonts w:cs="Arial"/>
          <w:szCs w:val="20"/>
        </w:rPr>
        <w:t>u</w:t>
      </w:r>
      <w:r w:rsidRPr="008F421E">
        <w:rPr>
          <w:rFonts w:cs="Arial"/>
          <w:szCs w:val="20"/>
        </w:rPr>
        <w:t>, dostęp do </w:t>
      </w:r>
      <w:r w:rsidR="008F7E91" w:rsidRPr="008F421E">
        <w:rPr>
          <w:rFonts w:cs="Arial"/>
          <w:szCs w:val="20"/>
        </w:rPr>
        <w:t xml:space="preserve">związanych z Projektem </w:t>
      </w:r>
      <w:r w:rsidRPr="008F421E">
        <w:rPr>
          <w:rFonts w:cs="Arial"/>
          <w:szCs w:val="20"/>
        </w:rPr>
        <w:t>system</w:t>
      </w:r>
      <w:r w:rsidR="008F7E91" w:rsidRPr="008F421E">
        <w:rPr>
          <w:rFonts w:cs="Arial"/>
          <w:szCs w:val="20"/>
        </w:rPr>
        <w:t>ów</w:t>
      </w:r>
      <w:r w:rsidRPr="008F421E">
        <w:rPr>
          <w:rFonts w:cs="Arial"/>
          <w:szCs w:val="20"/>
        </w:rPr>
        <w:t xml:space="preserve"> teleinformatyczn</w:t>
      </w:r>
      <w:r w:rsidR="008F7E91" w:rsidRPr="008F421E">
        <w:rPr>
          <w:rFonts w:cs="Arial"/>
          <w:szCs w:val="20"/>
        </w:rPr>
        <w:t>ych</w:t>
      </w:r>
      <w:r w:rsidRPr="008F421E">
        <w:rPr>
          <w:rFonts w:cs="Arial"/>
          <w:szCs w:val="20"/>
        </w:rPr>
        <w:t xml:space="preserve"> i wszystkich dokumentów elektronicznych związanych z zarządzaniem </w:t>
      </w:r>
      <w:r w:rsidR="004418D1">
        <w:rPr>
          <w:rFonts w:cs="Arial"/>
          <w:szCs w:val="20"/>
        </w:rPr>
        <w:t>P</w:t>
      </w:r>
      <w:r w:rsidRPr="008F421E">
        <w:rPr>
          <w:rFonts w:cs="Arial"/>
          <w:szCs w:val="20"/>
        </w:rPr>
        <w:t>rojektem oraz udzielać wszelkich wy</w:t>
      </w:r>
      <w:r w:rsidR="000E20B5" w:rsidRPr="008F421E">
        <w:rPr>
          <w:rFonts w:cs="Arial"/>
          <w:szCs w:val="20"/>
        </w:rPr>
        <w:t>jaśnień dotyczących realizacji P</w:t>
      </w:r>
      <w:r w:rsidRPr="008F421E">
        <w:rPr>
          <w:rFonts w:cs="Arial"/>
          <w:szCs w:val="20"/>
        </w:rPr>
        <w:t>rojektu.</w:t>
      </w:r>
    </w:p>
    <w:p w14:paraId="0C90B2AC" w14:textId="77777777" w:rsidR="00564896" w:rsidRDefault="00564896" w:rsidP="00B117B9">
      <w:pPr>
        <w:widowControl w:val="0"/>
        <w:numPr>
          <w:ilvl w:val="0"/>
          <w:numId w:val="4"/>
        </w:numPr>
        <w:autoSpaceDE w:val="0"/>
        <w:autoSpaceDN w:val="0"/>
        <w:adjustRightInd w:val="0"/>
        <w:spacing w:after="0" w:line="240" w:lineRule="auto"/>
        <w:ind w:left="357" w:hanging="357"/>
        <w:jc w:val="both"/>
        <w:rPr>
          <w:rFonts w:cs="Arial"/>
          <w:szCs w:val="20"/>
        </w:rPr>
      </w:pPr>
      <w:r>
        <w:rPr>
          <w:rFonts w:cs="Arial"/>
          <w:szCs w:val="20"/>
        </w:rPr>
        <w:t xml:space="preserve">Kontrole oraz audyty są przeprowadzane zgodnie z zasadami określonymi w art. 23 ustawy wdrożeniowej. </w:t>
      </w:r>
    </w:p>
    <w:p w14:paraId="26233007" w14:textId="77777777" w:rsidR="00B251BE" w:rsidRDefault="00166FF5" w:rsidP="00193F05">
      <w:pPr>
        <w:pStyle w:val="Akapitzlist"/>
        <w:widowControl w:val="0"/>
        <w:numPr>
          <w:ilvl w:val="0"/>
          <w:numId w:val="4"/>
        </w:numPr>
        <w:spacing w:after="0" w:line="240" w:lineRule="auto"/>
        <w:ind w:left="357" w:hanging="357"/>
        <w:jc w:val="both"/>
        <w:rPr>
          <w:rFonts w:cs="Arial"/>
          <w:szCs w:val="20"/>
        </w:rPr>
      </w:pPr>
      <w:r w:rsidRPr="00166FF5">
        <w:rPr>
          <w:rFonts w:ascii="Arial" w:hAnsi="Arial" w:cs="Arial"/>
          <w:szCs w:val="20"/>
        </w:rPr>
        <w:t xml:space="preserve">Beneficjent powiadamiany jest o kontroli planowej nie później niż 5 dni przed terminem jej rozpoczęcia. </w:t>
      </w:r>
    </w:p>
    <w:p w14:paraId="2EF63138" w14:textId="77777777" w:rsidR="00564896" w:rsidRPr="008F421E" w:rsidRDefault="00136D63" w:rsidP="00B117B9">
      <w:pPr>
        <w:widowControl w:val="0"/>
        <w:numPr>
          <w:ilvl w:val="0"/>
          <w:numId w:val="4"/>
        </w:numPr>
        <w:autoSpaceDE w:val="0"/>
        <w:autoSpaceDN w:val="0"/>
        <w:adjustRightInd w:val="0"/>
        <w:spacing w:after="0" w:line="240" w:lineRule="auto"/>
        <w:ind w:left="357" w:hanging="357"/>
        <w:jc w:val="both"/>
        <w:rPr>
          <w:rFonts w:cs="Arial"/>
          <w:szCs w:val="20"/>
        </w:rPr>
      </w:pPr>
      <w:r>
        <w:rPr>
          <w:rFonts w:cs="Arial"/>
          <w:szCs w:val="20"/>
        </w:rPr>
        <w:t>Po zakończeniu kontroli</w:t>
      </w:r>
      <w:r w:rsidR="00677875">
        <w:rPr>
          <w:rFonts w:cs="Arial"/>
          <w:szCs w:val="20"/>
        </w:rPr>
        <w:t>,</w:t>
      </w:r>
      <w:r>
        <w:rPr>
          <w:rFonts w:cs="Arial"/>
          <w:szCs w:val="20"/>
        </w:rPr>
        <w:t xml:space="preserve"> Strony stosują się do zasad określonych w art. 25 ustawy wdrożeniowej. </w:t>
      </w:r>
    </w:p>
    <w:p w14:paraId="35CAFF6C" w14:textId="77777777" w:rsidR="00247DE8" w:rsidRPr="008F421E" w:rsidRDefault="00247DE8" w:rsidP="00B117B9">
      <w:pPr>
        <w:widowControl w:val="0"/>
        <w:numPr>
          <w:ilvl w:val="0"/>
          <w:numId w:val="4"/>
        </w:numPr>
        <w:autoSpaceDE w:val="0"/>
        <w:autoSpaceDN w:val="0"/>
        <w:adjustRightInd w:val="0"/>
        <w:spacing w:after="0" w:line="240" w:lineRule="auto"/>
        <w:ind w:left="357" w:hanging="357"/>
        <w:jc w:val="both"/>
        <w:rPr>
          <w:rFonts w:cs="Arial"/>
          <w:szCs w:val="20"/>
        </w:rPr>
      </w:pPr>
      <w:r w:rsidRPr="008F421E">
        <w:rPr>
          <w:rFonts w:cs="Arial"/>
          <w:szCs w:val="20"/>
        </w:rPr>
        <w:lastRenderedPageBreak/>
        <w:t>W przypadku zastrzeżeń, co do prawidłowości poniesienia wydatków kwalifikujących się do objęcia wsparciem lub sposobu realizacji Umowy, Instytucja Pośrednicząca p</w:t>
      </w:r>
      <w:r w:rsidR="002651ED" w:rsidRPr="008F421E">
        <w:rPr>
          <w:rFonts w:cs="Arial"/>
          <w:szCs w:val="20"/>
        </w:rPr>
        <w:t>isemnie informuje o tym fakcie b</w:t>
      </w:r>
      <w:r w:rsidRPr="008F421E">
        <w:rPr>
          <w:rFonts w:cs="Arial"/>
          <w:szCs w:val="20"/>
        </w:rPr>
        <w:t>eneficjenta oraz jest uprawniona do wstrzymania wypłaty dofinansowania do czasu ostatecznego wyjaśnienia zastrzeżeń.</w:t>
      </w:r>
    </w:p>
    <w:p w14:paraId="47B5900D" w14:textId="77777777" w:rsidR="00247DE8" w:rsidRPr="008F421E" w:rsidRDefault="00247DE8" w:rsidP="00B117B9">
      <w:pPr>
        <w:widowControl w:val="0"/>
        <w:numPr>
          <w:ilvl w:val="0"/>
          <w:numId w:val="4"/>
        </w:numPr>
        <w:autoSpaceDE w:val="0"/>
        <w:autoSpaceDN w:val="0"/>
        <w:adjustRightInd w:val="0"/>
        <w:spacing w:after="0" w:line="240" w:lineRule="auto"/>
        <w:ind w:left="357" w:hanging="357"/>
        <w:jc w:val="both"/>
        <w:rPr>
          <w:rFonts w:cs="Arial"/>
          <w:szCs w:val="20"/>
        </w:rPr>
      </w:pPr>
      <w:r w:rsidRPr="008F421E">
        <w:rPr>
          <w:rFonts w:cs="Arial"/>
          <w:szCs w:val="20"/>
        </w:rPr>
        <w:t xml:space="preserve">W przypadku, gdy podczas kontroli badającej prawidłowość poniesionych wydatków kwalifikujących się do objęcia wsparciem stwierdzone zostaną nieprawidłowości, Instytucja Pośrednicząca, </w:t>
      </w:r>
      <w:r w:rsidR="00443D78">
        <w:rPr>
          <w:rFonts w:cs="Arial"/>
          <w:szCs w:val="20"/>
        </w:rPr>
        <w:t>instytucja</w:t>
      </w:r>
      <w:r w:rsidR="00443D78" w:rsidRPr="008F421E">
        <w:rPr>
          <w:rFonts w:cs="Arial"/>
          <w:szCs w:val="20"/>
        </w:rPr>
        <w:t xml:space="preserve"> </w:t>
      </w:r>
      <w:r w:rsidRPr="008F421E">
        <w:rPr>
          <w:rFonts w:cs="Arial"/>
          <w:szCs w:val="20"/>
        </w:rPr>
        <w:t>przez nią upoważnion</w:t>
      </w:r>
      <w:r w:rsidR="00443D78">
        <w:rPr>
          <w:rFonts w:cs="Arial"/>
          <w:szCs w:val="20"/>
        </w:rPr>
        <w:t>a</w:t>
      </w:r>
      <w:r w:rsidRPr="008F421E">
        <w:rPr>
          <w:rFonts w:cs="Arial"/>
          <w:szCs w:val="20"/>
        </w:rPr>
        <w:t xml:space="preserve"> lub inna instytucja uprawniona do przeprowadzenia kontroli na podstawie odrębnych przepisów, mogą przeprowadzić kontrolę mającą na celu ponowne sprawdzenie kwalifikowalności </w:t>
      </w:r>
      <w:r w:rsidR="00292317">
        <w:rPr>
          <w:rFonts w:cs="Arial"/>
          <w:szCs w:val="20"/>
        </w:rPr>
        <w:t>kosztów</w:t>
      </w:r>
      <w:r w:rsidR="00292317" w:rsidRPr="008F421E">
        <w:rPr>
          <w:rFonts w:cs="Arial"/>
          <w:szCs w:val="20"/>
        </w:rPr>
        <w:t xml:space="preserve"> </w:t>
      </w:r>
      <w:r w:rsidRPr="008F421E">
        <w:rPr>
          <w:rFonts w:cs="Arial"/>
          <w:szCs w:val="20"/>
        </w:rPr>
        <w:t>oraz prawidłowości sposobu realizacji Umowy.</w:t>
      </w:r>
    </w:p>
    <w:p w14:paraId="1B6416F2" w14:textId="77777777" w:rsidR="00247DE8" w:rsidRPr="008F421E" w:rsidRDefault="00247DE8" w:rsidP="00B117B9">
      <w:pPr>
        <w:widowControl w:val="0"/>
        <w:numPr>
          <w:ilvl w:val="0"/>
          <w:numId w:val="4"/>
        </w:numPr>
        <w:autoSpaceDE w:val="0"/>
        <w:autoSpaceDN w:val="0"/>
        <w:adjustRightInd w:val="0"/>
        <w:spacing w:after="0" w:line="240" w:lineRule="auto"/>
        <w:ind w:left="357" w:hanging="357"/>
        <w:jc w:val="both"/>
        <w:rPr>
          <w:rFonts w:cs="Arial"/>
          <w:szCs w:val="20"/>
        </w:rPr>
      </w:pPr>
      <w:r w:rsidRPr="008F421E">
        <w:rPr>
          <w:rFonts w:cs="Arial"/>
          <w:szCs w:val="20"/>
        </w:rPr>
        <w:t>W trakcie kontroli Projektu na miejscu, Instytucja Pośrednicząca lub inna instytucja uprawniona do przeprowadzenia kontroli na podstawie odrębnych przepisó</w:t>
      </w:r>
      <w:r w:rsidR="002651ED" w:rsidRPr="008F421E">
        <w:rPr>
          <w:rFonts w:cs="Arial"/>
          <w:szCs w:val="20"/>
        </w:rPr>
        <w:t>w sprawdza czy b</w:t>
      </w:r>
      <w:r w:rsidRPr="008F421E">
        <w:rPr>
          <w:rFonts w:cs="Arial"/>
          <w:szCs w:val="20"/>
        </w:rPr>
        <w:t>eneficjent nie nabył prawa do pomniejszenia kwoty podatku od towarów i usług (VAT) o VAT naliczony.</w:t>
      </w:r>
    </w:p>
    <w:p w14:paraId="69D0FBAE" w14:textId="77777777" w:rsidR="00247DE8" w:rsidRPr="008F421E" w:rsidRDefault="00247DE8" w:rsidP="00B117B9">
      <w:pPr>
        <w:widowControl w:val="0"/>
        <w:numPr>
          <w:ilvl w:val="0"/>
          <w:numId w:val="4"/>
        </w:numPr>
        <w:autoSpaceDE w:val="0"/>
        <w:autoSpaceDN w:val="0"/>
        <w:adjustRightInd w:val="0"/>
        <w:spacing w:after="0" w:line="240" w:lineRule="auto"/>
        <w:ind w:left="357" w:hanging="357"/>
        <w:jc w:val="both"/>
        <w:rPr>
          <w:rFonts w:cs="Arial"/>
          <w:szCs w:val="20"/>
        </w:rPr>
      </w:pPr>
      <w:r w:rsidRPr="008F421E">
        <w:rPr>
          <w:rFonts w:cs="Arial"/>
          <w:szCs w:val="20"/>
        </w:rPr>
        <w:t>W przypadku powzięcia przez Instytucję Pośredniczącą informacji o podejrzeniu powstania nieprawidłowości w realizacji Projektu lub wystąpienia innyc</w:t>
      </w:r>
      <w:r w:rsidR="002651ED" w:rsidRPr="008F421E">
        <w:rPr>
          <w:rFonts w:cs="Arial"/>
          <w:szCs w:val="20"/>
        </w:rPr>
        <w:t>h istotnych uchybień ze strony b</w:t>
      </w:r>
      <w:r w:rsidRPr="008F421E">
        <w:rPr>
          <w:rFonts w:cs="Arial"/>
          <w:szCs w:val="20"/>
        </w:rPr>
        <w:t>eneficjenta, Instytucja Pośrednicząca lub inna upoważniona instytucja może przeprowadzić kontrolę doraźną bez  powiadomienia</w:t>
      </w:r>
      <w:r w:rsidR="00630252">
        <w:rPr>
          <w:rFonts w:cs="Arial"/>
          <w:szCs w:val="20"/>
        </w:rPr>
        <w:t>, o którym mowa w ust. 6</w:t>
      </w:r>
      <w:r w:rsidRPr="008F421E">
        <w:rPr>
          <w:rFonts w:cs="Arial"/>
          <w:szCs w:val="20"/>
        </w:rPr>
        <w:t xml:space="preserve">. Do przeprowadzenia kontroli doraźnej stosuje się </w:t>
      </w:r>
      <w:r w:rsidR="00ED606E">
        <w:rPr>
          <w:rFonts w:cs="Arial"/>
          <w:szCs w:val="20"/>
        </w:rPr>
        <w:t xml:space="preserve">odpowiednio </w:t>
      </w:r>
      <w:r w:rsidRPr="008F421E">
        <w:rPr>
          <w:rFonts w:cs="Arial"/>
          <w:szCs w:val="20"/>
        </w:rPr>
        <w:t xml:space="preserve">postanowienia </w:t>
      </w:r>
      <w:r w:rsidR="00ED606E">
        <w:rPr>
          <w:rFonts w:cs="Arial"/>
          <w:szCs w:val="20"/>
        </w:rPr>
        <w:t xml:space="preserve">ust. 1-5 i 7-10 </w:t>
      </w:r>
      <w:r w:rsidRPr="008F421E">
        <w:rPr>
          <w:rFonts w:cs="Arial"/>
          <w:szCs w:val="20"/>
        </w:rPr>
        <w:t>niniejszego paragrafu</w:t>
      </w:r>
      <w:r w:rsidR="00141AFA">
        <w:rPr>
          <w:rFonts w:cs="Arial"/>
          <w:szCs w:val="20"/>
        </w:rPr>
        <w:t>.</w:t>
      </w:r>
      <w:r w:rsidR="00141AFA" w:rsidDel="00141AFA">
        <w:rPr>
          <w:rFonts w:cs="Arial"/>
          <w:szCs w:val="20"/>
        </w:rPr>
        <w:t xml:space="preserve"> </w:t>
      </w:r>
    </w:p>
    <w:p w14:paraId="11544424" w14:textId="77777777" w:rsidR="00AC0E9E" w:rsidRPr="00AC0E9E" w:rsidRDefault="00AC0E9E" w:rsidP="00B117B9">
      <w:pPr>
        <w:widowControl w:val="0"/>
        <w:numPr>
          <w:ilvl w:val="0"/>
          <w:numId w:val="4"/>
        </w:numPr>
        <w:autoSpaceDE w:val="0"/>
        <w:autoSpaceDN w:val="0"/>
        <w:adjustRightInd w:val="0"/>
        <w:spacing w:after="0" w:line="240" w:lineRule="auto"/>
        <w:ind w:left="357" w:hanging="357"/>
        <w:jc w:val="both"/>
        <w:rPr>
          <w:rFonts w:cs="Arial"/>
        </w:rPr>
      </w:pPr>
      <w:r>
        <w:rPr>
          <w:rFonts w:cs="Arial"/>
        </w:rPr>
        <w:t xml:space="preserve">Beneficjent jest zobowiązany przekazywać Instytucji Pośredniczącej, kopie informacji pokontrolnych oraz zaleceń pokontrolnych lub innych równoważnych dokumentów sporządzonych przez instytucje kontrolujące, jeżeli wyniki kontroli dotyczą Projektu, w terminie 7 dni od dnia otrzymania tych dokumentów. </w:t>
      </w:r>
    </w:p>
    <w:p w14:paraId="68C6CB34" w14:textId="38CE2868" w:rsidR="0027560F" w:rsidRPr="00AC0E9E" w:rsidRDefault="00247DE8" w:rsidP="00B117B9">
      <w:pPr>
        <w:widowControl w:val="0"/>
        <w:numPr>
          <w:ilvl w:val="0"/>
          <w:numId w:val="4"/>
        </w:numPr>
        <w:autoSpaceDE w:val="0"/>
        <w:autoSpaceDN w:val="0"/>
        <w:adjustRightInd w:val="0"/>
        <w:spacing w:after="0" w:line="240" w:lineRule="auto"/>
        <w:ind w:left="357" w:hanging="357"/>
        <w:jc w:val="both"/>
        <w:rPr>
          <w:rFonts w:cs="Arial"/>
        </w:rPr>
      </w:pPr>
      <w:r w:rsidRPr="008F421E">
        <w:rPr>
          <w:rFonts w:cs="Arial"/>
          <w:szCs w:val="20"/>
        </w:rPr>
        <w:t>Beneficjent jest zobowiązany do przechowywania w sposób gwarantujący należyte bezpieczeństwo informacji wszelkich danych związanych z realizacją Projektu, w szczególności dokumentacji związanej z zarządzaniem finansowym, technicznym, procedurami zawierania</w:t>
      </w:r>
      <w:r w:rsidRPr="008F421E">
        <w:rPr>
          <w:rFonts w:cs="Arial"/>
        </w:rPr>
        <w:t xml:space="preserve"> </w:t>
      </w:r>
      <w:r w:rsidRPr="008F421E">
        <w:rPr>
          <w:rFonts w:cs="Arial"/>
          <w:szCs w:val="20"/>
        </w:rPr>
        <w:t>umów z wykonawcami</w:t>
      </w:r>
      <w:r w:rsidR="00571FE8">
        <w:rPr>
          <w:rFonts w:cs="Arial"/>
          <w:szCs w:val="20"/>
        </w:rPr>
        <w:t xml:space="preserve">, </w:t>
      </w:r>
      <w:r w:rsidR="0075439B" w:rsidRPr="00BD683C">
        <w:rPr>
          <w:rFonts w:cs="Arial"/>
          <w:szCs w:val="20"/>
        </w:rPr>
        <w:t xml:space="preserve">przez okres, o którym mowa w art. 140 ust. 1 rozporządzenia 1303/2013 </w:t>
      </w:r>
      <w:r w:rsidR="0075439B">
        <w:rPr>
          <w:rFonts w:cs="Arial"/>
          <w:szCs w:val="20"/>
        </w:rPr>
        <w:t xml:space="preserve">oraz </w:t>
      </w:r>
      <w:r w:rsidR="0075439B" w:rsidRPr="000F4607">
        <w:rPr>
          <w:rFonts w:cs="Arial"/>
          <w:szCs w:val="20"/>
        </w:rPr>
        <w:t>jednocześnie nie krócej niż</w:t>
      </w:r>
      <w:r w:rsidR="0075439B">
        <w:rPr>
          <w:rFonts w:cs="Arial"/>
          <w:szCs w:val="20"/>
        </w:rPr>
        <w:t>,</w:t>
      </w:r>
      <w:r w:rsidR="0075439B" w:rsidRPr="00BD683C">
        <w:rPr>
          <w:rFonts w:cs="Arial"/>
          <w:szCs w:val="20"/>
        </w:rPr>
        <w:t xml:space="preserve"> przez okres 10 lat od dnia </w:t>
      </w:r>
      <w:r w:rsidR="00504143">
        <w:rPr>
          <w:rFonts w:cs="Arial"/>
          <w:szCs w:val="20"/>
        </w:rPr>
        <w:t>zawarcia</w:t>
      </w:r>
      <w:r w:rsidR="0075439B" w:rsidRPr="00BD683C">
        <w:rPr>
          <w:rFonts w:cs="Arial"/>
          <w:szCs w:val="20"/>
        </w:rPr>
        <w:t xml:space="preserve"> </w:t>
      </w:r>
      <w:r w:rsidR="005D0416">
        <w:rPr>
          <w:rFonts w:cs="Arial"/>
          <w:szCs w:val="20"/>
        </w:rPr>
        <w:t>U</w:t>
      </w:r>
      <w:r w:rsidR="0075439B" w:rsidRPr="00BD683C">
        <w:rPr>
          <w:rFonts w:cs="Arial"/>
          <w:szCs w:val="20"/>
        </w:rPr>
        <w:t>mowy</w:t>
      </w:r>
      <w:r w:rsidR="0075439B">
        <w:rPr>
          <w:rFonts w:cs="Arial"/>
          <w:szCs w:val="20"/>
        </w:rPr>
        <w:t>.</w:t>
      </w:r>
    </w:p>
    <w:p w14:paraId="2D6E7796" w14:textId="77777777" w:rsidR="00AC0E9E" w:rsidRPr="00EA40F5" w:rsidRDefault="00AC0E9E" w:rsidP="00B117B9">
      <w:pPr>
        <w:widowControl w:val="0"/>
        <w:numPr>
          <w:ilvl w:val="0"/>
          <w:numId w:val="4"/>
        </w:numPr>
        <w:autoSpaceDE w:val="0"/>
        <w:autoSpaceDN w:val="0"/>
        <w:adjustRightInd w:val="0"/>
        <w:spacing w:after="0" w:line="240" w:lineRule="auto"/>
        <w:ind w:left="357" w:hanging="357"/>
        <w:jc w:val="both"/>
        <w:rPr>
          <w:rFonts w:cs="Arial"/>
        </w:rPr>
      </w:pPr>
      <w:r>
        <w:rPr>
          <w:rFonts w:cs="Arial"/>
          <w:szCs w:val="20"/>
        </w:rPr>
        <w:t>Instytucja Pośrednicząca może wydłużyć okres przez jaki beneficjent zobowiązany jest do przechowywania dokumentacji związanej z realizowanym Projektem, o czym informuje beneficjenta.</w:t>
      </w:r>
    </w:p>
    <w:p w14:paraId="01EE8C57" w14:textId="39B224C3" w:rsidR="00EA40F5" w:rsidRPr="0027560F" w:rsidRDefault="00EA40F5" w:rsidP="00B117B9">
      <w:pPr>
        <w:widowControl w:val="0"/>
        <w:numPr>
          <w:ilvl w:val="0"/>
          <w:numId w:val="4"/>
        </w:numPr>
        <w:tabs>
          <w:tab w:val="left" w:pos="426"/>
        </w:tabs>
        <w:autoSpaceDE w:val="0"/>
        <w:autoSpaceDN w:val="0"/>
        <w:adjustRightInd w:val="0"/>
        <w:spacing w:after="0" w:line="240" w:lineRule="auto"/>
        <w:jc w:val="both"/>
        <w:rPr>
          <w:rFonts w:cs="Arial"/>
        </w:rPr>
      </w:pPr>
      <w:r>
        <w:rPr>
          <w:rFonts w:cs="Arial"/>
          <w:szCs w:val="20"/>
        </w:rPr>
        <w:t xml:space="preserve">Projekt, </w:t>
      </w:r>
      <w:r w:rsidRPr="00EA40F5">
        <w:rPr>
          <w:rFonts w:cs="Arial"/>
          <w:szCs w:val="20"/>
        </w:rPr>
        <w:t>w którym war</w:t>
      </w:r>
      <w:r w:rsidR="004A7892">
        <w:rPr>
          <w:rFonts w:cs="Arial"/>
          <w:szCs w:val="20"/>
        </w:rPr>
        <w:t>tość dofinansowania przekracza 3</w:t>
      </w:r>
      <w:r w:rsidR="00790ED9">
        <w:rPr>
          <w:rFonts w:cs="Arial"/>
          <w:szCs w:val="20"/>
        </w:rPr>
        <w:t xml:space="preserve"> mln zł</w:t>
      </w:r>
      <w:r w:rsidRPr="00EA40F5">
        <w:rPr>
          <w:rFonts w:cs="Arial"/>
          <w:szCs w:val="20"/>
        </w:rPr>
        <w:t xml:space="preserve">, podlega obowiązkowemu audytowi zewnętrznemu zgodnie z art. 34 ust. </w:t>
      </w:r>
      <w:r w:rsidR="002C4F01" w:rsidRPr="00D40521">
        <w:rPr>
          <w:rFonts w:cs="Arial"/>
          <w:szCs w:val="20"/>
        </w:rPr>
        <w:t>1 pkt 2</w:t>
      </w:r>
      <w:r w:rsidRPr="00D40521">
        <w:rPr>
          <w:rFonts w:cs="Arial"/>
          <w:szCs w:val="20"/>
        </w:rPr>
        <w:t xml:space="preserve"> ustawy</w:t>
      </w:r>
      <w:r w:rsidRPr="00EA40F5">
        <w:rPr>
          <w:rFonts w:cs="Arial"/>
          <w:szCs w:val="20"/>
        </w:rPr>
        <w:t xml:space="preserve"> z dnia 30 kwietnia 2010 r. o zasadach finansowania nauki (Dz. U. </w:t>
      </w:r>
      <w:r w:rsidR="002A0164">
        <w:rPr>
          <w:rFonts w:cs="Arial"/>
          <w:szCs w:val="20"/>
        </w:rPr>
        <w:t xml:space="preserve">z 2014 r. poz. </w:t>
      </w:r>
      <w:r w:rsidR="00BB4812">
        <w:rPr>
          <w:rFonts w:cs="Arial"/>
          <w:szCs w:val="20"/>
        </w:rPr>
        <w:t>1620</w:t>
      </w:r>
      <w:r w:rsidR="00D7262C">
        <w:rPr>
          <w:rFonts w:cs="Arial"/>
          <w:szCs w:val="20"/>
        </w:rPr>
        <w:t>, z późn. zm.</w:t>
      </w:r>
      <w:r w:rsidRPr="00EA40F5">
        <w:rPr>
          <w:rFonts w:cs="Arial"/>
          <w:szCs w:val="20"/>
        </w:rPr>
        <w:t xml:space="preserve">). Audyt powinien zostać rozpoczęty </w:t>
      </w:r>
      <w:r w:rsidR="00853DD8" w:rsidRPr="00853DD8">
        <w:rPr>
          <w:rFonts w:cs="Arial"/>
          <w:szCs w:val="20"/>
        </w:rPr>
        <w:t xml:space="preserve">po zrealizowaniu co najmniej 50% planowanych wydatków związanych z realizacją </w:t>
      </w:r>
      <w:r w:rsidR="00F751EC">
        <w:rPr>
          <w:rFonts w:cs="Arial"/>
          <w:szCs w:val="20"/>
        </w:rPr>
        <w:t>P</w:t>
      </w:r>
      <w:r w:rsidR="00853DD8" w:rsidRPr="00853DD8">
        <w:rPr>
          <w:rFonts w:cs="Arial"/>
          <w:szCs w:val="20"/>
        </w:rPr>
        <w:t>rojektu</w:t>
      </w:r>
      <w:r w:rsidR="00853DD8">
        <w:rPr>
          <w:rFonts w:cs="Arial"/>
          <w:szCs w:val="20"/>
        </w:rPr>
        <w:t>, ale</w:t>
      </w:r>
      <w:r w:rsidR="00853DD8" w:rsidRPr="00EA40F5">
        <w:rPr>
          <w:rFonts w:cs="Arial"/>
          <w:szCs w:val="20"/>
        </w:rPr>
        <w:t xml:space="preserve"> </w:t>
      </w:r>
      <w:r w:rsidRPr="00EA40F5">
        <w:rPr>
          <w:rFonts w:cs="Arial"/>
          <w:szCs w:val="20"/>
        </w:rPr>
        <w:t xml:space="preserve">nie później niż przed zrealizowaniem 80% planowanych </w:t>
      </w:r>
      <w:r w:rsidR="00E9761D">
        <w:rPr>
          <w:rFonts w:cs="Arial"/>
          <w:szCs w:val="20"/>
        </w:rPr>
        <w:t>wydatków</w:t>
      </w:r>
      <w:r w:rsidRPr="00EA40F5">
        <w:rPr>
          <w:rFonts w:cs="Arial"/>
          <w:szCs w:val="20"/>
        </w:rPr>
        <w:t xml:space="preserve"> związanych z Projektem. </w:t>
      </w:r>
      <w:r w:rsidR="00AB2291">
        <w:rPr>
          <w:rFonts w:cs="Arial"/>
          <w:szCs w:val="20"/>
        </w:rPr>
        <w:t>Sprawozdanie z audytu b</w:t>
      </w:r>
      <w:r w:rsidRPr="00EA40F5">
        <w:rPr>
          <w:rFonts w:cs="Arial"/>
          <w:szCs w:val="20"/>
        </w:rPr>
        <w:t>eneficjent przechowuje prze</w:t>
      </w:r>
      <w:r>
        <w:rPr>
          <w:rFonts w:cs="Arial"/>
          <w:szCs w:val="20"/>
        </w:rPr>
        <w:t>z okres, o którym mowa w ust. 1</w:t>
      </w:r>
      <w:r w:rsidR="00615B1A">
        <w:rPr>
          <w:rFonts w:cs="Arial"/>
          <w:szCs w:val="20"/>
        </w:rPr>
        <w:t>3</w:t>
      </w:r>
      <w:r>
        <w:rPr>
          <w:rFonts w:cs="Arial"/>
          <w:szCs w:val="20"/>
        </w:rPr>
        <w:t xml:space="preserve"> i udostępnia na</w:t>
      </w:r>
      <w:r w:rsidR="00853DD8">
        <w:rPr>
          <w:rFonts w:cs="Arial"/>
          <w:szCs w:val="20"/>
        </w:rPr>
        <w:t xml:space="preserve"> każde</w:t>
      </w:r>
      <w:r>
        <w:rPr>
          <w:rFonts w:cs="Arial"/>
          <w:szCs w:val="20"/>
        </w:rPr>
        <w:t xml:space="preserve"> żądanie Instytucji Pośredniczącej.</w:t>
      </w:r>
      <w:r w:rsidR="001F4E13" w:rsidRPr="001F4E13">
        <w:t xml:space="preserve"> </w:t>
      </w:r>
      <w:r w:rsidR="001F4E13" w:rsidRPr="001F4E13">
        <w:rPr>
          <w:rFonts w:cs="Arial"/>
          <w:szCs w:val="20"/>
        </w:rPr>
        <w:t>Podmiot przeprowadzaj</w:t>
      </w:r>
      <w:r w:rsidR="00223B51">
        <w:rPr>
          <w:rFonts w:cs="Arial"/>
          <w:szCs w:val="20"/>
        </w:rPr>
        <w:t>ący audyt jest wybierany przez b</w:t>
      </w:r>
      <w:r w:rsidR="001F4E13" w:rsidRPr="001F4E13">
        <w:rPr>
          <w:rFonts w:cs="Arial"/>
          <w:szCs w:val="20"/>
        </w:rPr>
        <w:t>eneficjenta z zachowan</w:t>
      </w:r>
      <w:r w:rsidR="002A7262">
        <w:rPr>
          <w:rFonts w:cs="Arial"/>
          <w:szCs w:val="20"/>
        </w:rPr>
        <w:t>iem zasad, o których mowa w § 13</w:t>
      </w:r>
      <w:r w:rsidR="001F4E13" w:rsidRPr="001F4E13">
        <w:rPr>
          <w:rFonts w:cs="Arial"/>
          <w:szCs w:val="20"/>
        </w:rPr>
        <w:t xml:space="preserve"> Umowy</w:t>
      </w:r>
      <w:r w:rsidR="002A7262">
        <w:rPr>
          <w:rFonts w:cs="Arial"/>
          <w:szCs w:val="20"/>
        </w:rPr>
        <w:t>.</w:t>
      </w:r>
    </w:p>
    <w:p w14:paraId="378A86BA" w14:textId="77777777" w:rsidR="00247DE8" w:rsidRPr="009D6939" w:rsidRDefault="00247DE8" w:rsidP="00B117B9">
      <w:pPr>
        <w:pStyle w:val="Nagwek1"/>
        <w:keepNext w:val="0"/>
        <w:widowControl w:val="0"/>
      </w:pPr>
      <w:r w:rsidRPr="0027560F">
        <w:t xml:space="preserve">§ </w:t>
      </w:r>
      <w:r w:rsidR="002651ED" w:rsidRPr="0027560F">
        <w:t>1</w:t>
      </w:r>
      <w:r w:rsidR="00E24779">
        <w:t>6</w:t>
      </w:r>
      <w:r w:rsidRPr="0027560F">
        <w:t>.</w:t>
      </w:r>
      <w:r w:rsidR="006D49C0" w:rsidRPr="0027560F">
        <w:br/>
      </w:r>
      <w:r w:rsidR="00F11B46" w:rsidRPr="00FA1B90">
        <w:t>Tryb i warunki rozwiązania U</w:t>
      </w:r>
      <w:r w:rsidRPr="009D6939">
        <w:t>mowy</w:t>
      </w:r>
      <w:r w:rsidR="00786126" w:rsidRPr="009D6939">
        <w:t xml:space="preserve"> oraz wstrzymania dofinansowania</w:t>
      </w:r>
    </w:p>
    <w:p w14:paraId="585F4BFD" w14:textId="77777777" w:rsidR="00635DC7" w:rsidRPr="000113A7" w:rsidRDefault="00247DE8" w:rsidP="00B117B9">
      <w:pPr>
        <w:widowControl w:val="0"/>
        <w:numPr>
          <w:ilvl w:val="0"/>
          <w:numId w:val="29"/>
        </w:numPr>
        <w:autoSpaceDE w:val="0"/>
        <w:autoSpaceDN w:val="0"/>
        <w:adjustRightInd w:val="0"/>
        <w:spacing w:after="0" w:line="240" w:lineRule="auto"/>
        <w:jc w:val="both"/>
        <w:rPr>
          <w:rFonts w:cs="Arial"/>
          <w:szCs w:val="20"/>
        </w:rPr>
      </w:pPr>
      <w:r w:rsidRPr="00FC64E8">
        <w:rPr>
          <w:rFonts w:cs="Arial"/>
          <w:szCs w:val="20"/>
        </w:rPr>
        <w:t xml:space="preserve">Umowa może zostać rozwiązana przez każdą ze Stron, z zachowaniem miesięcznego </w:t>
      </w:r>
      <w:r w:rsidR="00F751EC">
        <w:rPr>
          <w:rFonts w:cs="Arial"/>
          <w:szCs w:val="20"/>
        </w:rPr>
        <w:t>okresu</w:t>
      </w:r>
      <w:r w:rsidR="00F751EC" w:rsidRPr="00FC64E8">
        <w:rPr>
          <w:rFonts w:cs="Arial"/>
          <w:szCs w:val="20"/>
        </w:rPr>
        <w:t xml:space="preserve"> </w:t>
      </w:r>
      <w:r w:rsidRPr="00FC64E8">
        <w:rPr>
          <w:rFonts w:cs="Arial"/>
          <w:szCs w:val="20"/>
        </w:rPr>
        <w:t xml:space="preserve">wypowiedzenia. Wypowiedzenie następuje na piśmie i </w:t>
      </w:r>
      <w:r w:rsidR="00032087">
        <w:rPr>
          <w:rFonts w:cs="Arial"/>
          <w:szCs w:val="20"/>
        </w:rPr>
        <w:t>musi</w:t>
      </w:r>
      <w:r w:rsidRPr="00FC64E8">
        <w:rPr>
          <w:rFonts w:cs="Arial"/>
          <w:szCs w:val="20"/>
        </w:rPr>
        <w:t xml:space="preserve"> zawierać przyczyny</w:t>
      </w:r>
      <w:r w:rsidR="006000F8">
        <w:rPr>
          <w:rFonts w:cs="Arial"/>
          <w:szCs w:val="20"/>
        </w:rPr>
        <w:t xml:space="preserve"> </w:t>
      </w:r>
      <w:r w:rsidR="00032087">
        <w:rPr>
          <w:rFonts w:cs="Arial"/>
          <w:szCs w:val="20"/>
        </w:rPr>
        <w:t xml:space="preserve">z powodu których </w:t>
      </w:r>
      <w:r w:rsidR="00F751EC">
        <w:rPr>
          <w:rFonts w:cs="Arial"/>
          <w:szCs w:val="20"/>
        </w:rPr>
        <w:t>U</w:t>
      </w:r>
      <w:r w:rsidR="00032087">
        <w:rPr>
          <w:rFonts w:cs="Arial"/>
          <w:szCs w:val="20"/>
        </w:rPr>
        <w:t>mowa zostaje rozwiązana</w:t>
      </w:r>
      <w:r w:rsidRPr="00FC64E8">
        <w:rPr>
          <w:rFonts w:cs="Arial"/>
          <w:szCs w:val="20"/>
        </w:rPr>
        <w:t>.</w:t>
      </w:r>
    </w:p>
    <w:p w14:paraId="5AF2FF27" w14:textId="799D45DF" w:rsidR="00247DE8" w:rsidRPr="00A46048" w:rsidRDefault="00247DE8" w:rsidP="00B117B9">
      <w:pPr>
        <w:widowControl w:val="0"/>
        <w:numPr>
          <w:ilvl w:val="0"/>
          <w:numId w:val="29"/>
        </w:numPr>
        <w:autoSpaceDE w:val="0"/>
        <w:autoSpaceDN w:val="0"/>
        <w:adjustRightInd w:val="0"/>
        <w:spacing w:after="0" w:line="240" w:lineRule="auto"/>
        <w:jc w:val="both"/>
        <w:rPr>
          <w:rFonts w:cs="Arial"/>
          <w:szCs w:val="20"/>
        </w:rPr>
      </w:pPr>
      <w:r w:rsidRPr="009A1CFE">
        <w:rPr>
          <w:rFonts w:cs="Arial"/>
          <w:szCs w:val="20"/>
        </w:rPr>
        <w:t xml:space="preserve">Instytucja Pośrednicząca może </w:t>
      </w:r>
      <w:r w:rsidR="00786126" w:rsidRPr="009A1CFE">
        <w:rPr>
          <w:rFonts w:cs="Arial"/>
          <w:szCs w:val="20"/>
        </w:rPr>
        <w:t xml:space="preserve">wstrzymać dofinansowanie lub </w:t>
      </w:r>
      <w:r w:rsidR="00504143">
        <w:rPr>
          <w:rFonts w:cs="Arial"/>
          <w:szCs w:val="20"/>
        </w:rPr>
        <w:t>rozwiązać</w:t>
      </w:r>
      <w:r w:rsidR="00504143" w:rsidRPr="00A46048">
        <w:rPr>
          <w:rFonts w:cs="Arial"/>
          <w:szCs w:val="20"/>
        </w:rPr>
        <w:t xml:space="preserve"> </w:t>
      </w:r>
      <w:r w:rsidRPr="00A46048">
        <w:rPr>
          <w:rFonts w:cs="Arial"/>
          <w:szCs w:val="20"/>
        </w:rPr>
        <w:t xml:space="preserve">Umowę z zachowaniem miesięcznego </w:t>
      </w:r>
      <w:r w:rsidR="00F751EC">
        <w:rPr>
          <w:rFonts w:cs="Arial"/>
          <w:szCs w:val="20"/>
        </w:rPr>
        <w:t>okresu</w:t>
      </w:r>
      <w:r w:rsidR="00F751EC" w:rsidRPr="00A46048">
        <w:rPr>
          <w:rFonts w:cs="Arial"/>
          <w:szCs w:val="20"/>
        </w:rPr>
        <w:t xml:space="preserve"> </w:t>
      </w:r>
      <w:r w:rsidRPr="00A46048">
        <w:rPr>
          <w:rFonts w:cs="Arial"/>
          <w:szCs w:val="20"/>
        </w:rPr>
        <w:t xml:space="preserve">wypowiedzenia </w:t>
      </w:r>
      <w:r w:rsidR="00B818F2" w:rsidRPr="00A46048">
        <w:rPr>
          <w:rFonts w:cs="Arial"/>
          <w:szCs w:val="20"/>
        </w:rPr>
        <w:t xml:space="preserve">w szczególności </w:t>
      </w:r>
      <w:r w:rsidRPr="00A46048">
        <w:rPr>
          <w:rFonts w:cs="Arial"/>
          <w:szCs w:val="20"/>
        </w:rPr>
        <w:t>w przypadku, gdy:</w:t>
      </w:r>
    </w:p>
    <w:p w14:paraId="373357A1" w14:textId="77777777" w:rsidR="00247DE8" w:rsidRPr="0086466D" w:rsidRDefault="00A10447" w:rsidP="00B117B9">
      <w:pPr>
        <w:widowControl w:val="0"/>
        <w:numPr>
          <w:ilvl w:val="0"/>
          <w:numId w:val="30"/>
        </w:numPr>
        <w:spacing w:after="0"/>
        <w:ind w:left="851" w:hanging="284"/>
        <w:jc w:val="both"/>
      </w:pPr>
      <w:r>
        <w:t>b</w:t>
      </w:r>
      <w:r w:rsidR="00247DE8" w:rsidRPr="0086466D">
        <w:t>eneficjent odmawia poddania się kontroli lub utrudnia jej przeprowadzanie lub nie wykonuje zaleceń pokontrolnych we wskazanym terminie;</w:t>
      </w:r>
    </w:p>
    <w:p w14:paraId="47B59ADF" w14:textId="77777777" w:rsidR="00247DE8" w:rsidRPr="008F421E" w:rsidRDefault="00A10447" w:rsidP="00B117B9">
      <w:pPr>
        <w:widowControl w:val="0"/>
        <w:numPr>
          <w:ilvl w:val="0"/>
          <w:numId w:val="30"/>
        </w:numPr>
        <w:spacing w:after="0"/>
        <w:ind w:left="851" w:hanging="284"/>
        <w:jc w:val="both"/>
      </w:pPr>
      <w:r>
        <w:t>b</w:t>
      </w:r>
      <w:r w:rsidR="00247DE8" w:rsidRPr="003D1BC0">
        <w:t>eneficjent</w:t>
      </w:r>
      <w:r w:rsidR="005B4085" w:rsidRPr="0086466D">
        <w:t xml:space="preserve"> </w:t>
      </w:r>
      <w:r w:rsidR="00247DE8" w:rsidRPr="003D1BC0">
        <w:t>dokonał zmian prawno-organizacyjnych zagraż</w:t>
      </w:r>
      <w:r w:rsidR="004960CA" w:rsidRPr="003D1BC0">
        <w:t>ających realizacji U</w:t>
      </w:r>
      <w:r w:rsidR="00247DE8" w:rsidRPr="008F421E">
        <w:t>mowy lub nie poinformował</w:t>
      </w:r>
      <w:r w:rsidR="006F7A3F">
        <w:t xml:space="preserve"> Instytucji Pośredniczącej </w:t>
      </w:r>
      <w:r w:rsidR="00247DE8" w:rsidRPr="008F421E">
        <w:t xml:space="preserve">o zamiarze dokonania zmian prawno-organizacyjnych w jego statusie, które mogą mieć negatywny wpływ na realizację </w:t>
      </w:r>
      <w:r w:rsidR="004728CA">
        <w:t>P</w:t>
      </w:r>
      <w:r w:rsidR="00247DE8" w:rsidRPr="008F421E">
        <w:t xml:space="preserve">rojektu lub osiągnięcie celów </w:t>
      </w:r>
      <w:r w:rsidR="004728CA">
        <w:t>P</w:t>
      </w:r>
      <w:r w:rsidR="00247DE8" w:rsidRPr="008F421E">
        <w:t>rojektu;</w:t>
      </w:r>
    </w:p>
    <w:p w14:paraId="1D033F9F" w14:textId="77777777" w:rsidR="00B818F2" w:rsidRPr="008F421E" w:rsidRDefault="00A10447" w:rsidP="00B117B9">
      <w:pPr>
        <w:widowControl w:val="0"/>
        <w:numPr>
          <w:ilvl w:val="0"/>
          <w:numId w:val="30"/>
        </w:numPr>
        <w:spacing w:after="0"/>
        <w:ind w:left="851" w:hanging="284"/>
        <w:jc w:val="both"/>
      </w:pPr>
      <w:r>
        <w:t>s</w:t>
      </w:r>
      <w:r w:rsidR="00B818F2" w:rsidRPr="008F421E">
        <w:t>twierdzono błędy lub braki w przedłożonej dokumentacji oddziaływania Projektu na</w:t>
      </w:r>
      <w:r w:rsidR="00680DF8" w:rsidRPr="008F421E">
        <w:t> </w:t>
      </w:r>
      <w:r w:rsidR="00B818F2" w:rsidRPr="008F421E">
        <w:t>środowisko</w:t>
      </w:r>
      <w:r w:rsidR="00CC765B">
        <w:t xml:space="preserve"> i nie zostały one w wyznaczonym terminie skorygowane lub uzupełnione</w:t>
      </w:r>
      <w:r w:rsidR="00B818F2" w:rsidRPr="008F421E">
        <w:t>;</w:t>
      </w:r>
    </w:p>
    <w:p w14:paraId="20AC6BBD" w14:textId="77777777" w:rsidR="00247DE8" w:rsidRPr="008F421E" w:rsidRDefault="00A10447" w:rsidP="00B117B9">
      <w:pPr>
        <w:widowControl w:val="0"/>
        <w:numPr>
          <w:ilvl w:val="0"/>
          <w:numId w:val="30"/>
        </w:numPr>
        <w:spacing w:after="0"/>
        <w:ind w:left="851" w:hanging="284"/>
        <w:jc w:val="both"/>
      </w:pPr>
      <w:r>
        <w:t>b</w:t>
      </w:r>
      <w:r w:rsidR="00247DE8" w:rsidRPr="008F421E">
        <w:t>eneficjent</w:t>
      </w:r>
      <w:r w:rsidR="004A5378">
        <w:t xml:space="preserve"> </w:t>
      </w:r>
      <w:r w:rsidR="00247DE8" w:rsidRPr="008F421E">
        <w:t xml:space="preserve">nie przedłożył wniosku o płatność </w:t>
      </w:r>
      <w:r w:rsidR="008B3302">
        <w:t xml:space="preserve">lub </w:t>
      </w:r>
      <w:r w:rsidR="005423C9">
        <w:rPr>
          <w:rFonts w:cs="Arial"/>
          <w:szCs w:val="20"/>
        </w:rPr>
        <w:t>r</w:t>
      </w:r>
      <w:r w:rsidR="00F82294">
        <w:rPr>
          <w:rFonts w:cs="Arial"/>
          <w:szCs w:val="20"/>
        </w:rPr>
        <w:t>aportu</w:t>
      </w:r>
      <w:r w:rsidR="008B3302" w:rsidRPr="009356DF">
        <w:rPr>
          <w:rFonts w:cs="Arial"/>
          <w:szCs w:val="20"/>
        </w:rPr>
        <w:t xml:space="preserve"> </w:t>
      </w:r>
      <w:r w:rsidR="005423C9">
        <w:rPr>
          <w:rFonts w:cs="Arial"/>
          <w:szCs w:val="20"/>
        </w:rPr>
        <w:t xml:space="preserve">z realizacji zadań </w:t>
      </w:r>
      <w:r w:rsidR="00247DE8" w:rsidRPr="008F421E">
        <w:t>w terminie;</w:t>
      </w:r>
    </w:p>
    <w:p w14:paraId="11ADF540" w14:textId="77777777" w:rsidR="00247DE8" w:rsidRPr="008F421E" w:rsidRDefault="00A10447" w:rsidP="00B117B9">
      <w:pPr>
        <w:widowControl w:val="0"/>
        <w:numPr>
          <w:ilvl w:val="0"/>
          <w:numId w:val="30"/>
        </w:numPr>
        <w:spacing w:after="0"/>
        <w:ind w:left="851" w:hanging="284"/>
        <w:jc w:val="both"/>
      </w:pPr>
      <w:r>
        <w:t>b</w:t>
      </w:r>
      <w:r w:rsidR="00247DE8" w:rsidRPr="008F421E">
        <w:t>eneficjent</w:t>
      </w:r>
      <w:r w:rsidR="005B4085" w:rsidRPr="0086466D">
        <w:t xml:space="preserve"> </w:t>
      </w:r>
      <w:r w:rsidR="00247DE8" w:rsidRPr="008F421E">
        <w:t>nie poprawił w wyznaczonym terminie wniosku o płatność</w:t>
      </w:r>
      <w:r w:rsidR="005423C9">
        <w:t xml:space="preserve"> lub raportu z realizacji zadań</w:t>
      </w:r>
      <w:r w:rsidR="00247DE8" w:rsidRPr="008F421E">
        <w:t>, zawierającego braki lub</w:t>
      </w:r>
      <w:r w:rsidR="00680DF8" w:rsidRPr="008F421E">
        <w:t> </w:t>
      </w:r>
      <w:r w:rsidR="00247DE8" w:rsidRPr="008F421E">
        <w:t>błędy;</w:t>
      </w:r>
    </w:p>
    <w:p w14:paraId="59A64595" w14:textId="77777777" w:rsidR="00B818F2" w:rsidRPr="008F421E" w:rsidRDefault="00A10447" w:rsidP="00B117B9">
      <w:pPr>
        <w:widowControl w:val="0"/>
        <w:numPr>
          <w:ilvl w:val="0"/>
          <w:numId w:val="30"/>
        </w:numPr>
        <w:spacing w:after="0"/>
        <w:ind w:left="851" w:hanging="284"/>
        <w:jc w:val="both"/>
      </w:pPr>
      <w:r>
        <w:t>b</w:t>
      </w:r>
      <w:r w:rsidR="00B818F2" w:rsidRPr="008F421E">
        <w:t>eneficjent nie złożył informacji i wyjaśnień na temat realizacji Projektu;</w:t>
      </w:r>
    </w:p>
    <w:p w14:paraId="5AC83AD8" w14:textId="77777777" w:rsidR="00DA19CE" w:rsidRDefault="00A10447" w:rsidP="00B117B9">
      <w:pPr>
        <w:widowControl w:val="0"/>
        <w:numPr>
          <w:ilvl w:val="0"/>
          <w:numId w:val="30"/>
        </w:numPr>
        <w:spacing w:after="0"/>
        <w:ind w:left="851" w:hanging="284"/>
        <w:jc w:val="both"/>
      </w:pPr>
      <w:r>
        <w:t>b</w:t>
      </w:r>
      <w:r w:rsidR="00247DE8" w:rsidRPr="008F421E">
        <w:t>eneficjent</w:t>
      </w:r>
      <w:r w:rsidR="005B4085" w:rsidRPr="0086466D">
        <w:t xml:space="preserve"> </w:t>
      </w:r>
      <w:r w:rsidR="00247DE8" w:rsidRPr="008F421E">
        <w:t>nie dokonuje promocji</w:t>
      </w:r>
      <w:r w:rsidR="00F11B46" w:rsidRPr="008F421E">
        <w:t xml:space="preserve"> </w:t>
      </w:r>
      <w:r w:rsidR="00DA19CE">
        <w:t>P</w:t>
      </w:r>
      <w:r w:rsidR="00F11B46" w:rsidRPr="008F421E">
        <w:t>rojektu w sposób określony w U</w:t>
      </w:r>
      <w:r w:rsidR="00247DE8" w:rsidRPr="008F421E">
        <w:t>mowie</w:t>
      </w:r>
      <w:r w:rsidR="006000F8">
        <w:t>;</w:t>
      </w:r>
    </w:p>
    <w:p w14:paraId="4E8668E1" w14:textId="67D61A5C" w:rsidR="00B85E79" w:rsidRDefault="00B85E79" w:rsidP="00B117B9">
      <w:pPr>
        <w:widowControl w:val="0"/>
        <w:numPr>
          <w:ilvl w:val="0"/>
          <w:numId w:val="30"/>
        </w:numPr>
        <w:spacing w:after="0"/>
        <w:ind w:left="851" w:hanging="284"/>
        <w:jc w:val="both"/>
      </w:pPr>
      <w:r>
        <w:t xml:space="preserve">negatywnie oceniono raport z realizacji </w:t>
      </w:r>
      <w:r w:rsidR="00322D5F">
        <w:t>P</w:t>
      </w:r>
      <w:r>
        <w:t>rojektu, o którym mowa w § 12 ust. 5</w:t>
      </w:r>
      <w:r w:rsidR="00504143">
        <w:t xml:space="preserve"> Umowy</w:t>
      </w:r>
      <w:r>
        <w:t>;</w:t>
      </w:r>
    </w:p>
    <w:p w14:paraId="1572559C" w14:textId="1BBE29CB" w:rsidR="00B85E79" w:rsidRDefault="00322D5F" w:rsidP="00B117B9">
      <w:pPr>
        <w:widowControl w:val="0"/>
        <w:numPr>
          <w:ilvl w:val="0"/>
          <w:numId w:val="30"/>
        </w:numPr>
        <w:spacing w:after="0"/>
        <w:ind w:left="851" w:hanging="284"/>
        <w:jc w:val="both"/>
      </w:pPr>
      <w:r>
        <w:t>P</w:t>
      </w:r>
      <w:r w:rsidR="00B85E79">
        <w:t xml:space="preserve">rojekt został oceniony negatywnie w ramach oceny śródokresowej, o której mowa w § 12 ust. </w:t>
      </w:r>
      <w:r w:rsidR="00B85E79">
        <w:lastRenderedPageBreak/>
        <w:t>9</w:t>
      </w:r>
      <w:r w:rsidR="00504143">
        <w:t xml:space="preserve"> Umowy</w:t>
      </w:r>
      <w:r w:rsidR="00B85E79">
        <w:t>;</w:t>
      </w:r>
    </w:p>
    <w:p w14:paraId="5E4AFB4A" w14:textId="77777777" w:rsidR="00B251BE" w:rsidRDefault="00F4511C" w:rsidP="00193F05">
      <w:pPr>
        <w:widowControl w:val="0"/>
        <w:numPr>
          <w:ilvl w:val="0"/>
          <w:numId w:val="30"/>
        </w:numPr>
        <w:spacing w:after="0"/>
        <w:ind w:left="851" w:hanging="425"/>
        <w:jc w:val="both"/>
      </w:pPr>
      <w:r>
        <w:t xml:space="preserve">dalsza realizacja </w:t>
      </w:r>
      <w:r w:rsidRPr="00DA19CE">
        <w:t xml:space="preserve">Projektu przez </w:t>
      </w:r>
      <w:r w:rsidR="003F44CD">
        <w:t>b</w:t>
      </w:r>
      <w:r w:rsidRPr="00DA19CE">
        <w:t xml:space="preserve">eneficjenta </w:t>
      </w:r>
      <w:r>
        <w:t>jest</w:t>
      </w:r>
      <w:r w:rsidRPr="00DA19CE">
        <w:t xml:space="preserve"> niemożliw</w:t>
      </w:r>
      <w:r>
        <w:t>a</w:t>
      </w:r>
      <w:r w:rsidRPr="00DA19CE">
        <w:t xml:space="preserve"> lub niecelow</w:t>
      </w:r>
      <w:r>
        <w:t>a;</w:t>
      </w:r>
    </w:p>
    <w:p w14:paraId="7D9739DE" w14:textId="17E7138B" w:rsidR="00B251BE" w:rsidRDefault="006000F8" w:rsidP="00193F05">
      <w:pPr>
        <w:widowControl w:val="0"/>
        <w:numPr>
          <w:ilvl w:val="0"/>
          <w:numId w:val="30"/>
        </w:numPr>
        <w:spacing w:after="0"/>
        <w:ind w:left="851" w:hanging="425"/>
        <w:jc w:val="both"/>
      </w:pPr>
      <w:r w:rsidRPr="00F4511C">
        <w:rPr>
          <w:rFonts w:cs="Arial"/>
          <w:szCs w:val="20"/>
        </w:rPr>
        <w:t xml:space="preserve">wystąpi </w:t>
      </w:r>
      <w:r w:rsidR="00556EEA">
        <w:rPr>
          <w:rFonts w:cs="Arial"/>
          <w:szCs w:val="20"/>
        </w:rPr>
        <w:t>s</w:t>
      </w:r>
      <w:r w:rsidRPr="00F4511C">
        <w:rPr>
          <w:rFonts w:cs="Arial"/>
          <w:szCs w:val="20"/>
        </w:rPr>
        <w:t>ił</w:t>
      </w:r>
      <w:r w:rsidR="00790ED9">
        <w:rPr>
          <w:rFonts w:cs="Arial"/>
          <w:szCs w:val="20"/>
        </w:rPr>
        <w:t>a</w:t>
      </w:r>
      <w:r w:rsidRPr="00F4511C">
        <w:rPr>
          <w:rFonts w:cs="Arial"/>
          <w:szCs w:val="20"/>
        </w:rPr>
        <w:t xml:space="preserve"> wyższ</w:t>
      </w:r>
      <w:r w:rsidR="00790ED9">
        <w:rPr>
          <w:rFonts w:cs="Arial"/>
          <w:szCs w:val="20"/>
        </w:rPr>
        <w:t>a</w:t>
      </w:r>
      <w:r w:rsidRPr="00F4511C">
        <w:rPr>
          <w:rFonts w:cs="Arial"/>
          <w:szCs w:val="20"/>
        </w:rPr>
        <w:t>;</w:t>
      </w:r>
    </w:p>
    <w:p w14:paraId="2D9400BF" w14:textId="77777777" w:rsidR="00EA0107" w:rsidRPr="00F751EC" w:rsidRDefault="00EA0107" w:rsidP="00B117B9">
      <w:pPr>
        <w:widowControl w:val="0"/>
        <w:numPr>
          <w:ilvl w:val="0"/>
          <w:numId w:val="30"/>
        </w:numPr>
        <w:spacing w:after="0"/>
        <w:ind w:left="851" w:hanging="425"/>
        <w:jc w:val="both"/>
      </w:pPr>
      <w:r w:rsidRPr="00F751EC">
        <w:rPr>
          <w:rFonts w:cs="Arial"/>
          <w:szCs w:val="20"/>
        </w:rPr>
        <w:t xml:space="preserve">beneficjent nie wywiązuje się z obowiązków </w:t>
      </w:r>
      <w:r w:rsidR="00F751EC">
        <w:rPr>
          <w:rFonts w:cs="Arial"/>
          <w:szCs w:val="20"/>
        </w:rPr>
        <w:t>określonych</w:t>
      </w:r>
      <w:r w:rsidRPr="00F751EC">
        <w:rPr>
          <w:rFonts w:cs="Arial"/>
          <w:szCs w:val="20"/>
        </w:rPr>
        <w:t xml:space="preserve"> w § 2</w:t>
      </w:r>
      <w:r w:rsidR="008C0121">
        <w:rPr>
          <w:rFonts w:cs="Arial"/>
          <w:szCs w:val="20"/>
        </w:rPr>
        <w:t>1</w:t>
      </w:r>
      <w:r w:rsidRPr="00F751EC">
        <w:rPr>
          <w:rFonts w:cs="Arial"/>
          <w:szCs w:val="20"/>
        </w:rPr>
        <w:t xml:space="preserve"> ust. 3</w:t>
      </w:r>
      <w:r w:rsidR="00F751EC">
        <w:rPr>
          <w:rFonts w:cs="Arial"/>
          <w:szCs w:val="20"/>
        </w:rPr>
        <w:t xml:space="preserve"> Umowy</w:t>
      </w:r>
      <w:r w:rsidRPr="00F751EC">
        <w:rPr>
          <w:rFonts w:cs="Arial"/>
          <w:szCs w:val="20"/>
        </w:rPr>
        <w:t>;</w:t>
      </w:r>
    </w:p>
    <w:p w14:paraId="21ED660C" w14:textId="77777777" w:rsidR="00EA0107" w:rsidRDefault="00EA0107" w:rsidP="00B117B9">
      <w:pPr>
        <w:widowControl w:val="0"/>
        <w:numPr>
          <w:ilvl w:val="0"/>
          <w:numId w:val="30"/>
        </w:numPr>
        <w:spacing w:after="0"/>
        <w:ind w:left="851" w:hanging="425"/>
        <w:jc w:val="both"/>
      </w:pPr>
      <w:r w:rsidRPr="00F751EC">
        <w:rPr>
          <w:rFonts w:cs="Arial"/>
          <w:szCs w:val="20"/>
        </w:rPr>
        <w:t xml:space="preserve">beneficjent nie zapewnił audytu </w:t>
      </w:r>
      <w:r w:rsidR="00F751EC">
        <w:rPr>
          <w:rFonts w:cs="Arial"/>
          <w:szCs w:val="20"/>
        </w:rPr>
        <w:t>P</w:t>
      </w:r>
      <w:r w:rsidRPr="00F751EC">
        <w:rPr>
          <w:rFonts w:cs="Arial"/>
          <w:szCs w:val="20"/>
        </w:rPr>
        <w:t>rojektu, o którym mowa w § 1</w:t>
      </w:r>
      <w:r w:rsidR="002A7262">
        <w:rPr>
          <w:rFonts w:cs="Arial"/>
          <w:szCs w:val="20"/>
        </w:rPr>
        <w:t>5</w:t>
      </w:r>
      <w:r w:rsidRPr="00F751EC">
        <w:rPr>
          <w:rFonts w:cs="Arial"/>
          <w:szCs w:val="20"/>
        </w:rPr>
        <w:t xml:space="preserve"> ust. 1</w:t>
      </w:r>
      <w:r w:rsidR="002A7262">
        <w:rPr>
          <w:rFonts w:cs="Arial"/>
          <w:szCs w:val="20"/>
        </w:rPr>
        <w:t>5</w:t>
      </w:r>
      <w:r w:rsidR="00F751EC">
        <w:rPr>
          <w:rFonts w:cs="Arial"/>
          <w:szCs w:val="20"/>
        </w:rPr>
        <w:t xml:space="preserve"> Umowy</w:t>
      </w:r>
      <w:r w:rsidRPr="00F751EC">
        <w:rPr>
          <w:rFonts w:cs="Arial"/>
          <w:szCs w:val="20"/>
        </w:rPr>
        <w:t>.</w:t>
      </w:r>
    </w:p>
    <w:p w14:paraId="2B7098DA" w14:textId="77777777" w:rsidR="000E20B5" w:rsidRPr="008F421E" w:rsidRDefault="00247DE8" w:rsidP="00B117B9">
      <w:pPr>
        <w:widowControl w:val="0"/>
        <w:numPr>
          <w:ilvl w:val="0"/>
          <w:numId w:val="29"/>
        </w:numPr>
        <w:autoSpaceDE w:val="0"/>
        <w:autoSpaceDN w:val="0"/>
        <w:adjustRightInd w:val="0"/>
        <w:spacing w:after="0" w:line="240" w:lineRule="auto"/>
        <w:jc w:val="both"/>
        <w:rPr>
          <w:rFonts w:cs="Arial"/>
          <w:szCs w:val="20"/>
        </w:rPr>
      </w:pPr>
      <w:r w:rsidRPr="008F421E">
        <w:rPr>
          <w:rFonts w:cs="Arial"/>
          <w:szCs w:val="20"/>
        </w:rPr>
        <w:t xml:space="preserve">Instytucja Pośrednicząca może </w:t>
      </w:r>
      <w:r w:rsidR="00786126" w:rsidRPr="008F421E">
        <w:rPr>
          <w:rFonts w:cs="Arial"/>
          <w:szCs w:val="20"/>
        </w:rPr>
        <w:t xml:space="preserve">wstrzymać dofinansowanie lub </w:t>
      </w:r>
      <w:r w:rsidR="000F1279">
        <w:rPr>
          <w:rFonts w:cs="Arial"/>
          <w:szCs w:val="20"/>
        </w:rPr>
        <w:t>rozwiązać</w:t>
      </w:r>
      <w:r w:rsidR="000F1279" w:rsidRPr="008F421E">
        <w:rPr>
          <w:rFonts w:cs="Arial"/>
          <w:szCs w:val="20"/>
        </w:rPr>
        <w:t xml:space="preserve"> </w:t>
      </w:r>
      <w:r w:rsidRPr="008F421E">
        <w:rPr>
          <w:rFonts w:cs="Arial"/>
          <w:szCs w:val="20"/>
        </w:rPr>
        <w:t>Umowę ze skutkiem natychmiastowym, w przypadku, gdy:</w:t>
      </w:r>
    </w:p>
    <w:p w14:paraId="19A4A968" w14:textId="77777777" w:rsidR="00247DE8" w:rsidRPr="008F421E" w:rsidRDefault="00A10447" w:rsidP="00B117B9">
      <w:pPr>
        <w:widowControl w:val="0"/>
        <w:numPr>
          <w:ilvl w:val="0"/>
          <w:numId w:val="31"/>
        </w:numPr>
        <w:spacing w:after="0"/>
        <w:ind w:left="714" w:hanging="357"/>
        <w:jc w:val="both"/>
      </w:pPr>
      <w:r>
        <w:t>b</w:t>
      </w:r>
      <w:r w:rsidR="00247DE8" w:rsidRPr="008F421E">
        <w:t>enefi</w:t>
      </w:r>
      <w:r w:rsidR="004960CA" w:rsidRPr="008F421E">
        <w:t>cjent nie rozpoczął realizacji P</w:t>
      </w:r>
      <w:r w:rsidR="00247DE8" w:rsidRPr="008F421E">
        <w:t xml:space="preserve">rojektu przez okres dłuższy niż </w:t>
      </w:r>
      <w:r w:rsidR="00681798" w:rsidRPr="008F421E">
        <w:t xml:space="preserve">3 </w:t>
      </w:r>
      <w:r w:rsidR="00247DE8" w:rsidRPr="008F421E">
        <w:t>miesiące od ustalonej daty roz</w:t>
      </w:r>
      <w:r w:rsidR="00F11B46" w:rsidRPr="008F421E">
        <w:t xml:space="preserve">poczęcia </w:t>
      </w:r>
      <w:r w:rsidR="00F751EC">
        <w:t>realizacji</w:t>
      </w:r>
      <w:r w:rsidR="005049E7">
        <w:t xml:space="preserve"> </w:t>
      </w:r>
      <w:r w:rsidR="00F61E63">
        <w:t>P</w:t>
      </w:r>
      <w:r w:rsidR="00F11B46" w:rsidRPr="008F421E">
        <w:t>rojektu określonej w U</w:t>
      </w:r>
      <w:r w:rsidR="00247DE8" w:rsidRPr="008F421E">
        <w:t xml:space="preserve">mowie </w:t>
      </w:r>
      <w:r w:rsidR="007D646E" w:rsidRPr="008F421E">
        <w:t xml:space="preserve">lub </w:t>
      </w:r>
      <w:r w:rsidR="00247DE8" w:rsidRPr="008F421E">
        <w:t>nie poinformował o przyczynach opóźnienia</w:t>
      </w:r>
      <w:r w:rsidR="00273B83">
        <w:t>, w sytuacji gdy nie uzyskał zgody na przedłużenie terminu rozpoczęcia</w:t>
      </w:r>
      <w:r w:rsidR="00F751EC">
        <w:t xml:space="preserve"> realizacji</w:t>
      </w:r>
      <w:r w:rsidR="00273B83">
        <w:t xml:space="preserve"> </w:t>
      </w:r>
      <w:r w:rsidR="00F751EC">
        <w:t>P</w:t>
      </w:r>
      <w:r w:rsidR="00273B83">
        <w:t>rojektu</w:t>
      </w:r>
      <w:r w:rsidR="00247DE8" w:rsidRPr="008F421E">
        <w:t>;</w:t>
      </w:r>
    </w:p>
    <w:p w14:paraId="5D03B5D3" w14:textId="77777777" w:rsidR="00247DE8" w:rsidRPr="008F421E" w:rsidRDefault="00A10447" w:rsidP="00B117B9">
      <w:pPr>
        <w:widowControl w:val="0"/>
        <w:numPr>
          <w:ilvl w:val="0"/>
          <w:numId w:val="31"/>
        </w:numPr>
        <w:spacing w:after="0"/>
        <w:ind w:left="714" w:hanging="357"/>
        <w:jc w:val="both"/>
      </w:pPr>
      <w:r>
        <w:t>b</w:t>
      </w:r>
      <w:r w:rsidR="00247DE8" w:rsidRPr="008F421E">
        <w:t>en</w:t>
      </w:r>
      <w:r w:rsidR="004960CA" w:rsidRPr="008F421E">
        <w:t>eficjent zaprzestał realizacji P</w:t>
      </w:r>
      <w:r w:rsidR="00247DE8" w:rsidRPr="008F421E">
        <w:t xml:space="preserve">rojektu </w:t>
      </w:r>
      <w:r w:rsidR="00B818F2" w:rsidRPr="008F421E">
        <w:t xml:space="preserve">lub </w:t>
      </w:r>
      <w:r w:rsidR="00247DE8" w:rsidRPr="008F421E">
        <w:t xml:space="preserve">realizuje go </w:t>
      </w:r>
      <w:r w:rsidR="00F61E63">
        <w:t xml:space="preserve">w sposób sprzeczny z Umową </w:t>
      </w:r>
      <w:r w:rsidR="00135AAB">
        <w:t xml:space="preserve">lub </w:t>
      </w:r>
      <w:r w:rsidR="00B818F2" w:rsidRPr="008F421E">
        <w:t>z</w:t>
      </w:r>
      <w:r w:rsidR="00247DE8" w:rsidRPr="008F421E">
        <w:t xml:space="preserve"> naruszeniem prawa;</w:t>
      </w:r>
    </w:p>
    <w:p w14:paraId="72633E95" w14:textId="69561993" w:rsidR="00B818F2" w:rsidRPr="008F421E" w:rsidRDefault="00A10447" w:rsidP="00B117B9">
      <w:pPr>
        <w:widowControl w:val="0"/>
        <w:numPr>
          <w:ilvl w:val="0"/>
          <w:numId w:val="31"/>
        </w:numPr>
        <w:spacing w:after="0"/>
        <w:ind w:left="714" w:hanging="357"/>
        <w:jc w:val="both"/>
      </w:pPr>
      <w:r>
        <w:t>b</w:t>
      </w:r>
      <w:r w:rsidR="00B818F2" w:rsidRPr="008F421E">
        <w:t>rak</w:t>
      </w:r>
      <w:r w:rsidR="003B013C">
        <w:t xml:space="preserve"> jest</w:t>
      </w:r>
      <w:r w:rsidR="00B818F2" w:rsidRPr="008F421E">
        <w:t xml:space="preserve"> postępów w realizacji Projektu w stosunku do terminów określonych we wniosku o</w:t>
      </w:r>
      <w:r w:rsidR="00680DF8" w:rsidRPr="008F421E">
        <w:t> </w:t>
      </w:r>
      <w:r w:rsidR="00B818F2" w:rsidRPr="008F421E">
        <w:t>dofinansowanie</w:t>
      </w:r>
      <w:r w:rsidR="00FE770F" w:rsidRPr="008F421E">
        <w:t>, co</w:t>
      </w:r>
      <w:r w:rsidR="00206BCA" w:rsidRPr="008F421E">
        <w:t xml:space="preserve"> sprawia, że można mieć uzasadnione przypuszczenia, że </w:t>
      </w:r>
      <w:r w:rsidR="00135AAB">
        <w:t>P</w:t>
      </w:r>
      <w:r w:rsidR="00206BCA" w:rsidRPr="008F421E">
        <w:t>rojekt nie</w:t>
      </w:r>
      <w:r w:rsidR="00680DF8" w:rsidRPr="008F421E">
        <w:t> </w:t>
      </w:r>
      <w:r w:rsidR="00206BCA" w:rsidRPr="008F421E">
        <w:t>zostanie zrealizowany</w:t>
      </w:r>
      <w:r w:rsidR="00504143">
        <w:t xml:space="preserve"> lub jego cel nie zostanie osiągnięty</w:t>
      </w:r>
      <w:r w:rsidR="00206BCA" w:rsidRPr="008F421E">
        <w:t>;</w:t>
      </w:r>
    </w:p>
    <w:p w14:paraId="6464DFA6" w14:textId="77777777" w:rsidR="00247DE8" w:rsidRPr="008F421E" w:rsidRDefault="00A10447" w:rsidP="00B117B9">
      <w:pPr>
        <w:widowControl w:val="0"/>
        <w:numPr>
          <w:ilvl w:val="0"/>
          <w:numId w:val="31"/>
        </w:numPr>
        <w:spacing w:after="0"/>
        <w:ind w:left="714" w:hanging="357"/>
        <w:jc w:val="both"/>
      </w:pPr>
      <w:r>
        <w:t>b</w:t>
      </w:r>
      <w:r w:rsidR="00247DE8" w:rsidRPr="008F421E">
        <w:t>eneficjent zaprzestał prowadzenia działalności, wszczęte zostało wobec niego postępowanie likwidacyjne</w:t>
      </w:r>
      <w:r w:rsidR="00C22444">
        <w:t xml:space="preserve"> albo upadłościowe</w:t>
      </w:r>
      <w:r w:rsidR="00247DE8" w:rsidRPr="008F421E">
        <w:t xml:space="preserve"> lub pozostaje pod zarządem komisarycznym;</w:t>
      </w:r>
    </w:p>
    <w:p w14:paraId="0CE4D786" w14:textId="77777777" w:rsidR="00247DE8" w:rsidRPr="008F421E" w:rsidRDefault="00247DE8" w:rsidP="00B117B9">
      <w:pPr>
        <w:widowControl w:val="0"/>
        <w:numPr>
          <w:ilvl w:val="0"/>
          <w:numId w:val="31"/>
        </w:numPr>
        <w:spacing w:after="0"/>
        <w:ind w:left="714" w:hanging="357"/>
        <w:jc w:val="both"/>
      </w:pPr>
      <w:r w:rsidRPr="008F421E">
        <w:t>w</w:t>
      </w:r>
      <w:r w:rsidR="009459E7" w:rsidRPr="008F421E">
        <w:t xml:space="preserve"> celu uzyskania dofinansowania</w:t>
      </w:r>
      <w:r w:rsidR="00FE770F" w:rsidRPr="008F421E">
        <w:t xml:space="preserve"> lub</w:t>
      </w:r>
      <w:r w:rsidR="00206BCA" w:rsidRPr="008F421E">
        <w:t xml:space="preserve"> na etapie realizacji Projektu</w:t>
      </w:r>
      <w:r w:rsidR="005F50B9">
        <w:t>,</w:t>
      </w:r>
      <w:r w:rsidR="003B013C">
        <w:t xml:space="preserve"> lub jego trwałości</w:t>
      </w:r>
      <w:r w:rsidR="009459E7" w:rsidRPr="008F421E">
        <w:t xml:space="preserve"> b</w:t>
      </w:r>
      <w:r w:rsidRPr="008F421E">
        <w:t>eneficjent przedstawił fałszywe lub niepełne oświadczenia lub dokumenty;</w:t>
      </w:r>
    </w:p>
    <w:p w14:paraId="422CD897" w14:textId="77777777" w:rsidR="00247DE8" w:rsidRPr="008F421E" w:rsidRDefault="00A10447" w:rsidP="00B117B9">
      <w:pPr>
        <w:widowControl w:val="0"/>
        <w:numPr>
          <w:ilvl w:val="0"/>
          <w:numId w:val="31"/>
        </w:numPr>
        <w:spacing w:after="0"/>
        <w:ind w:left="714" w:hanging="357"/>
        <w:jc w:val="both"/>
      </w:pPr>
      <w:r>
        <w:t>b</w:t>
      </w:r>
      <w:r w:rsidR="00247DE8" w:rsidRPr="008F421E">
        <w:t>eneficjent dopuścił się nieprawidłowości oraz nie usunął ich przyczyn i efektów</w:t>
      </w:r>
      <w:r w:rsidR="00206BCA" w:rsidRPr="008F421E">
        <w:t xml:space="preserve"> w terminie wskazanym przez podmiot dokonujący kontroli</w:t>
      </w:r>
      <w:r w:rsidR="00247DE8" w:rsidRPr="008F421E">
        <w:t>;</w:t>
      </w:r>
    </w:p>
    <w:p w14:paraId="4D7DF970" w14:textId="77777777" w:rsidR="00247DE8" w:rsidRPr="008F421E" w:rsidRDefault="00A10447" w:rsidP="00B117B9">
      <w:pPr>
        <w:widowControl w:val="0"/>
        <w:numPr>
          <w:ilvl w:val="0"/>
          <w:numId w:val="31"/>
        </w:numPr>
        <w:spacing w:after="0"/>
        <w:ind w:left="714" w:hanging="357"/>
        <w:jc w:val="both"/>
      </w:pPr>
      <w:r>
        <w:t>b</w:t>
      </w:r>
      <w:r w:rsidR="00247DE8" w:rsidRPr="008F421E">
        <w:t xml:space="preserve">eneficjent naruszył trwałość operacji w rozumieniu art. 71 </w:t>
      </w:r>
      <w:r w:rsidR="00135AAB">
        <w:t>r</w:t>
      </w:r>
      <w:r w:rsidR="00247DE8" w:rsidRPr="008F421E">
        <w:t>ozporządzenia 1303/2013;</w:t>
      </w:r>
    </w:p>
    <w:p w14:paraId="74D71CB2" w14:textId="77777777" w:rsidR="00681798" w:rsidRPr="008F421E" w:rsidRDefault="00A10447" w:rsidP="00B117B9">
      <w:pPr>
        <w:widowControl w:val="0"/>
        <w:numPr>
          <w:ilvl w:val="0"/>
          <w:numId w:val="31"/>
        </w:numPr>
        <w:spacing w:after="0"/>
        <w:ind w:left="714" w:hanging="357"/>
        <w:jc w:val="both"/>
      </w:pPr>
      <w:r>
        <w:t>n</w:t>
      </w:r>
      <w:r w:rsidR="00681798" w:rsidRPr="008F421E">
        <w:t>ie został osiągnięty cel Projektu;</w:t>
      </w:r>
    </w:p>
    <w:p w14:paraId="7B74BECA" w14:textId="77777777" w:rsidR="000E20B5" w:rsidRPr="008F421E" w:rsidRDefault="00A10447" w:rsidP="00B117B9">
      <w:pPr>
        <w:widowControl w:val="0"/>
        <w:numPr>
          <w:ilvl w:val="0"/>
          <w:numId w:val="31"/>
        </w:numPr>
        <w:spacing w:after="0"/>
        <w:ind w:left="714" w:hanging="357"/>
        <w:jc w:val="both"/>
      </w:pPr>
      <w:r>
        <w:t>b</w:t>
      </w:r>
      <w:r w:rsidR="00247DE8" w:rsidRPr="008F421E">
        <w:t>eneficjent dokonał zakupu towarów</w:t>
      </w:r>
      <w:r w:rsidR="00674C6F">
        <w:t xml:space="preserve"> lub</w:t>
      </w:r>
      <w:r w:rsidR="00247DE8" w:rsidRPr="008F421E">
        <w:t xml:space="preserve"> usług w sposób sprzeczny z </w:t>
      </w:r>
      <w:r w:rsidR="007D646E" w:rsidRPr="008F421E">
        <w:t xml:space="preserve">zasadami </w:t>
      </w:r>
      <w:r w:rsidR="00F11B46" w:rsidRPr="008F421E">
        <w:t>określonym</w:t>
      </w:r>
      <w:r w:rsidR="007D646E" w:rsidRPr="008F421E">
        <w:t>i</w:t>
      </w:r>
      <w:r w:rsidR="00F11B46" w:rsidRPr="008F421E">
        <w:t xml:space="preserve"> w U</w:t>
      </w:r>
      <w:r w:rsidR="00247DE8" w:rsidRPr="008F421E">
        <w:t>mowie;</w:t>
      </w:r>
    </w:p>
    <w:p w14:paraId="48C83B67" w14:textId="27200B86" w:rsidR="00247DE8" w:rsidRPr="008F421E" w:rsidRDefault="00A10447" w:rsidP="00B117B9">
      <w:pPr>
        <w:widowControl w:val="0"/>
        <w:numPr>
          <w:ilvl w:val="0"/>
          <w:numId w:val="31"/>
        </w:numPr>
        <w:spacing w:after="0"/>
        <w:ind w:left="714" w:hanging="357"/>
        <w:jc w:val="both"/>
      </w:pPr>
      <w:r>
        <w:t>b</w:t>
      </w:r>
      <w:r w:rsidR="00247DE8" w:rsidRPr="008F421E">
        <w:t>eneficjent nie ustanowił lub nie wniósł w określonym terminie</w:t>
      </w:r>
      <w:r w:rsidR="00504143">
        <w:t xml:space="preserve"> i w formie określonej przez Instytucję Pośredniczącą</w:t>
      </w:r>
      <w:r w:rsidR="00247DE8" w:rsidRPr="008F421E">
        <w:t xml:space="preserve"> zabezpieczenia należytego wykon</w:t>
      </w:r>
      <w:r w:rsidR="00F11B46" w:rsidRPr="008F421E">
        <w:t>ania zobowiązań wynikających z U</w:t>
      </w:r>
      <w:r w:rsidR="00247DE8" w:rsidRPr="008F421E">
        <w:t>mowy;</w:t>
      </w:r>
    </w:p>
    <w:p w14:paraId="449BA72C" w14:textId="77777777" w:rsidR="00247DE8" w:rsidRPr="008F421E" w:rsidRDefault="00A10447" w:rsidP="00B117B9">
      <w:pPr>
        <w:widowControl w:val="0"/>
        <w:numPr>
          <w:ilvl w:val="0"/>
          <w:numId w:val="31"/>
        </w:numPr>
        <w:spacing w:after="0"/>
        <w:ind w:left="714" w:hanging="357"/>
        <w:jc w:val="both"/>
      </w:pPr>
      <w:r>
        <w:t>b</w:t>
      </w:r>
      <w:r w:rsidR="00247DE8" w:rsidRPr="008F421E">
        <w:t>eneficjent wykorzystał dofinansowanie niezgodnie z przeznaczeniem, pobrał dofinansowanie nienależnie lub w nadmiernej wysokości;</w:t>
      </w:r>
    </w:p>
    <w:p w14:paraId="22692B23" w14:textId="77777777" w:rsidR="00247DE8" w:rsidRPr="009A1CFE" w:rsidRDefault="00A10447" w:rsidP="00B117B9">
      <w:pPr>
        <w:widowControl w:val="0"/>
        <w:numPr>
          <w:ilvl w:val="0"/>
          <w:numId w:val="31"/>
        </w:numPr>
        <w:spacing w:after="0"/>
        <w:ind w:left="714" w:hanging="357"/>
        <w:jc w:val="both"/>
      </w:pPr>
      <w:r>
        <w:t>b</w:t>
      </w:r>
      <w:r w:rsidR="00247DE8" w:rsidRPr="008F421E">
        <w:t>eneficjent wykorzystał dofinansowanie z naruszeniem procedur</w:t>
      </w:r>
      <w:r w:rsidR="00247DE8" w:rsidRPr="000113A7">
        <w:t>, o któr</w:t>
      </w:r>
      <w:r w:rsidR="003B013C">
        <w:t>ych</w:t>
      </w:r>
      <w:r w:rsidR="00247DE8" w:rsidRPr="000113A7">
        <w:t xml:space="preserve"> mowa w art. 184 </w:t>
      </w:r>
      <w:r w:rsidR="004960CA" w:rsidRPr="009A1CFE">
        <w:t>ufp</w:t>
      </w:r>
      <w:r w:rsidR="00247DE8" w:rsidRPr="009A1CFE">
        <w:t>;</w:t>
      </w:r>
    </w:p>
    <w:p w14:paraId="37A8A3A0" w14:textId="77777777" w:rsidR="00CC765B" w:rsidRPr="006D512E" w:rsidRDefault="00EE7ABF" w:rsidP="00B117B9">
      <w:pPr>
        <w:widowControl w:val="0"/>
        <w:numPr>
          <w:ilvl w:val="0"/>
          <w:numId w:val="31"/>
        </w:numPr>
        <w:spacing w:after="0"/>
        <w:ind w:left="714" w:hanging="357"/>
        <w:jc w:val="both"/>
      </w:pPr>
      <w:r>
        <w:t xml:space="preserve">stwierdzono, że </w:t>
      </w:r>
      <w:r w:rsidR="00CC765B">
        <w:t xml:space="preserve">beneficjent </w:t>
      </w:r>
      <w:r>
        <w:t xml:space="preserve">przystąpił do realizacji przedsięwzięcia </w:t>
      </w:r>
      <w:r>
        <w:rPr>
          <w:rFonts w:cs="Arial"/>
          <w:szCs w:val="20"/>
        </w:rPr>
        <w:t>(tj. etapu Projektu, który obejmuje przedsięwzięcie objęte wymogiem przeprowadzenia oceny oddziaływania na środowisko)</w:t>
      </w:r>
      <w:r w:rsidRPr="003E15A6">
        <w:rPr>
          <w:rFonts w:cs="Arial"/>
          <w:szCs w:val="20"/>
        </w:rPr>
        <w:t xml:space="preserve"> </w:t>
      </w:r>
      <w:r>
        <w:t xml:space="preserve"> </w:t>
      </w:r>
      <w:r w:rsidR="00CC765B" w:rsidRPr="009F04AA">
        <w:t>w rozumieniu art. 3 ust</w:t>
      </w:r>
      <w:r w:rsidR="00CC765B">
        <w:t>.</w:t>
      </w:r>
      <w:r w:rsidR="00CC765B" w:rsidRPr="009F04AA">
        <w:t xml:space="preserve"> 1 pkt 13</w:t>
      </w:r>
      <w:r w:rsidR="00CC765B" w:rsidRPr="009F04AA">
        <w:rPr>
          <w:rFonts w:cs="Arial"/>
          <w:szCs w:val="20"/>
        </w:rPr>
        <w:t xml:space="preserve"> ustawy </w:t>
      </w:r>
      <w:r w:rsidR="00836768" w:rsidRPr="009E71DF">
        <w:rPr>
          <w:rFonts w:cs="Arial"/>
          <w:szCs w:val="20"/>
        </w:rPr>
        <w:t>OOŚ</w:t>
      </w:r>
      <w:r>
        <w:rPr>
          <w:rFonts w:cs="Arial"/>
          <w:szCs w:val="20"/>
        </w:rPr>
        <w:t xml:space="preserve">, </w:t>
      </w:r>
      <w:r w:rsidR="00CC765B">
        <w:rPr>
          <w:rFonts w:cs="Arial"/>
          <w:szCs w:val="20"/>
        </w:rPr>
        <w:t xml:space="preserve">nie </w:t>
      </w:r>
      <w:r>
        <w:rPr>
          <w:rFonts w:cs="Arial"/>
          <w:szCs w:val="20"/>
        </w:rPr>
        <w:t>przedkładając uprzednio</w:t>
      </w:r>
      <w:r w:rsidR="001F1C1A">
        <w:rPr>
          <w:rFonts w:cs="Arial"/>
          <w:szCs w:val="20"/>
        </w:rPr>
        <w:t xml:space="preserve"> do</w:t>
      </w:r>
      <w:r w:rsidR="00CC765B">
        <w:rPr>
          <w:rFonts w:cs="Arial"/>
          <w:szCs w:val="20"/>
        </w:rPr>
        <w:t xml:space="preserve"> </w:t>
      </w:r>
      <w:r>
        <w:rPr>
          <w:rFonts w:cs="Arial"/>
          <w:szCs w:val="20"/>
        </w:rPr>
        <w:t>I</w:t>
      </w:r>
      <w:r w:rsidR="006D512E">
        <w:rPr>
          <w:rFonts w:cs="Arial"/>
          <w:szCs w:val="20"/>
        </w:rPr>
        <w:t xml:space="preserve">nstytucji </w:t>
      </w:r>
      <w:r>
        <w:rPr>
          <w:rFonts w:cs="Arial"/>
          <w:szCs w:val="20"/>
        </w:rPr>
        <w:t>P</w:t>
      </w:r>
      <w:r w:rsidR="006D512E">
        <w:rPr>
          <w:rFonts w:cs="Arial"/>
          <w:szCs w:val="20"/>
        </w:rPr>
        <w:t>ośredniczącej</w:t>
      </w:r>
      <w:r>
        <w:rPr>
          <w:rFonts w:cs="Arial"/>
          <w:szCs w:val="20"/>
        </w:rPr>
        <w:t xml:space="preserve"> </w:t>
      </w:r>
      <w:r w:rsidR="00CC765B">
        <w:rPr>
          <w:rFonts w:cs="Arial"/>
          <w:szCs w:val="20"/>
        </w:rPr>
        <w:t>wymaganej i poprawnej dokumentacji w zakresie oceny oddziaływania przedsięwzięcia na środowisko oraz stosownych zgód i pozwoleń</w:t>
      </w:r>
      <w:r>
        <w:rPr>
          <w:rFonts w:cs="Arial"/>
          <w:szCs w:val="20"/>
        </w:rPr>
        <w:t>;</w:t>
      </w:r>
    </w:p>
    <w:p w14:paraId="3C987A73" w14:textId="77777777" w:rsidR="00247DE8" w:rsidRPr="0086466D" w:rsidRDefault="00A10447" w:rsidP="00B117B9">
      <w:pPr>
        <w:widowControl w:val="0"/>
        <w:numPr>
          <w:ilvl w:val="0"/>
          <w:numId w:val="31"/>
        </w:numPr>
        <w:spacing w:after="0"/>
        <w:ind w:left="714" w:hanging="357"/>
        <w:jc w:val="both"/>
      </w:pPr>
      <w:r>
        <w:t>b</w:t>
      </w:r>
      <w:r w:rsidR="00247DE8" w:rsidRPr="009A1CFE">
        <w:t>eneficjent obciążony jest</w:t>
      </w:r>
      <w:r w:rsidR="00247DE8" w:rsidRPr="00A46048">
        <w:t xml:space="preserve"> obowiązkiem zwrotu pomocy wynikającym z decyzji Komisji Europejskiej</w:t>
      </w:r>
      <w:r w:rsidR="00247DE8" w:rsidRPr="0086466D">
        <w:t>;</w:t>
      </w:r>
    </w:p>
    <w:p w14:paraId="409E6B70" w14:textId="77777777" w:rsidR="006D263F" w:rsidRDefault="00A10447" w:rsidP="00B117B9">
      <w:pPr>
        <w:widowControl w:val="0"/>
        <w:numPr>
          <w:ilvl w:val="0"/>
          <w:numId w:val="31"/>
        </w:numPr>
        <w:spacing w:after="0" w:line="240" w:lineRule="auto"/>
        <w:ind w:left="714" w:hanging="357"/>
        <w:jc w:val="both"/>
      </w:pPr>
      <w:r>
        <w:t>z</w:t>
      </w:r>
      <w:r w:rsidR="006D5741">
        <w:t>ostał orzeczony, prawomocnym wyrokiem sądu, względem b</w:t>
      </w:r>
      <w:r w:rsidR="00C035EA" w:rsidRPr="003D1BC0">
        <w:t>eneficjent</w:t>
      </w:r>
      <w:r w:rsidR="006D5741">
        <w:t>a</w:t>
      </w:r>
      <w:r w:rsidR="00C035EA" w:rsidRPr="003D1BC0">
        <w:t xml:space="preserve"> zakaz, o którym mowa w art. 12 ust. 1 ustawy z dnia 15 czerwca 2012 r. o skutkach powierzenia wykonywania pracy cudzoziemcom przebywającym wbrew przepisom na terytorium Rzeczypospolitej Polskiej (Dz. U. poz. 769)</w:t>
      </w:r>
      <w:r w:rsidR="004D52D0">
        <w:t>;</w:t>
      </w:r>
    </w:p>
    <w:p w14:paraId="188C837A" w14:textId="77777777" w:rsidR="00EA0107" w:rsidRDefault="00EA0107" w:rsidP="00B117B9">
      <w:pPr>
        <w:widowControl w:val="0"/>
        <w:numPr>
          <w:ilvl w:val="0"/>
          <w:numId w:val="31"/>
        </w:numPr>
        <w:spacing w:after="0" w:line="240" w:lineRule="auto"/>
        <w:ind w:left="714" w:hanging="357"/>
        <w:jc w:val="both"/>
      </w:pPr>
      <w:r>
        <w:t xml:space="preserve">beneficjent nie przedłożył Instytucji Pośredniczącej informacji końcowej, sprawozdania </w:t>
      </w:r>
      <w:r w:rsidR="00880879">
        <w:br/>
      </w:r>
      <w:r>
        <w:t>z wdrożenia lub informacji o efektach społecznych i gospodarczych wdrożenia</w:t>
      </w:r>
      <w:r w:rsidR="004729A8">
        <w:t>;</w:t>
      </w:r>
    </w:p>
    <w:p w14:paraId="619CA65A" w14:textId="77777777" w:rsidR="004729A8" w:rsidRDefault="004729A8" w:rsidP="00B117B9">
      <w:pPr>
        <w:widowControl w:val="0"/>
        <w:numPr>
          <w:ilvl w:val="0"/>
          <w:numId w:val="31"/>
        </w:numPr>
        <w:spacing w:after="0" w:line="240" w:lineRule="auto"/>
        <w:ind w:left="714" w:hanging="357"/>
        <w:jc w:val="both"/>
      </w:pPr>
      <w:r>
        <w:t>beneficjent, bez zgody Instytucji Pośredniczącej, nie zrealizował badań przemysłowych lub prac rozwojowych zaplanowanych we wniosku o dofinansowanie lub zrealizował je w niepełnym zakresie;</w:t>
      </w:r>
    </w:p>
    <w:p w14:paraId="51A6AC07" w14:textId="77777777" w:rsidR="004729A8" w:rsidRDefault="004729A8" w:rsidP="00B117B9">
      <w:pPr>
        <w:widowControl w:val="0"/>
        <w:numPr>
          <w:ilvl w:val="0"/>
          <w:numId w:val="31"/>
        </w:numPr>
        <w:spacing w:after="0" w:line="240" w:lineRule="auto"/>
        <w:ind w:left="714" w:hanging="357"/>
        <w:jc w:val="both"/>
      </w:pPr>
      <w:r>
        <w:t>beneficjent, bez zgody Instytucji Pośredniczącej, nie wdrożył wyników badań przemysłowych lub prac rozwojowych lub wdrożył je w innym zakresie, niż określony we wniosku o dofinansowanie;</w:t>
      </w:r>
    </w:p>
    <w:p w14:paraId="02226083" w14:textId="77777777" w:rsidR="004729A8" w:rsidRDefault="004729A8" w:rsidP="00B117B9">
      <w:pPr>
        <w:widowControl w:val="0"/>
        <w:numPr>
          <w:ilvl w:val="0"/>
          <w:numId w:val="31"/>
        </w:numPr>
        <w:spacing w:after="0" w:line="240" w:lineRule="auto"/>
        <w:ind w:left="714" w:hanging="357"/>
        <w:jc w:val="both"/>
      </w:pPr>
      <w:r>
        <w:t>beneficjent sprzedał lub udzielił licencji na wyniki badań przemysłowych lub prac rozwojowych na warunkach niezgodnych z Umową;</w:t>
      </w:r>
    </w:p>
    <w:p w14:paraId="7BDD3E81" w14:textId="77777777" w:rsidR="004729A8" w:rsidRDefault="004729A8" w:rsidP="00B117B9">
      <w:pPr>
        <w:widowControl w:val="0"/>
        <w:numPr>
          <w:ilvl w:val="0"/>
          <w:numId w:val="31"/>
        </w:numPr>
        <w:spacing w:after="0" w:line="240" w:lineRule="auto"/>
        <w:ind w:left="714" w:hanging="357"/>
        <w:jc w:val="both"/>
      </w:pPr>
      <w:r>
        <w:t>beneficjent nie przekazał Instytucji Pośredniczącej kopii umowy sprzedaży wyników badań przemysłowych lub prac rozwojowych</w:t>
      </w:r>
      <w:r w:rsidR="00E60B5C">
        <w:t>/kopii umowy licencyjnej</w:t>
      </w:r>
      <w:r>
        <w:t xml:space="preserve"> lub jej aneksów lub zmiana umowy sprzedaży</w:t>
      </w:r>
      <w:r w:rsidR="00E60B5C">
        <w:t>/umowy licencyjnej</w:t>
      </w:r>
      <w:r>
        <w:t xml:space="preserve"> uniemożliwia prawidłową realizację Umowy;</w:t>
      </w:r>
    </w:p>
    <w:p w14:paraId="71B3CE8D" w14:textId="77777777" w:rsidR="004729A8" w:rsidRDefault="004729A8" w:rsidP="00B117B9">
      <w:pPr>
        <w:widowControl w:val="0"/>
        <w:numPr>
          <w:ilvl w:val="0"/>
          <w:numId w:val="31"/>
        </w:numPr>
        <w:spacing w:after="0" w:line="240" w:lineRule="auto"/>
        <w:ind w:left="714" w:hanging="357"/>
        <w:jc w:val="both"/>
      </w:pPr>
      <w:r>
        <w:t>Instytucja Pośrednicząca powzięła info</w:t>
      </w:r>
      <w:r w:rsidR="004417F3">
        <w:t xml:space="preserve">rmacje, że nabywca wyników badań przemysłowych lub </w:t>
      </w:r>
      <w:r w:rsidR="004417F3">
        <w:lastRenderedPageBreak/>
        <w:t>prac rozwojowych powstałych w ramach Projektu</w:t>
      </w:r>
      <w:r w:rsidR="00E60B5C">
        <w:t xml:space="preserve"> </w:t>
      </w:r>
      <w:r w:rsidR="004417F3">
        <w:t>nie wdrożył ich do własnej działalności gospodarczej w terminie wyznaczonym w umowie sprzedaży zawartej z beneficjentem lub odsprzedał te wyniki podmiotowi trzeciemu;</w:t>
      </w:r>
    </w:p>
    <w:p w14:paraId="1A07F987" w14:textId="57F0FA2B" w:rsidR="004D52D0" w:rsidRDefault="005D0416" w:rsidP="00B117B9">
      <w:pPr>
        <w:widowControl w:val="0"/>
        <w:numPr>
          <w:ilvl w:val="0"/>
          <w:numId w:val="31"/>
        </w:numPr>
        <w:spacing w:after="0" w:line="240" w:lineRule="auto"/>
        <w:jc w:val="both"/>
      </w:pPr>
      <w:r>
        <w:t>b</w:t>
      </w:r>
      <w:r w:rsidR="004D52D0">
        <w:t>eneficjent</w:t>
      </w:r>
      <w:r w:rsidR="00E64B3A">
        <w:t>,</w:t>
      </w:r>
      <w:r w:rsidR="004D52D0">
        <w:t xml:space="preserve"> pomimo obowiązku zwrotu środków przeznaczonych na realizację programów finansowanych z udziałem środków europejskich, o którym mowa w art. 207 ust. 1 </w:t>
      </w:r>
      <w:r w:rsidR="00BF4935">
        <w:t>ufp</w:t>
      </w:r>
      <w:r w:rsidR="004D52D0">
        <w:t xml:space="preserve">, nie dokonał zwrotu środków najpóźniej w terminie 14 dni od dnia, w którym decyzja, o jakiej mowa w art. 207 ust. 9 </w:t>
      </w:r>
      <w:r w:rsidR="00BF4935">
        <w:t>ufp</w:t>
      </w:r>
      <w:r w:rsidR="004D52D0">
        <w:t>, stała się ostateczna, chyba że beneficjentowi została udzielona ulga w spłacie należności;</w:t>
      </w:r>
    </w:p>
    <w:p w14:paraId="3EFC5EB9" w14:textId="48D26BFF" w:rsidR="004D52D0" w:rsidRDefault="004D52D0" w:rsidP="00B117B9">
      <w:pPr>
        <w:widowControl w:val="0"/>
        <w:numPr>
          <w:ilvl w:val="0"/>
          <w:numId w:val="31"/>
        </w:numPr>
        <w:spacing w:after="0" w:line="240" w:lineRule="auto"/>
        <w:jc w:val="both"/>
      </w:pPr>
      <w:r>
        <w:t>wobec beneficjenta lub osób</w:t>
      </w:r>
      <w:r w:rsidR="005F50B9">
        <w:t>,</w:t>
      </w:r>
      <w:r>
        <w:t xml:space="preserve"> za które ponos</w:t>
      </w:r>
      <w:r w:rsidR="005D0416">
        <w:t>i</w:t>
      </w:r>
      <w:r>
        <w:t xml:space="preserve"> on odpowiedzialność na podstawie ustawy z dnia 28 października 2002 r. o odpowiedzialności podmiotów zbiorowych za czyny zabronione pod groźbą kary (</w:t>
      </w:r>
      <w:r w:rsidR="00C360A3">
        <w:t>Dz. U. z 201</w:t>
      </w:r>
      <w:r w:rsidR="00F17BD1">
        <w:t>5</w:t>
      </w:r>
      <w:r>
        <w:t xml:space="preserve"> r. poz. </w:t>
      </w:r>
      <w:r w:rsidR="00F17BD1">
        <w:t>1212</w:t>
      </w:r>
      <w:r w:rsidR="00E64B3A">
        <w:t>,</w:t>
      </w:r>
      <w:r>
        <w:t xml:space="preserve"> z późn. zm.)</w:t>
      </w:r>
      <w:r w:rsidR="00AF7620">
        <w:t>,</w:t>
      </w:r>
      <w:r>
        <w:t xml:space="preserve"> zostało wszczęte postępowanie przygotowawcze w sprawie mogącej mieć wpływ na realizację </w:t>
      </w:r>
      <w:r w:rsidR="005049E7">
        <w:t>P</w:t>
      </w:r>
      <w:r>
        <w:t>rojektu;</w:t>
      </w:r>
    </w:p>
    <w:p w14:paraId="72CABF43" w14:textId="3659447D" w:rsidR="00425966" w:rsidRDefault="004D52D0" w:rsidP="00516902">
      <w:pPr>
        <w:widowControl w:val="0"/>
        <w:numPr>
          <w:ilvl w:val="0"/>
          <w:numId w:val="31"/>
        </w:numPr>
        <w:tabs>
          <w:tab w:val="left" w:pos="709"/>
        </w:tabs>
        <w:spacing w:after="0" w:line="240" w:lineRule="auto"/>
        <w:jc w:val="both"/>
      </w:pPr>
      <w:r>
        <w:t>w okresie 3 lat poprzedzających zawarcie Umowy lub w trakcie realizacji Projektu</w:t>
      </w:r>
      <w:r w:rsidR="00AF7620">
        <w:t>,</w:t>
      </w:r>
      <w:r>
        <w:t xml:space="preserve"> Instytucja Pośrednicząca rozwiązała z </w:t>
      </w:r>
      <w:r w:rsidR="00AF7620">
        <w:t>b</w:t>
      </w:r>
      <w:r>
        <w:t xml:space="preserve">eneficjentem inną umowę </w:t>
      </w:r>
      <w:r w:rsidR="00FC3766">
        <w:t xml:space="preserve">o dofinansowanie lub wykonanie </w:t>
      </w:r>
      <w:r w:rsidR="00880879">
        <w:br/>
      </w:r>
      <w:r w:rsidR="00FC3766">
        <w:t xml:space="preserve">i finansowanie </w:t>
      </w:r>
      <w:r w:rsidR="00F17BD1">
        <w:t>przedsięwzięcia</w:t>
      </w:r>
      <w:r w:rsidR="00FC3766">
        <w:t xml:space="preserve"> z winy </w:t>
      </w:r>
      <w:r w:rsidR="00AF7620">
        <w:t>b</w:t>
      </w:r>
      <w:r w:rsidR="00FC3766">
        <w:t xml:space="preserve">eneficjenta bądź z przyczyn leżących po jego stronie – nie dotyczy przypadków rozwiązania umowy na skutek działania </w:t>
      </w:r>
      <w:r w:rsidR="00556EEA">
        <w:t>s</w:t>
      </w:r>
      <w:r w:rsidR="00FC3766">
        <w:t>iły wyższej lub w przypadku potwierdzenia przez Instytucję Pośredniczącą zaistnienia przesłanek opisanych w § 3 ust. 14</w:t>
      </w:r>
      <w:r w:rsidR="00AF7620">
        <w:t xml:space="preserve"> Umowy</w:t>
      </w:r>
      <w:r w:rsidR="002A50B2">
        <w:t>.</w:t>
      </w:r>
    </w:p>
    <w:p w14:paraId="6718684C" w14:textId="452EA9DA" w:rsidR="0035645D" w:rsidRDefault="0035645D" w:rsidP="00B117B9">
      <w:pPr>
        <w:widowControl w:val="0"/>
        <w:numPr>
          <w:ilvl w:val="0"/>
          <w:numId w:val="29"/>
        </w:numPr>
        <w:autoSpaceDE w:val="0"/>
        <w:autoSpaceDN w:val="0"/>
        <w:adjustRightInd w:val="0"/>
        <w:spacing w:after="0" w:line="240" w:lineRule="auto"/>
        <w:jc w:val="both"/>
      </w:pPr>
      <w:r w:rsidRPr="0035645D">
        <w:rPr>
          <w:rFonts w:cs="Arial"/>
          <w:szCs w:val="20"/>
        </w:rPr>
        <w:t xml:space="preserve">Instytucja Pośrednicząca </w:t>
      </w:r>
      <w:r w:rsidR="002C4F01" w:rsidRPr="00D40521">
        <w:rPr>
          <w:rFonts w:cs="Arial"/>
          <w:szCs w:val="20"/>
        </w:rPr>
        <w:t xml:space="preserve">rozwiązuje </w:t>
      </w:r>
      <w:r w:rsidRPr="00D40521">
        <w:rPr>
          <w:rFonts w:cs="Arial"/>
          <w:szCs w:val="20"/>
        </w:rPr>
        <w:t>Umow</w:t>
      </w:r>
      <w:r w:rsidR="002C4F01" w:rsidRPr="00D40521">
        <w:rPr>
          <w:rFonts w:cs="Arial"/>
          <w:szCs w:val="20"/>
        </w:rPr>
        <w:t>ę</w:t>
      </w:r>
      <w:r w:rsidRPr="0035645D">
        <w:rPr>
          <w:rFonts w:cs="Arial"/>
          <w:szCs w:val="20"/>
        </w:rPr>
        <w:t xml:space="preserve"> ze skutkiem natychmiastowym, w przypadku, gdy </w:t>
      </w:r>
      <w:r w:rsidR="004A7D05">
        <w:t>b</w:t>
      </w:r>
      <w:r w:rsidRPr="00FC64E8">
        <w:t xml:space="preserve">eneficjent rozpoczął realizację </w:t>
      </w:r>
      <w:r>
        <w:t>P</w:t>
      </w:r>
      <w:r w:rsidRPr="00FC64E8">
        <w:t xml:space="preserve">rojektu </w:t>
      </w:r>
      <w:r w:rsidR="00F17BD1">
        <w:t>wcześniej, niż w dniu następującym po</w:t>
      </w:r>
      <w:r w:rsidR="00046223">
        <w:t xml:space="preserve"> dniu złożenia wniosku o dofinansowanie</w:t>
      </w:r>
      <w:r w:rsidRPr="000113A7">
        <w:t xml:space="preserve">, </w:t>
      </w:r>
      <w:r w:rsidR="00F17BD1">
        <w:t xml:space="preserve">tj. </w:t>
      </w:r>
      <w:r w:rsidRPr="000113A7">
        <w:t xml:space="preserve">w przypadku gdy </w:t>
      </w:r>
      <w:r>
        <w:t>P</w:t>
      </w:r>
      <w:r w:rsidRPr="000113A7">
        <w:t>rojekt nie spełnia efektu zachęty, o którym mowa w przepis</w:t>
      </w:r>
      <w:r>
        <w:t>a</w:t>
      </w:r>
      <w:r w:rsidRPr="000113A7">
        <w:t>ch dotyczących pomocy publicznej</w:t>
      </w:r>
      <w:r>
        <w:t>.</w:t>
      </w:r>
    </w:p>
    <w:p w14:paraId="2E66084C" w14:textId="77777777" w:rsidR="00751A26" w:rsidRDefault="00751A26" w:rsidP="00B117B9">
      <w:pPr>
        <w:widowControl w:val="0"/>
        <w:numPr>
          <w:ilvl w:val="0"/>
          <w:numId w:val="29"/>
        </w:numPr>
        <w:autoSpaceDE w:val="0"/>
        <w:autoSpaceDN w:val="0"/>
        <w:adjustRightInd w:val="0"/>
        <w:spacing w:after="0" w:line="240" w:lineRule="auto"/>
        <w:jc w:val="both"/>
        <w:rPr>
          <w:rFonts w:cs="Arial"/>
          <w:szCs w:val="20"/>
        </w:rPr>
      </w:pPr>
      <w:r w:rsidRPr="008F421E">
        <w:rPr>
          <w:rFonts w:cs="Arial"/>
          <w:szCs w:val="20"/>
        </w:rPr>
        <w:t>Instytucja Pośrednicząca może wstrzymać dofinansowanie, w przypadku gdy kwota ujęta we wniosku o płatność jest nienależna lub</w:t>
      </w:r>
      <w:r w:rsidR="00DD6B50">
        <w:rPr>
          <w:rFonts w:cs="Arial"/>
          <w:szCs w:val="20"/>
        </w:rPr>
        <w:t xml:space="preserve"> Instytucja Pośrednicząca podjęła czynności </w:t>
      </w:r>
      <w:r w:rsidRPr="008F421E">
        <w:rPr>
          <w:rFonts w:cs="Arial"/>
          <w:szCs w:val="20"/>
        </w:rPr>
        <w:t xml:space="preserve">w związku z ewentualnymi nieprawidłowościami mającymi wpływ na dane wydatki. </w:t>
      </w:r>
    </w:p>
    <w:p w14:paraId="1B59198A" w14:textId="77777777" w:rsidR="00247DE8" w:rsidRPr="003D1BC0" w:rsidRDefault="00247DE8" w:rsidP="00B117B9">
      <w:pPr>
        <w:widowControl w:val="0"/>
        <w:numPr>
          <w:ilvl w:val="0"/>
          <w:numId w:val="29"/>
        </w:numPr>
        <w:autoSpaceDE w:val="0"/>
        <w:autoSpaceDN w:val="0"/>
        <w:adjustRightInd w:val="0"/>
        <w:spacing w:after="0" w:line="240" w:lineRule="auto"/>
        <w:jc w:val="both"/>
        <w:rPr>
          <w:rFonts w:cs="Arial"/>
          <w:szCs w:val="20"/>
        </w:rPr>
      </w:pPr>
      <w:r w:rsidRPr="00A46048">
        <w:rPr>
          <w:rFonts w:cs="Arial"/>
          <w:szCs w:val="20"/>
        </w:rPr>
        <w:t>Rozwiązanie Umowy w tr</w:t>
      </w:r>
      <w:r w:rsidR="001C233A" w:rsidRPr="00A46048">
        <w:rPr>
          <w:rFonts w:cs="Arial"/>
          <w:szCs w:val="20"/>
        </w:rPr>
        <w:t>ybach, o których mowa w ust. 1</w:t>
      </w:r>
      <w:r w:rsidR="00084B4F">
        <w:rPr>
          <w:rFonts w:cs="Arial"/>
          <w:szCs w:val="20"/>
        </w:rPr>
        <w:t xml:space="preserve"> – 4</w:t>
      </w:r>
      <w:r w:rsidR="009459E7" w:rsidRPr="0086466D">
        <w:rPr>
          <w:rFonts w:cs="Arial"/>
          <w:szCs w:val="20"/>
        </w:rPr>
        <w:t>, nie zwalnia b</w:t>
      </w:r>
      <w:r w:rsidRPr="003D1BC0">
        <w:rPr>
          <w:rFonts w:cs="Arial"/>
          <w:szCs w:val="20"/>
        </w:rPr>
        <w:t>eneficjenta z obowiązku złożenia części sprawozdawczej wniosku o płatność, w terminie 25 dni od dnia rozwiązania Umowy oraz przechowywania dokumentacji związanej z realizacją Projektu i udostępnienia jej na żądanie Instytucji Pośredniczącej.</w:t>
      </w:r>
    </w:p>
    <w:p w14:paraId="44357303" w14:textId="77777777" w:rsidR="00247DE8" w:rsidRPr="008F421E" w:rsidRDefault="00F11B46" w:rsidP="00B117B9">
      <w:pPr>
        <w:widowControl w:val="0"/>
        <w:numPr>
          <w:ilvl w:val="0"/>
          <w:numId w:val="29"/>
        </w:numPr>
        <w:autoSpaceDE w:val="0"/>
        <w:autoSpaceDN w:val="0"/>
        <w:adjustRightInd w:val="0"/>
        <w:spacing w:after="0" w:line="240" w:lineRule="auto"/>
        <w:jc w:val="both"/>
        <w:rPr>
          <w:rFonts w:cs="Arial"/>
          <w:szCs w:val="20"/>
        </w:rPr>
      </w:pPr>
      <w:r w:rsidRPr="003D1BC0">
        <w:rPr>
          <w:rFonts w:cs="Arial"/>
          <w:szCs w:val="20"/>
        </w:rPr>
        <w:t>W przypadku rozwiązania U</w:t>
      </w:r>
      <w:r w:rsidR="006D61CA" w:rsidRPr="003D1BC0">
        <w:rPr>
          <w:rFonts w:cs="Arial"/>
          <w:szCs w:val="20"/>
        </w:rPr>
        <w:t xml:space="preserve">mowy </w:t>
      </w:r>
      <w:r w:rsidR="00273B83" w:rsidRPr="00A46048">
        <w:rPr>
          <w:rFonts w:cs="Arial"/>
          <w:szCs w:val="20"/>
        </w:rPr>
        <w:t>w trybach, o których mowa w ust. 1</w:t>
      </w:r>
      <w:r w:rsidR="00273B83">
        <w:rPr>
          <w:rFonts w:cs="Arial"/>
          <w:szCs w:val="20"/>
        </w:rPr>
        <w:t xml:space="preserve"> – 4</w:t>
      </w:r>
      <w:r w:rsidR="004A7D05">
        <w:rPr>
          <w:rFonts w:cs="Arial"/>
          <w:szCs w:val="20"/>
        </w:rPr>
        <w:t>,</w:t>
      </w:r>
      <w:r w:rsidR="00273B83">
        <w:rPr>
          <w:rFonts w:cs="Arial"/>
          <w:szCs w:val="20"/>
        </w:rPr>
        <w:t xml:space="preserve"> </w:t>
      </w:r>
      <w:r w:rsidR="006D61CA" w:rsidRPr="003D1BC0">
        <w:rPr>
          <w:rFonts w:cs="Arial"/>
          <w:szCs w:val="20"/>
        </w:rPr>
        <w:t>b</w:t>
      </w:r>
      <w:r w:rsidR="00247DE8" w:rsidRPr="008F421E">
        <w:rPr>
          <w:rFonts w:cs="Arial"/>
          <w:szCs w:val="20"/>
        </w:rPr>
        <w:t>eneficjentowi nie przysługuje odszkodowanie.</w:t>
      </w:r>
    </w:p>
    <w:p w14:paraId="518A168D" w14:textId="6FD57195" w:rsidR="00D70B79" w:rsidRPr="008F421E" w:rsidRDefault="00D70B79" w:rsidP="00B117B9">
      <w:pPr>
        <w:widowControl w:val="0"/>
        <w:numPr>
          <w:ilvl w:val="0"/>
          <w:numId w:val="29"/>
        </w:numPr>
        <w:autoSpaceDE w:val="0"/>
        <w:autoSpaceDN w:val="0"/>
        <w:adjustRightInd w:val="0"/>
        <w:spacing w:after="0" w:line="240" w:lineRule="auto"/>
        <w:jc w:val="both"/>
        <w:rPr>
          <w:rFonts w:cs="Arial"/>
          <w:szCs w:val="20"/>
        </w:rPr>
      </w:pPr>
      <w:r w:rsidRPr="008F421E">
        <w:rPr>
          <w:rFonts w:cs="Arial"/>
          <w:szCs w:val="20"/>
        </w:rPr>
        <w:t xml:space="preserve">Beneficjent nie będzie odpowiedzialny wobec Instytucji Pośredniczącej lub </w:t>
      </w:r>
      <w:r w:rsidR="00F67C9A">
        <w:rPr>
          <w:rFonts w:cs="Arial"/>
          <w:szCs w:val="20"/>
        </w:rPr>
        <w:t xml:space="preserve">nie będzie </w:t>
      </w:r>
      <w:r w:rsidRPr="008F421E">
        <w:rPr>
          <w:rFonts w:cs="Arial"/>
          <w:szCs w:val="20"/>
        </w:rPr>
        <w:t xml:space="preserve">uznany za naruszającego postanowienia Umowy w związku z niewykonaniem lub nienależytym wykonaniem obowiązków wynikających z Umowy w zakresie, w jakim takie niewykonanie lub nienależyte wykonanie jest wynikiem działania </w:t>
      </w:r>
      <w:r w:rsidR="00556EEA">
        <w:rPr>
          <w:rFonts w:cs="Arial"/>
          <w:szCs w:val="20"/>
        </w:rPr>
        <w:t>s</w:t>
      </w:r>
      <w:r w:rsidRPr="008F421E">
        <w:rPr>
          <w:rFonts w:cs="Arial"/>
          <w:szCs w:val="20"/>
        </w:rPr>
        <w:t xml:space="preserve">iły wyższej. </w:t>
      </w:r>
    </w:p>
    <w:p w14:paraId="398FFE9B" w14:textId="4733213B" w:rsidR="00D70B79" w:rsidRPr="008F421E" w:rsidRDefault="00D70B79" w:rsidP="00B117B9">
      <w:pPr>
        <w:widowControl w:val="0"/>
        <w:numPr>
          <w:ilvl w:val="0"/>
          <w:numId w:val="29"/>
        </w:numPr>
        <w:autoSpaceDE w:val="0"/>
        <w:autoSpaceDN w:val="0"/>
        <w:adjustRightInd w:val="0"/>
        <w:spacing w:after="0" w:line="240" w:lineRule="auto"/>
        <w:jc w:val="both"/>
        <w:rPr>
          <w:rFonts w:cs="Arial"/>
          <w:szCs w:val="20"/>
        </w:rPr>
      </w:pPr>
      <w:r w:rsidRPr="008F421E">
        <w:rPr>
          <w:rFonts w:cs="Arial"/>
          <w:szCs w:val="20"/>
        </w:rPr>
        <w:t xml:space="preserve">Beneficjent zobowiązany jest do niezwłocznego poinformowania Instytucji Pośredniczącej o fakcie wystąpienia </w:t>
      </w:r>
      <w:r w:rsidR="00556EEA">
        <w:rPr>
          <w:rFonts w:cs="Arial"/>
          <w:szCs w:val="20"/>
        </w:rPr>
        <w:t>s</w:t>
      </w:r>
      <w:r w:rsidRPr="008F421E">
        <w:rPr>
          <w:rFonts w:cs="Arial"/>
          <w:szCs w:val="20"/>
        </w:rPr>
        <w:t xml:space="preserve">iły wyższej, udowodnienia tych okoliczności poprzez przedstawienie dokumentacji potwierdzającej wystąpienie zdarzenia mającego cechy </w:t>
      </w:r>
      <w:r w:rsidR="00556EEA">
        <w:rPr>
          <w:rFonts w:cs="Arial"/>
          <w:szCs w:val="20"/>
        </w:rPr>
        <w:t>s</w:t>
      </w:r>
      <w:r w:rsidRPr="008F421E">
        <w:rPr>
          <w:rFonts w:cs="Arial"/>
          <w:szCs w:val="20"/>
        </w:rPr>
        <w:t>iły wyższej oraz wskazania wpływu, jaki zdarzenie miało na przebieg realizacji Projektu.</w:t>
      </w:r>
    </w:p>
    <w:p w14:paraId="642762EA" w14:textId="77777777" w:rsidR="00247DE8" w:rsidRPr="008F421E" w:rsidRDefault="00247DE8" w:rsidP="00B117B9">
      <w:pPr>
        <w:pStyle w:val="Nagwek1"/>
        <w:keepNext w:val="0"/>
        <w:widowControl w:val="0"/>
      </w:pPr>
      <w:r w:rsidRPr="008F421E">
        <w:t xml:space="preserve">§ </w:t>
      </w:r>
      <w:r w:rsidR="009A0BC6" w:rsidRPr="008F421E">
        <w:t>1</w:t>
      </w:r>
      <w:r w:rsidR="00E24779">
        <w:t>7</w:t>
      </w:r>
      <w:r w:rsidR="009A0BC6" w:rsidRPr="008F421E">
        <w:t>.</w:t>
      </w:r>
      <w:r w:rsidR="006D49C0" w:rsidRPr="008F421E">
        <w:br/>
      </w:r>
      <w:r w:rsidRPr="008F421E">
        <w:t>Zwrot dofinansowania</w:t>
      </w:r>
      <w:r w:rsidR="00346811" w:rsidRPr="008F421E">
        <w:t xml:space="preserve"> i odzyskiwanie środków</w:t>
      </w:r>
      <w:r w:rsidR="00786126" w:rsidRPr="008F421E">
        <w:rPr>
          <w:rStyle w:val="Odwoanieprzypisudolnego"/>
          <w:b w:val="0"/>
          <w:sz w:val="16"/>
          <w:szCs w:val="16"/>
        </w:rPr>
        <w:footnoteReference w:id="25"/>
      </w:r>
    </w:p>
    <w:p w14:paraId="560A8658" w14:textId="7D50441C" w:rsidR="00247DE8" w:rsidRPr="008F421E" w:rsidRDefault="00247DE8" w:rsidP="00B117B9">
      <w:pPr>
        <w:widowControl w:val="0"/>
        <w:numPr>
          <w:ilvl w:val="0"/>
          <w:numId w:val="33"/>
        </w:numPr>
        <w:autoSpaceDE w:val="0"/>
        <w:autoSpaceDN w:val="0"/>
        <w:adjustRightInd w:val="0"/>
        <w:spacing w:after="0" w:line="240" w:lineRule="auto"/>
        <w:jc w:val="both"/>
        <w:rPr>
          <w:rFonts w:cs="Arial"/>
          <w:szCs w:val="20"/>
        </w:rPr>
      </w:pPr>
      <w:r w:rsidRPr="008F421E">
        <w:rPr>
          <w:rFonts w:cs="Arial"/>
          <w:szCs w:val="20"/>
        </w:rPr>
        <w:t xml:space="preserve">W przypadku rozwiązania Umowy </w:t>
      </w:r>
      <w:r w:rsidR="00466D86">
        <w:rPr>
          <w:rFonts w:cs="Arial"/>
          <w:szCs w:val="20"/>
        </w:rPr>
        <w:t>na podstawie</w:t>
      </w:r>
      <w:r w:rsidR="009A0BC6" w:rsidRPr="008F421E">
        <w:rPr>
          <w:rFonts w:cs="Arial"/>
          <w:szCs w:val="20"/>
        </w:rPr>
        <w:t xml:space="preserve"> § 1</w:t>
      </w:r>
      <w:r w:rsidR="002A7262">
        <w:rPr>
          <w:rFonts w:cs="Arial"/>
          <w:szCs w:val="20"/>
        </w:rPr>
        <w:t>6</w:t>
      </w:r>
      <w:r w:rsidR="009A0BC6" w:rsidRPr="008F421E">
        <w:rPr>
          <w:rFonts w:cs="Arial"/>
          <w:szCs w:val="20"/>
        </w:rPr>
        <w:t xml:space="preserve"> ust. 1</w:t>
      </w:r>
      <w:r w:rsidR="00084B4F">
        <w:rPr>
          <w:rFonts w:cs="Arial"/>
          <w:szCs w:val="20"/>
        </w:rPr>
        <w:t xml:space="preserve"> – 4</w:t>
      </w:r>
      <w:r w:rsidRPr="008F421E">
        <w:rPr>
          <w:rFonts w:cs="Arial"/>
          <w:szCs w:val="20"/>
        </w:rPr>
        <w:t xml:space="preserve">, z zastrzeżeniem ust. 2, </w:t>
      </w:r>
      <w:r w:rsidR="00585C93" w:rsidRPr="008F421E">
        <w:rPr>
          <w:rFonts w:cs="Arial"/>
          <w:szCs w:val="20"/>
        </w:rPr>
        <w:t>beneficjent zobowiąz</w:t>
      </w:r>
      <w:r w:rsidR="00466D86">
        <w:rPr>
          <w:rFonts w:cs="Arial"/>
          <w:szCs w:val="20"/>
        </w:rPr>
        <w:t>any jest</w:t>
      </w:r>
      <w:r w:rsidR="00585C93" w:rsidRPr="008F421E">
        <w:rPr>
          <w:rFonts w:cs="Arial"/>
          <w:szCs w:val="20"/>
        </w:rPr>
        <w:t xml:space="preserve"> </w:t>
      </w:r>
      <w:r w:rsidRPr="008F421E">
        <w:rPr>
          <w:rFonts w:cs="Arial"/>
          <w:szCs w:val="20"/>
        </w:rPr>
        <w:t>do zwrotu</w:t>
      </w:r>
      <w:r w:rsidR="00585C93" w:rsidRPr="008F421E">
        <w:rPr>
          <w:rFonts w:cs="Arial"/>
          <w:szCs w:val="20"/>
        </w:rPr>
        <w:t xml:space="preserve"> całości</w:t>
      </w:r>
      <w:r w:rsidRPr="008F421E">
        <w:rPr>
          <w:rFonts w:cs="Arial"/>
          <w:szCs w:val="20"/>
        </w:rPr>
        <w:t xml:space="preserve"> </w:t>
      </w:r>
      <w:r w:rsidR="005A018B">
        <w:rPr>
          <w:rFonts w:cs="Arial"/>
          <w:szCs w:val="20"/>
        </w:rPr>
        <w:t xml:space="preserve">lub części </w:t>
      </w:r>
      <w:r w:rsidR="00844E3E">
        <w:rPr>
          <w:rFonts w:cs="Arial"/>
          <w:szCs w:val="20"/>
        </w:rPr>
        <w:t xml:space="preserve">otrzymanego </w:t>
      </w:r>
      <w:r w:rsidRPr="008F421E">
        <w:rPr>
          <w:rFonts w:cs="Arial"/>
          <w:szCs w:val="20"/>
        </w:rPr>
        <w:t>dofinansowania, w terminie 14 dni od dnia doręczenia wezwania, wraz z odsetkami w wysokości określonej jak dla zaległości podatkowych</w:t>
      </w:r>
      <w:r w:rsidR="00F31B82">
        <w:rPr>
          <w:rFonts w:cs="Arial"/>
          <w:szCs w:val="20"/>
        </w:rPr>
        <w:t>,</w:t>
      </w:r>
      <w:r w:rsidRPr="008F421E">
        <w:rPr>
          <w:rFonts w:cs="Arial"/>
          <w:szCs w:val="20"/>
        </w:rPr>
        <w:t xml:space="preserve"> liczonymi od dnia przekazan</w:t>
      </w:r>
      <w:r w:rsidR="009459E7" w:rsidRPr="008F421E">
        <w:rPr>
          <w:rFonts w:cs="Arial"/>
          <w:szCs w:val="20"/>
        </w:rPr>
        <w:t>ia środków na rachunek bankowy b</w:t>
      </w:r>
      <w:r w:rsidRPr="008F421E">
        <w:rPr>
          <w:rFonts w:cs="Arial"/>
          <w:szCs w:val="20"/>
        </w:rPr>
        <w:t>eneficjenta do dnia ich zwrotu</w:t>
      </w:r>
      <w:r w:rsidR="00425966">
        <w:rPr>
          <w:rFonts w:cs="Arial"/>
          <w:szCs w:val="20"/>
        </w:rPr>
        <w:t xml:space="preserve"> oraz wraz z odsetkami bankowymi narosłymi od dofinansowania przekazanego w formie zaliczki</w:t>
      </w:r>
      <w:r w:rsidRPr="008F421E">
        <w:rPr>
          <w:rFonts w:cs="Arial"/>
          <w:szCs w:val="20"/>
        </w:rPr>
        <w:t>. Zwrot dofinansowania powinien zostać dokonany na rachunek bankowy wskazany przez Instytucję Pośredniczącą ze wskazaniem:</w:t>
      </w:r>
    </w:p>
    <w:p w14:paraId="6CD0C7EA" w14:textId="77777777" w:rsidR="00247DE8" w:rsidRPr="008F421E" w:rsidRDefault="00247DE8" w:rsidP="00B117B9">
      <w:pPr>
        <w:widowControl w:val="0"/>
        <w:numPr>
          <w:ilvl w:val="0"/>
          <w:numId w:val="34"/>
        </w:numPr>
        <w:tabs>
          <w:tab w:val="left" w:pos="851"/>
        </w:tabs>
        <w:spacing w:after="0"/>
        <w:ind w:hanging="153"/>
        <w:jc w:val="both"/>
      </w:pPr>
      <w:r w:rsidRPr="008F421E">
        <w:t>numeru Projektu</w:t>
      </w:r>
      <w:r w:rsidR="00DA28CC">
        <w:t>;</w:t>
      </w:r>
    </w:p>
    <w:p w14:paraId="20925611" w14:textId="77777777" w:rsidR="00247DE8" w:rsidRPr="008F421E" w:rsidRDefault="00247DE8" w:rsidP="00B117B9">
      <w:pPr>
        <w:widowControl w:val="0"/>
        <w:numPr>
          <w:ilvl w:val="0"/>
          <w:numId w:val="34"/>
        </w:numPr>
        <w:tabs>
          <w:tab w:val="left" w:pos="851"/>
        </w:tabs>
        <w:spacing w:after="0"/>
        <w:ind w:hanging="153"/>
        <w:jc w:val="both"/>
      </w:pPr>
      <w:r w:rsidRPr="008F421E">
        <w:t>informacji o kwocie głównej i kwocie odsetek</w:t>
      </w:r>
      <w:r w:rsidR="00DA28CC">
        <w:t>;</w:t>
      </w:r>
    </w:p>
    <w:p w14:paraId="28FC9FF8" w14:textId="77777777" w:rsidR="00247DE8" w:rsidRPr="008F421E" w:rsidRDefault="00247DE8" w:rsidP="00B117B9">
      <w:pPr>
        <w:widowControl w:val="0"/>
        <w:numPr>
          <w:ilvl w:val="0"/>
          <w:numId w:val="34"/>
        </w:numPr>
        <w:tabs>
          <w:tab w:val="left" w:pos="851"/>
        </w:tabs>
        <w:spacing w:after="0"/>
        <w:ind w:hanging="153"/>
        <w:jc w:val="both"/>
      </w:pPr>
      <w:r w:rsidRPr="008F421E">
        <w:t>tytułu zwrotu</w:t>
      </w:r>
      <w:r w:rsidR="00DA28CC">
        <w:t>;</w:t>
      </w:r>
    </w:p>
    <w:p w14:paraId="7E91C61B" w14:textId="77777777" w:rsidR="009D416D" w:rsidRPr="00961E4B" w:rsidRDefault="00247DE8" w:rsidP="00B117B9">
      <w:pPr>
        <w:widowControl w:val="0"/>
        <w:numPr>
          <w:ilvl w:val="0"/>
          <w:numId w:val="34"/>
        </w:numPr>
        <w:tabs>
          <w:tab w:val="left" w:pos="851"/>
        </w:tabs>
        <w:spacing w:after="0"/>
        <w:ind w:hanging="153"/>
        <w:jc w:val="both"/>
        <w:rPr>
          <w:rFonts w:cs="Arial"/>
          <w:szCs w:val="20"/>
        </w:rPr>
      </w:pPr>
      <w:r w:rsidRPr="008F421E">
        <w:t>roku, w którym zostały przekazane środki, których dotyczy zwrot.</w:t>
      </w:r>
    </w:p>
    <w:p w14:paraId="3969F1EB" w14:textId="77777777" w:rsidR="00247DE8" w:rsidRPr="008F421E" w:rsidRDefault="00247DE8" w:rsidP="00B117B9">
      <w:pPr>
        <w:widowControl w:val="0"/>
        <w:numPr>
          <w:ilvl w:val="0"/>
          <w:numId w:val="33"/>
        </w:numPr>
        <w:autoSpaceDE w:val="0"/>
        <w:autoSpaceDN w:val="0"/>
        <w:adjustRightInd w:val="0"/>
        <w:spacing w:after="0" w:line="240" w:lineRule="auto"/>
        <w:jc w:val="both"/>
        <w:rPr>
          <w:rFonts w:cs="Arial"/>
          <w:szCs w:val="20"/>
        </w:rPr>
      </w:pPr>
      <w:r w:rsidRPr="008F421E">
        <w:rPr>
          <w:rFonts w:cs="Arial"/>
          <w:szCs w:val="20"/>
        </w:rPr>
        <w:t>W przypadku:</w:t>
      </w:r>
    </w:p>
    <w:p w14:paraId="3072A4CE" w14:textId="77777777" w:rsidR="00247DE8" w:rsidRPr="008F421E" w:rsidRDefault="00247DE8" w:rsidP="00B117B9">
      <w:pPr>
        <w:widowControl w:val="0"/>
        <w:numPr>
          <w:ilvl w:val="0"/>
          <w:numId w:val="35"/>
        </w:numPr>
        <w:tabs>
          <w:tab w:val="left" w:pos="851"/>
        </w:tabs>
        <w:spacing w:after="0"/>
        <w:ind w:hanging="153"/>
        <w:jc w:val="both"/>
      </w:pPr>
      <w:r w:rsidRPr="008F421E">
        <w:t>wykorzystania dofinansowania niezgodnie z przeznaczeniem</w:t>
      </w:r>
      <w:r w:rsidR="00DA28CC">
        <w:t>;</w:t>
      </w:r>
    </w:p>
    <w:p w14:paraId="392943E9" w14:textId="77777777" w:rsidR="00247DE8" w:rsidRPr="008F421E" w:rsidRDefault="00247DE8" w:rsidP="00B117B9">
      <w:pPr>
        <w:widowControl w:val="0"/>
        <w:numPr>
          <w:ilvl w:val="0"/>
          <w:numId w:val="35"/>
        </w:numPr>
        <w:tabs>
          <w:tab w:val="left" w:pos="851"/>
        </w:tabs>
        <w:spacing w:after="0"/>
        <w:ind w:hanging="153"/>
        <w:jc w:val="both"/>
      </w:pPr>
      <w:r w:rsidRPr="008F421E">
        <w:t xml:space="preserve">wykorzystania dofinansowania z naruszeniem procedur, o których mowa w art. 184 </w:t>
      </w:r>
      <w:r w:rsidR="00BE26B7" w:rsidRPr="008F421E">
        <w:t>ufp</w:t>
      </w:r>
      <w:r w:rsidR="00DA28CC">
        <w:t>;</w:t>
      </w:r>
    </w:p>
    <w:p w14:paraId="7F1F09A6" w14:textId="77777777" w:rsidR="00335230" w:rsidRPr="008F421E" w:rsidRDefault="00247DE8" w:rsidP="00B117B9">
      <w:pPr>
        <w:widowControl w:val="0"/>
        <w:numPr>
          <w:ilvl w:val="0"/>
          <w:numId w:val="35"/>
        </w:numPr>
        <w:tabs>
          <w:tab w:val="left" w:pos="851"/>
        </w:tabs>
        <w:spacing w:after="0"/>
        <w:ind w:hanging="153"/>
        <w:jc w:val="both"/>
      </w:pPr>
      <w:r w:rsidRPr="008F421E">
        <w:t>pobrania dofinansowania nienależnie lub w nadmiernej wysokości</w:t>
      </w:r>
      <w:r w:rsidR="00DA28CC">
        <w:t>;</w:t>
      </w:r>
    </w:p>
    <w:p w14:paraId="64C2147F" w14:textId="77777777" w:rsidR="00961E4B" w:rsidRPr="008F421E" w:rsidRDefault="00247DE8" w:rsidP="00B117B9">
      <w:pPr>
        <w:widowControl w:val="0"/>
        <w:autoSpaceDE w:val="0"/>
        <w:autoSpaceDN w:val="0"/>
        <w:adjustRightInd w:val="0"/>
        <w:spacing w:after="0" w:line="240" w:lineRule="auto"/>
        <w:ind w:left="357"/>
        <w:jc w:val="both"/>
        <w:rPr>
          <w:rFonts w:cs="Arial"/>
          <w:szCs w:val="20"/>
        </w:rPr>
      </w:pPr>
      <w:r w:rsidRPr="008F421E">
        <w:rPr>
          <w:rFonts w:cs="Arial"/>
          <w:szCs w:val="20"/>
        </w:rPr>
        <w:lastRenderedPageBreak/>
        <w:t xml:space="preserve">stosuje się art. 207 </w:t>
      </w:r>
      <w:r w:rsidR="00BE26B7" w:rsidRPr="008F421E">
        <w:rPr>
          <w:rFonts w:cs="Arial"/>
          <w:szCs w:val="20"/>
        </w:rPr>
        <w:t>ufp</w:t>
      </w:r>
      <w:r w:rsidRPr="008F421E">
        <w:rPr>
          <w:rFonts w:cs="Arial"/>
          <w:szCs w:val="20"/>
        </w:rPr>
        <w:t xml:space="preserve">. </w:t>
      </w:r>
    </w:p>
    <w:p w14:paraId="04993B42" w14:textId="77777777" w:rsidR="00247DE8" w:rsidRPr="008F421E" w:rsidRDefault="00247DE8" w:rsidP="00B117B9">
      <w:pPr>
        <w:widowControl w:val="0"/>
        <w:numPr>
          <w:ilvl w:val="0"/>
          <w:numId w:val="33"/>
        </w:numPr>
        <w:autoSpaceDE w:val="0"/>
        <w:autoSpaceDN w:val="0"/>
        <w:adjustRightInd w:val="0"/>
        <w:spacing w:after="0" w:line="240" w:lineRule="auto"/>
        <w:jc w:val="both"/>
        <w:rPr>
          <w:rFonts w:cs="Arial"/>
          <w:szCs w:val="20"/>
        </w:rPr>
      </w:pPr>
      <w:r w:rsidRPr="008F421E">
        <w:rPr>
          <w:rFonts w:cs="Arial"/>
          <w:szCs w:val="20"/>
        </w:rPr>
        <w:t xml:space="preserve">W przypadku stwierdzenia okoliczności, o których mowa w ust. 2, </w:t>
      </w:r>
      <w:r w:rsidR="009459E7" w:rsidRPr="008F421E">
        <w:rPr>
          <w:rFonts w:cs="Arial"/>
          <w:szCs w:val="20"/>
        </w:rPr>
        <w:t>Instytucja Pośrednicząca wzywa b</w:t>
      </w:r>
      <w:r w:rsidRPr="008F421E">
        <w:rPr>
          <w:rFonts w:cs="Arial"/>
          <w:szCs w:val="20"/>
        </w:rPr>
        <w:t>eneficjenta do</w:t>
      </w:r>
      <w:r w:rsidR="00046223">
        <w:rPr>
          <w:rFonts w:cs="Arial"/>
          <w:szCs w:val="20"/>
        </w:rPr>
        <w:t>:</w:t>
      </w:r>
    </w:p>
    <w:p w14:paraId="058314C4" w14:textId="77777777" w:rsidR="00247DE8" w:rsidRPr="008F421E" w:rsidRDefault="00247DE8" w:rsidP="00B117B9">
      <w:pPr>
        <w:widowControl w:val="0"/>
        <w:numPr>
          <w:ilvl w:val="0"/>
          <w:numId w:val="36"/>
        </w:numPr>
        <w:spacing w:after="0"/>
        <w:ind w:left="851" w:hanging="284"/>
        <w:jc w:val="both"/>
      </w:pPr>
      <w:r w:rsidRPr="008F421E">
        <w:t>zwrotu środków lub</w:t>
      </w:r>
    </w:p>
    <w:p w14:paraId="10C0691D" w14:textId="77777777" w:rsidR="00247DE8" w:rsidRPr="008F421E" w:rsidRDefault="00247DE8" w:rsidP="00B117B9">
      <w:pPr>
        <w:widowControl w:val="0"/>
        <w:numPr>
          <w:ilvl w:val="0"/>
          <w:numId w:val="36"/>
        </w:numPr>
        <w:spacing w:after="0"/>
        <w:ind w:left="851" w:hanging="284"/>
        <w:jc w:val="both"/>
      </w:pPr>
      <w:r w:rsidRPr="008F421E">
        <w:t xml:space="preserve">wyrażenia zgody na pomniejszenie kolejnych płatności, zgodnie z art. 207 ust. 2 </w:t>
      </w:r>
      <w:r w:rsidR="00BE26B7" w:rsidRPr="008F421E">
        <w:t>ufp</w:t>
      </w:r>
      <w:r w:rsidR="009862F5" w:rsidRPr="008F421E">
        <w:t>,</w:t>
      </w:r>
    </w:p>
    <w:p w14:paraId="408D4312" w14:textId="77777777" w:rsidR="00247DE8" w:rsidRPr="008F421E" w:rsidRDefault="00247DE8" w:rsidP="00B117B9">
      <w:pPr>
        <w:widowControl w:val="0"/>
        <w:autoSpaceDE w:val="0"/>
        <w:autoSpaceDN w:val="0"/>
        <w:adjustRightInd w:val="0"/>
        <w:spacing w:after="0" w:line="240" w:lineRule="auto"/>
        <w:ind w:left="851" w:hanging="284"/>
        <w:jc w:val="both"/>
        <w:rPr>
          <w:rFonts w:cs="Arial"/>
          <w:szCs w:val="20"/>
        </w:rPr>
      </w:pPr>
      <w:r w:rsidRPr="008F421E">
        <w:rPr>
          <w:rFonts w:cs="Arial"/>
          <w:szCs w:val="20"/>
        </w:rPr>
        <w:t>w terminie 14 dni od dnia doręczenia wezwania.</w:t>
      </w:r>
    </w:p>
    <w:p w14:paraId="0652D299" w14:textId="77777777" w:rsidR="00247DE8" w:rsidRPr="008F421E" w:rsidRDefault="00247DE8" w:rsidP="00B117B9">
      <w:pPr>
        <w:widowControl w:val="0"/>
        <w:numPr>
          <w:ilvl w:val="0"/>
          <w:numId w:val="33"/>
        </w:numPr>
        <w:autoSpaceDE w:val="0"/>
        <w:autoSpaceDN w:val="0"/>
        <w:adjustRightInd w:val="0"/>
        <w:spacing w:after="0" w:line="240" w:lineRule="auto"/>
        <w:jc w:val="both"/>
        <w:rPr>
          <w:rFonts w:cs="Arial"/>
          <w:szCs w:val="20"/>
        </w:rPr>
      </w:pPr>
      <w:r w:rsidRPr="008F421E">
        <w:rPr>
          <w:rFonts w:cs="Arial"/>
          <w:szCs w:val="20"/>
        </w:rPr>
        <w:t>W przypadku niedokonania zwrotu środków w pełnej wysokości wraz z odsetkami określonymi jak dla zaległości podatkowych</w:t>
      </w:r>
      <w:r w:rsidR="00F31B82">
        <w:rPr>
          <w:rFonts w:cs="Arial"/>
          <w:szCs w:val="20"/>
        </w:rPr>
        <w:t>,</w:t>
      </w:r>
      <w:r w:rsidRPr="008F421E">
        <w:rPr>
          <w:rFonts w:cs="Arial"/>
          <w:szCs w:val="20"/>
        </w:rPr>
        <w:t xml:space="preserve"> wpłatę tę zalicza się proporcjonalnie na poczet kwoty zaległości głównej, rozumianej jako kwota dofinansowania przewidziana do zwrotu (bez odsetek) oraz kwoty odsetek jak dla zaległości podatkowych w stosunku, w jakim w dniu wpłaty, pozostaje kwota zaległości głównej do kwoty odsetek.</w:t>
      </w:r>
    </w:p>
    <w:p w14:paraId="3265EEE1" w14:textId="77777777" w:rsidR="00247DE8" w:rsidRDefault="00247DE8" w:rsidP="00B117B9">
      <w:pPr>
        <w:widowControl w:val="0"/>
        <w:numPr>
          <w:ilvl w:val="0"/>
          <w:numId w:val="33"/>
        </w:numPr>
        <w:autoSpaceDE w:val="0"/>
        <w:autoSpaceDN w:val="0"/>
        <w:adjustRightInd w:val="0"/>
        <w:spacing w:after="0" w:line="240" w:lineRule="auto"/>
        <w:jc w:val="both"/>
        <w:rPr>
          <w:rFonts w:cs="Arial"/>
          <w:szCs w:val="20"/>
        </w:rPr>
      </w:pPr>
      <w:r w:rsidRPr="008F421E">
        <w:rPr>
          <w:rFonts w:cs="Arial"/>
          <w:szCs w:val="20"/>
        </w:rPr>
        <w:t>Po bezskutecznym upływie terminu, o którym mowa w ust. 3</w:t>
      </w:r>
      <w:r w:rsidR="00EA5479" w:rsidRPr="008F421E">
        <w:rPr>
          <w:rFonts w:cs="Arial"/>
          <w:szCs w:val="20"/>
        </w:rPr>
        <w:t xml:space="preserve">, </w:t>
      </w:r>
      <w:r w:rsidRPr="000113A7">
        <w:rPr>
          <w:rFonts w:cs="Arial"/>
          <w:szCs w:val="20"/>
        </w:rPr>
        <w:t xml:space="preserve"> </w:t>
      </w:r>
      <w:r w:rsidR="00A760CA" w:rsidRPr="000113A7">
        <w:rPr>
          <w:rFonts w:cs="Arial"/>
          <w:szCs w:val="20"/>
        </w:rPr>
        <w:t>Instytucja Pośrednicząca</w:t>
      </w:r>
      <w:r w:rsidRPr="009A1CFE">
        <w:rPr>
          <w:rFonts w:cs="Arial"/>
          <w:szCs w:val="20"/>
        </w:rPr>
        <w:t xml:space="preserve"> wydaje decyzję określającą kwotę przypadającą do zwrotu i termin, od którego nalicza się odsetki, oraz sposób zwrotu środków.</w:t>
      </w:r>
    </w:p>
    <w:p w14:paraId="0B8A0987" w14:textId="2A36E338" w:rsidR="00DD6CE4" w:rsidRPr="009A1CFE" w:rsidRDefault="00DD6CE4" w:rsidP="00B117B9">
      <w:pPr>
        <w:widowControl w:val="0"/>
        <w:numPr>
          <w:ilvl w:val="0"/>
          <w:numId w:val="33"/>
        </w:numPr>
        <w:autoSpaceDE w:val="0"/>
        <w:autoSpaceDN w:val="0"/>
        <w:adjustRightInd w:val="0"/>
        <w:spacing w:after="0" w:line="240" w:lineRule="auto"/>
        <w:jc w:val="both"/>
        <w:rPr>
          <w:rFonts w:cs="Arial"/>
          <w:szCs w:val="20"/>
        </w:rPr>
      </w:pPr>
      <w:r>
        <w:rPr>
          <w:rFonts w:cs="Arial"/>
          <w:szCs w:val="20"/>
        </w:rPr>
        <w:t>W razie niedokonania z</w:t>
      </w:r>
      <w:r w:rsidR="00D56313">
        <w:rPr>
          <w:rFonts w:cs="Arial"/>
          <w:szCs w:val="20"/>
        </w:rPr>
        <w:t>wrotu kwoty, o której mowa w § 8</w:t>
      </w:r>
      <w:r w:rsidR="00F15229">
        <w:rPr>
          <w:rFonts w:cs="Arial"/>
          <w:szCs w:val="20"/>
        </w:rPr>
        <w:t xml:space="preserve"> ust. 1</w:t>
      </w:r>
      <w:r w:rsidR="00F17BD1">
        <w:rPr>
          <w:rFonts w:cs="Arial"/>
          <w:szCs w:val="20"/>
        </w:rPr>
        <w:t>4</w:t>
      </w:r>
      <w:r>
        <w:rPr>
          <w:rFonts w:cs="Arial"/>
          <w:szCs w:val="20"/>
        </w:rPr>
        <w:t xml:space="preserve"> Umowy, stosuje się przepisy art. 207 ufp.</w:t>
      </w:r>
    </w:p>
    <w:p w14:paraId="499C4713" w14:textId="77777777" w:rsidR="00247DE8" w:rsidRPr="00FC64E8" w:rsidRDefault="00247DE8" w:rsidP="00B117B9">
      <w:pPr>
        <w:widowControl w:val="0"/>
        <w:numPr>
          <w:ilvl w:val="0"/>
          <w:numId w:val="33"/>
        </w:numPr>
        <w:autoSpaceDE w:val="0"/>
        <w:autoSpaceDN w:val="0"/>
        <w:adjustRightInd w:val="0"/>
        <w:spacing w:after="0" w:line="240" w:lineRule="auto"/>
        <w:jc w:val="both"/>
        <w:rPr>
          <w:rFonts w:cs="Arial"/>
          <w:szCs w:val="20"/>
        </w:rPr>
      </w:pPr>
      <w:r w:rsidRPr="00FA1B90">
        <w:rPr>
          <w:rFonts w:cs="Arial"/>
          <w:szCs w:val="20"/>
        </w:rPr>
        <w:t>Beneficjent zostaje wykluczony z możliwości otrzymania środków prze</w:t>
      </w:r>
      <w:r w:rsidRPr="009D6939">
        <w:rPr>
          <w:rFonts w:cs="Arial"/>
          <w:szCs w:val="20"/>
        </w:rPr>
        <w:t xml:space="preserve">znaczonych na realizację programów finansowanych z udziałem środków </w:t>
      </w:r>
      <w:r w:rsidR="004776C6" w:rsidRPr="00FC64E8">
        <w:t>Europejskiego Funduszu Rozwoju Regionalnego</w:t>
      </w:r>
      <w:r w:rsidR="004776C6" w:rsidRPr="00FC64E8" w:rsidDel="004776C6">
        <w:rPr>
          <w:rFonts w:cs="Arial"/>
          <w:szCs w:val="20"/>
        </w:rPr>
        <w:t xml:space="preserve"> </w:t>
      </w:r>
      <w:r w:rsidRPr="00FC64E8">
        <w:rPr>
          <w:rFonts w:cs="Arial"/>
          <w:szCs w:val="20"/>
        </w:rPr>
        <w:t xml:space="preserve">na zasadach określonych w art. 207 ust. 4 </w:t>
      </w:r>
      <w:r w:rsidR="0022408F">
        <w:rPr>
          <w:rFonts w:cs="Arial"/>
          <w:szCs w:val="20"/>
        </w:rPr>
        <w:t>ufp</w:t>
      </w:r>
      <w:r w:rsidRPr="00FC64E8">
        <w:rPr>
          <w:rFonts w:cs="Arial"/>
          <w:szCs w:val="20"/>
        </w:rPr>
        <w:t>.</w:t>
      </w:r>
    </w:p>
    <w:p w14:paraId="0B5F853D" w14:textId="6F67691C" w:rsidR="003B5D02" w:rsidRPr="0087136F" w:rsidRDefault="003B5D02" w:rsidP="00B117B9">
      <w:pPr>
        <w:widowControl w:val="0"/>
        <w:numPr>
          <w:ilvl w:val="0"/>
          <w:numId w:val="33"/>
        </w:numPr>
        <w:autoSpaceDE w:val="0"/>
        <w:autoSpaceDN w:val="0"/>
        <w:adjustRightInd w:val="0"/>
        <w:spacing w:after="0" w:line="240" w:lineRule="auto"/>
        <w:jc w:val="both"/>
        <w:rPr>
          <w:rFonts w:cs="Arial"/>
          <w:szCs w:val="20"/>
        </w:rPr>
      </w:pPr>
      <w:r w:rsidRPr="003B5D02">
        <w:rPr>
          <w:rFonts w:cs="Arial"/>
          <w:szCs w:val="20"/>
        </w:rPr>
        <w:t>W przypadku</w:t>
      </w:r>
      <w:r w:rsidR="00F31B82">
        <w:rPr>
          <w:rFonts w:cs="Arial"/>
          <w:szCs w:val="20"/>
        </w:rPr>
        <w:t>,</w:t>
      </w:r>
      <w:r w:rsidRPr="003B5D02">
        <w:rPr>
          <w:rFonts w:cs="Arial"/>
          <w:szCs w:val="20"/>
        </w:rPr>
        <w:t xml:space="preserve"> gdy niepowodzenie realizacji Projektu związane było z wystąpieniem </w:t>
      </w:r>
      <w:r w:rsidR="00556EEA">
        <w:rPr>
          <w:rFonts w:cs="Arial"/>
          <w:szCs w:val="20"/>
        </w:rPr>
        <w:t>s</w:t>
      </w:r>
      <w:r w:rsidRPr="003B5D02">
        <w:rPr>
          <w:rFonts w:cs="Arial"/>
          <w:szCs w:val="20"/>
        </w:rPr>
        <w:t xml:space="preserve">iły wyższej </w:t>
      </w:r>
      <w:r w:rsidR="00046223">
        <w:rPr>
          <w:rFonts w:cs="Arial"/>
          <w:szCs w:val="20"/>
        </w:rPr>
        <w:br/>
      </w:r>
      <w:r w:rsidRPr="003B5D02">
        <w:rPr>
          <w:rFonts w:cs="Arial"/>
          <w:szCs w:val="20"/>
        </w:rPr>
        <w:t xml:space="preserve">i przeprowadzona analiza wykaże, że niepowodzenie realizacji Projektu nie nastąpiło na skutek nieuprawnionego działania lub zaniechania </w:t>
      </w:r>
      <w:r>
        <w:rPr>
          <w:rFonts w:cs="Arial"/>
          <w:szCs w:val="20"/>
        </w:rPr>
        <w:t>b</w:t>
      </w:r>
      <w:r w:rsidRPr="003B5D02">
        <w:rPr>
          <w:rFonts w:cs="Arial"/>
          <w:szCs w:val="20"/>
        </w:rPr>
        <w:t xml:space="preserve">eneficjenta, </w:t>
      </w:r>
      <w:r>
        <w:rPr>
          <w:rFonts w:cs="Arial"/>
          <w:szCs w:val="20"/>
        </w:rPr>
        <w:t>b</w:t>
      </w:r>
      <w:r w:rsidRPr="003B5D02">
        <w:rPr>
          <w:rFonts w:cs="Arial"/>
          <w:szCs w:val="20"/>
        </w:rPr>
        <w:t xml:space="preserve">eneficjent, w zakresie wskazanym przez Instytucję Pośredniczącą, nie będzie zobowiązany do zwrotu </w:t>
      </w:r>
      <w:r>
        <w:rPr>
          <w:rFonts w:cs="Arial"/>
          <w:szCs w:val="20"/>
        </w:rPr>
        <w:t>dof</w:t>
      </w:r>
      <w:r w:rsidRPr="003B5D02">
        <w:rPr>
          <w:rFonts w:cs="Arial"/>
          <w:szCs w:val="20"/>
        </w:rPr>
        <w:t>inansowania ze względu na niepowstanie wierzytelności. W takim wypadku zwrotowi na zasadach opisanych w niniejszym paragrafie podlegać będą wyłącznie kwoty niewydatkowane do dnia rozwiązania Umowy</w:t>
      </w:r>
      <w:r w:rsidRPr="0087136F">
        <w:rPr>
          <w:rFonts w:cs="Arial"/>
          <w:szCs w:val="20"/>
        </w:rPr>
        <w:t>.</w:t>
      </w:r>
    </w:p>
    <w:p w14:paraId="5DE6EA1E" w14:textId="5E114819" w:rsidR="00E07B12" w:rsidRPr="00ED4D80" w:rsidRDefault="00247DE8" w:rsidP="00E07B12">
      <w:pPr>
        <w:widowControl w:val="0"/>
        <w:numPr>
          <w:ilvl w:val="0"/>
          <w:numId w:val="33"/>
        </w:numPr>
        <w:autoSpaceDE w:val="0"/>
        <w:autoSpaceDN w:val="0"/>
        <w:adjustRightInd w:val="0"/>
        <w:spacing w:after="0" w:line="240" w:lineRule="auto"/>
        <w:jc w:val="both"/>
        <w:rPr>
          <w:rFonts w:cs="Arial"/>
          <w:szCs w:val="20"/>
        </w:rPr>
      </w:pPr>
      <w:r w:rsidRPr="000113A7">
        <w:rPr>
          <w:rFonts w:cs="Arial"/>
          <w:szCs w:val="20"/>
        </w:rPr>
        <w:t>Beneficjent zobowiązuje się do pokrycia udokumentowanych kosztów działań windykacyjnych podejmowanych wobec niego, a w szczególności kosztów pomocy prawnej świadczonej przez profesjonalnych pełnomocni</w:t>
      </w:r>
      <w:r w:rsidR="006D61CA" w:rsidRPr="009A1CFE">
        <w:rPr>
          <w:rFonts w:cs="Arial"/>
          <w:szCs w:val="20"/>
        </w:rPr>
        <w:t>ków, w przypadku, gdy na rzecz b</w:t>
      </w:r>
      <w:r w:rsidRPr="009A1CFE">
        <w:rPr>
          <w:rFonts w:cs="Arial"/>
          <w:szCs w:val="20"/>
        </w:rPr>
        <w:t>eneficjenta została dokonana jakakolwiek płatność.</w:t>
      </w:r>
    </w:p>
    <w:p w14:paraId="7EB07496" w14:textId="77777777" w:rsidR="00247DE8" w:rsidRPr="003D1BC0" w:rsidRDefault="00247DE8" w:rsidP="00B117B9">
      <w:pPr>
        <w:pStyle w:val="Nagwek1"/>
        <w:keepNext w:val="0"/>
        <w:widowControl w:val="0"/>
      </w:pPr>
      <w:r w:rsidRPr="009A1CFE">
        <w:t xml:space="preserve">§ </w:t>
      </w:r>
      <w:r w:rsidR="002C3A8C" w:rsidRPr="009A1CFE">
        <w:t>1</w:t>
      </w:r>
      <w:r w:rsidR="00E24779">
        <w:t>8</w:t>
      </w:r>
      <w:r w:rsidRPr="00A46048">
        <w:t>.</w:t>
      </w:r>
      <w:r w:rsidR="006D49C0" w:rsidRPr="00A46048">
        <w:br/>
      </w:r>
      <w:r w:rsidR="002C3A8C" w:rsidRPr="0086466D">
        <w:t>Tryb i zakres zmian U</w:t>
      </w:r>
      <w:r w:rsidRPr="003D1BC0">
        <w:t>mowy</w:t>
      </w:r>
    </w:p>
    <w:p w14:paraId="527589B7" w14:textId="77777777" w:rsidR="00247DE8" w:rsidRPr="003D1BC0" w:rsidRDefault="002C3A8C" w:rsidP="00B117B9">
      <w:pPr>
        <w:widowControl w:val="0"/>
        <w:numPr>
          <w:ilvl w:val="0"/>
          <w:numId w:val="37"/>
        </w:numPr>
        <w:autoSpaceDE w:val="0"/>
        <w:autoSpaceDN w:val="0"/>
        <w:adjustRightInd w:val="0"/>
        <w:spacing w:after="0" w:line="240" w:lineRule="auto"/>
        <w:jc w:val="both"/>
        <w:rPr>
          <w:rFonts w:cs="Arial"/>
          <w:szCs w:val="20"/>
        </w:rPr>
      </w:pPr>
      <w:r w:rsidRPr="003D1BC0">
        <w:rPr>
          <w:rFonts w:cs="Arial"/>
          <w:szCs w:val="20"/>
        </w:rPr>
        <w:t>Strony mogą dokonać zmiany U</w:t>
      </w:r>
      <w:r w:rsidR="00247DE8" w:rsidRPr="003D1BC0">
        <w:rPr>
          <w:rFonts w:cs="Arial"/>
          <w:szCs w:val="20"/>
        </w:rPr>
        <w:t>mowy zgodnymi oświadczeniami woli w formie pisemnej pod rygorem nieważności</w:t>
      </w:r>
      <w:r w:rsidR="00A01DA7">
        <w:rPr>
          <w:rFonts w:cs="Arial"/>
          <w:szCs w:val="20"/>
        </w:rPr>
        <w:t>, z zastrzeżeniem ust. 2 - 4</w:t>
      </w:r>
      <w:r w:rsidR="00247DE8" w:rsidRPr="003D1BC0">
        <w:rPr>
          <w:rFonts w:cs="Arial"/>
          <w:szCs w:val="20"/>
        </w:rPr>
        <w:t>.</w:t>
      </w:r>
    </w:p>
    <w:p w14:paraId="023108A0" w14:textId="77777777" w:rsidR="00247DE8" w:rsidRPr="008F421E" w:rsidRDefault="00247DE8" w:rsidP="00B117B9">
      <w:pPr>
        <w:widowControl w:val="0"/>
        <w:numPr>
          <w:ilvl w:val="0"/>
          <w:numId w:val="37"/>
        </w:numPr>
        <w:autoSpaceDE w:val="0"/>
        <w:autoSpaceDN w:val="0"/>
        <w:adjustRightInd w:val="0"/>
        <w:spacing w:after="0" w:line="240" w:lineRule="auto"/>
        <w:jc w:val="both"/>
        <w:rPr>
          <w:rFonts w:cs="Arial"/>
          <w:szCs w:val="20"/>
        </w:rPr>
      </w:pPr>
      <w:r w:rsidRPr="008F421E">
        <w:rPr>
          <w:rFonts w:cs="Arial"/>
          <w:szCs w:val="20"/>
        </w:rPr>
        <w:t>Zmiana:</w:t>
      </w:r>
    </w:p>
    <w:p w14:paraId="2E249F1E" w14:textId="77777777" w:rsidR="00247DE8" w:rsidRPr="008F421E" w:rsidRDefault="006D61CA" w:rsidP="00B117B9">
      <w:pPr>
        <w:widowControl w:val="0"/>
        <w:numPr>
          <w:ilvl w:val="0"/>
          <w:numId w:val="38"/>
        </w:numPr>
        <w:tabs>
          <w:tab w:val="left" w:pos="851"/>
        </w:tabs>
        <w:spacing w:after="0"/>
        <w:ind w:hanging="153"/>
        <w:jc w:val="both"/>
      </w:pPr>
      <w:r w:rsidRPr="008F421E">
        <w:t xml:space="preserve">adresu i </w:t>
      </w:r>
      <w:r w:rsidR="0046763B">
        <w:t xml:space="preserve">sposobu </w:t>
      </w:r>
      <w:r w:rsidRPr="008F421E">
        <w:t>reprezentacji b</w:t>
      </w:r>
      <w:r w:rsidR="00247DE8" w:rsidRPr="008F421E">
        <w:t>eneficjenta;</w:t>
      </w:r>
    </w:p>
    <w:p w14:paraId="4DF91632" w14:textId="77777777" w:rsidR="00203EE7" w:rsidRDefault="00BE0041" w:rsidP="00985684">
      <w:pPr>
        <w:widowControl w:val="0"/>
        <w:numPr>
          <w:ilvl w:val="0"/>
          <w:numId w:val="38"/>
        </w:numPr>
        <w:tabs>
          <w:tab w:val="left" w:pos="851"/>
        </w:tabs>
        <w:spacing w:after="0"/>
        <w:ind w:left="851" w:hanging="284"/>
        <w:jc w:val="both"/>
      </w:pPr>
      <w:r w:rsidRPr="008F421E">
        <w:t>numerów rachunków bankowych</w:t>
      </w:r>
    </w:p>
    <w:p w14:paraId="67D553E7" w14:textId="77777777" w:rsidR="00346811" w:rsidRDefault="00346811" w:rsidP="00B117B9">
      <w:pPr>
        <w:widowControl w:val="0"/>
        <w:autoSpaceDE w:val="0"/>
        <w:autoSpaceDN w:val="0"/>
        <w:adjustRightInd w:val="0"/>
        <w:spacing w:after="0" w:line="240" w:lineRule="auto"/>
        <w:ind w:left="426"/>
        <w:jc w:val="both"/>
        <w:rPr>
          <w:rFonts w:cs="Arial"/>
          <w:szCs w:val="20"/>
        </w:rPr>
      </w:pPr>
      <w:r w:rsidRPr="008F421E">
        <w:rPr>
          <w:rFonts w:cs="Arial"/>
          <w:szCs w:val="20"/>
        </w:rPr>
        <w:t>- nie wymaga zmiany Umowy w formie aneksu, lecz wymaga poinformowania Instytucji Pośredniczącej.</w:t>
      </w:r>
    </w:p>
    <w:p w14:paraId="7E00B9A7" w14:textId="77777777" w:rsidR="00C745BE" w:rsidRPr="00C745BE" w:rsidRDefault="00C745BE" w:rsidP="00B117B9">
      <w:pPr>
        <w:widowControl w:val="0"/>
        <w:numPr>
          <w:ilvl w:val="0"/>
          <w:numId w:val="37"/>
        </w:numPr>
        <w:autoSpaceDE w:val="0"/>
        <w:autoSpaceDN w:val="0"/>
        <w:adjustRightInd w:val="0"/>
        <w:spacing w:after="0" w:line="240" w:lineRule="auto"/>
        <w:jc w:val="both"/>
        <w:rPr>
          <w:rFonts w:cs="Arial"/>
          <w:szCs w:val="20"/>
        </w:rPr>
      </w:pPr>
      <w:r w:rsidRPr="008F421E">
        <w:rPr>
          <w:rFonts w:cs="Arial"/>
          <w:szCs w:val="20"/>
        </w:rPr>
        <w:t>Zmiana:</w:t>
      </w:r>
    </w:p>
    <w:p w14:paraId="7CDF3BB8" w14:textId="77777777" w:rsidR="000710C7" w:rsidRDefault="000710C7" w:rsidP="00B117B9">
      <w:pPr>
        <w:widowControl w:val="0"/>
        <w:numPr>
          <w:ilvl w:val="1"/>
          <w:numId w:val="27"/>
        </w:numPr>
        <w:tabs>
          <w:tab w:val="clear" w:pos="1440"/>
          <w:tab w:val="num" w:pos="851"/>
        </w:tabs>
        <w:spacing w:after="0"/>
        <w:ind w:left="851" w:hanging="284"/>
        <w:jc w:val="both"/>
      </w:pPr>
      <w:r>
        <w:t>statusu prawno – organizacyjnego beneficjenta;</w:t>
      </w:r>
    </w:p>
    <w:p w14:paraId="1B02EC05" w14:textId="77777777" w:rsidR="00247DE8" w:rsidRDefault="00247DE8" w:rsidP="00B117B9">
      <w:pPr>
        <w:widowControl w:val="0"/>
        <w:numPr>
          <w:ilvl w:val="1"/>
          <w:numId w:val="27"/>
        </w:numPr>
        <w:tabs>
          <w:tab w:val="clear" w:pos="1440"/>
          <w:tab w:val="num" w:pos="851"/>
        </w:tabs>
        <w:spacing w:after="0"/>
        <w:ind w:left="851" w:hanging="284"/>
        <w:jc w:val="both"/>
      </w:pPr>
      <w:r w:rsidRPr="008F421E">
        <w:t xml:space="preserve">harmonogramu płatności, </w:t>
      </w:r>
      <w:r w:rsidR="00CE7644">
        <w:t xml:space="preserve">dotycząca przesunięcia środków pomiędzy latami, </w:t>
      </w:r>
      <w:r w:rsidRPr="008F421E">
        <w:t xml:space="preserve">o ile zmiana ta pozostaje bez wpływu na </w:t>
      </w:r>
      <w:r w:rsidR="006A0A78">
        <w:t xml:space="preserve">termin </w:t>
      </w:r>
      <w:r w:rsidR="00235B69">
        <w:t>złożenia wniosku o płatność końcową</w:t>
      </w:r>
      <w:r w:rsidRPr="008F421E">
        <w:t>;</w:t>
      </w:r>
    </w:p>
    <w:p w14:paraId="5A253E20" w14:textId="77777777" w:rsidR="00E45341" w:rsidRDefault="00247DE8" w:rsidP="00B117B9">
      <w:pPr>
        <w:widowControl w:val="0"/>
        <w:numPr>
          <w:ilvl w:val="1"/>
          <w:numId w:val="27"/>
        </w:numPr>
        <w:tabs>
          <w:tab w:val="clear" w:pos="1440"/>
          <w:tab w:val="num" w:pos="851"/>
        </w:tabs>
        <w:spacing w:after="0"/>
        <w:ind w:left="851" w:hanging="284"/>
        <w:jc w:val="both"/>
      </w:pPr>
      <w:r w:rsidRPr="008F421E">
        <w:t xml:space="preserve">terminów realizacji poszczególnych działań i etapów </w:t>
      </w:r>
      <w:r w:rsidR="00A01DA7">
        <w:t>P</w:t>
      </w:r>
      <w:r w:rsidRPr="008F421E">
        <w:t>rojektu określonych we </w:t>
      </w:r>
      <w:r w:rsidR="00E40EA2" w:rsidRPr="008F421E">
        <w:t>wniosku o </w:t>
      </w:r>
      <w:r w:rsidRPr="008F421E">
        <w:t xml:space="preserve">dofinansowanie, o ile zmiana ta pozostaje bez wpływu na </w:t>
      </w:r>
      <w:r w:rsidR="00FC36DB">
        <w:t xml:space="preserve">ustalony w Umowie </w:t>
      </w:r>
      <w:r w:rsidRPr="008F421E">
        <w:t xml:space="preserve">termin </w:t>
      </w:r>
      <w:r w:rsidR="00235B69">
        <w:t>złożenia wniosku o płatność końcową</w:t>
      </w:r>
      <w:r w:rsidRPr="008F421E">
        <w:t>;</w:t>
      </w:r>
    </w:p>
    <w:p w14:paraId="61CD484F" w14:textId="77777777" w:rsidR="005423C9" w:rsidRDefault="005423C9" w:rsidP="00B117B9">
      <w:pPr>
        <w:widowControl w:val="0"/>
        <w:numPr>
          <w:ilvl w:val="1"/>
          <w:numId w:val="27"/>
        </w:numPr>
        <w:tabs>
          <w:tab w:val="clear" w:pos="1440"/>
          <w:tab w:val="num" w:pos="851"/>
        </w:tabs>
        <w:spacing w:after="0"/>
        <w:ind w:left="851" w:hanging="284"/>
        <w:jc w:val="both"/>
      </w:pPr>
      <w:r>
        <w:t xml:space="preserve">dotycząca przesunięcia terminów przedłożenia raportów z realizacji zadań, w przypadku zmiany terminu zakończenia zadania, którego dotyczy dany raport, o </w:t>
      </w:r>
      <w:r w:rsidR="00880879">
        <w:t xml:space="preserve">okres </w:t>
      </w:r>
      <w:r>
        <w:t xml:space="preserve">nie </w:t>
      </w:r>
      <w:r w:rsidR="00880879">
        <w:t>dłuższy</w:t>
      </w:r>
      <w:r>
        <w:t xml:space="preserve"> niż </w:t>
      </w:r>
      <w:r w:rsidR="00880879">
        <w:t>okres</w:t>
      </w:r>
      <w:r w:rsidR="001E7782">
        <w:t>,</w:t>
      </w:r>
      <w:r w:rsidR="00880879">
        <w:t xml:space="preserve"> o jaki </w:t>
      </w:r>
      <w:r>
        <w:t>przesunię</w:t>
      </w:r>
      <w:r w:rsidR="00880879">
        <w:t>ty został</w:t>
      </w:r>
      <w:r>
        <w:t xml:space="preserve"> termin zakończenia zadania;</w:t>
      </w:r>
    </w:p>
    <w:p w14:paraId="1B5BF41D" w14:textId="5F253235" w:rsidR="000D7467" w:rsidRDefault="000D7467" w:rsidP="00B117B9">
      <w:pPr>
        <w:widowControl w:val="0"/>
        <w:numPr>
          <w:ilvl w:val="1"/>
          <w:numId w:val="27"/>
        </w:numPr>
        <w:tabs>
          <w:tab w:val="clear" w:pos="1440"/>
          <w:tab w:val="num" w:pos="851"/>
        </w:tabs>
        <w:spacing w:after="0"/>
        <w:ind w:left="851" w:hanging="284"/>
        <w:jc w:val="both"/>
      </w:pPr>
      <w:r w:rsidRPr="009A1CFE">
        <w:t>dotycząca przesunięcia pomiędzy poszczególnymi kategoriami wydatków kwalifikujących się do</w:t>
      </w:r>
      <w:r w:rsidR="006A7E35">
        <w:t xml:space="preserve"> objęcia wsparciem od 10% do 25</w:t>
      </w:r>
      <w:r w:rsidRPr="009A1CFE">
        <w:t>%</w:t>
      </w:r>
      <w:r w:rsidRPr="00FA1B90">
        <w:t xml:space="preserve"> wartości kwoty danej kategorii wydatków, </w:t>
      </w:r>
      <w:r w:rsidRPr="009D6939">
        <w:t>do</w:t>
      </w:r>
      <w:r w:rsidRPr="00FC64E8">
        <w:t xml:space="preserve"> której następuje przesunięcie</w:t>
      </w:r>
      <w:r w:rsidRPr="00FA1B90">
        <w:rPr>
          <w:rStyle w:val="Odwoanieprzypisudolnego"/>
        </w:rPr>
        <w:footnoteReference w:id="26"/>
      </w:r>
      <w:r w:rsidR="00F17BD1">
        <w:t>;</w:t>
      </w:r>
    </w:p>
    <w:p w14:paraId="55775C85" w14:textId="3103F791" w:rsidR="00F17BD1" w:rsidRDefault="00F17BD1" w:rsidP="00B117B9">
      <w:pPr>
        <w:widowControl w:val="0"/>
        <w:numPr>
          <w:ilvl w:val="1"/>
          <w:numId w:val="27"/>
        </w:numPr>
        <w:tabs>
          <w:tab w:val="clear" w:pos="1440"/>
          <w:tab w:val="num" w:pos="851"/>
        </w:tabs>
        <w:spacing w:after="0"/>
        <w:ind w:left="851" w:hanging="284"/>
        <w:jc w:val="both"/>
      </w:pPr>
      <w:r>
        <w:t>kadry zaangażowanej w realizację Projektu</w:t>
      </w:r>
    </w:p>
    <w:p w14:paraId="31B0C837" w14:textId="77777777" w:rsidR="00247DE8" w:rsidRPr="008F421E" w:rsidRDefault="00C745BE" w:rsidP="00B117B9">
      <w:pPr>
        <w:widowControl w:val="0"/>
        <w:autoSpaceDE w:val="0"/>
        <w:autoSpaceDN w:val="0"/>
        <w:adjustRightInd w:val="0"/>
        <w:spacing w:after="0" w:line="240" w:lineRule="auto"/>
        <w:ind w:left="357"/>
        <w:jc w:val="both"/>
        <w:rPr>
          <w:rFonts w:cs="Arial"/>
        </w:rPr>
      </w:pPr>
      <w:r>
        <w:rPr>
          <w:rFonts w:cs="Arial"/>
          <w:szCs w:val="20"/>
        </w:rPr>
        <w:t xml:space="preserve">- </w:t>
      </w:r>
      <w:r w:rsidR="00E40EA2" w:rsidRPr="008F421E">
        <w:rPr>
          <w:rFonts w:cs="Arial"/>
          <w:szCs w:val="20"/>
        </w:rPr>
        <w:t>nie wymaga zmiany Umowy</w:t>
      </w:r>
      <w:r w:rsidR="00247DE8" w:rsidRPr="008F421E">
        <w:rPr>
          <w:rFonts w:cs="Arial"/>
          <w:szCs w:val="20"/>
        </w:rPr>
        <w:t xml:space="preserve"> w formie aneksu, lecz wymaga </w:t>
      </w:r>
      <w:r w:rsidR="006B172E" w:rsidRPr="008F421E">
        <w:rPr>
          <w:rFonts w:cs="Arial"/>
          <w:szCs w:val="20"/>
        </w:rPr>
        <w:t>zgody</w:t>
      </w:r>
      <w:r w:rsidR="00247DE8" w:rsidRPr="008F421E">
        <w:rPr>
          <w:rFonts w:cs="Arial"/>
          <w:szCs w:val="20"/>
        </w:rPr>
        <w:t xml:space="preserve"> Instytucji Pośredniczącej.</w:t>
      </w:r>
    </w:p>
    <w:p w14:paraId="65FDAAFD" w14:textId="77777777" w:rsidR="00247DE8" w:rsidRPr="008F421E" w:rsidRDefault="00247DE8" w:rsidP="00B117B9">
      <w:pPr>
        <w:widowControl w:val="0"/>
        <w:numPr>
          <w:ilvl w:val="0"/>
          <w:numId w:val="37"/>
        </w:numPr>
        <w:autoSpaceDE w:val="0"/>
        <w:autoSpaceDN w:val="0"/>
        <w:adjustRightInd w:val="0"/>
        <w:spacing w:after="0" w:line="240" w:lineRule="auto"/>
        <w:jc w:val="both"/>
        <w:rPr>
          <w:rFonts w:cs="Arial"/>
          <w:szCs w:val="20"/>
        </w:rPr>
      </w:pPr>
      <w:r w:rsidRPr="008F421E">
        <w:rPr>
          <w:rFonts w:cs="Arial"/>
          <w:szCs w:val="20"/>
        </w:rPr>
        <w:t>Zmiana:</w:t>
      </w:r>
    </w:p>
    <w:p w14:paraId="4F9590EA" w14:textId="77777777" w:rsidR="00247DE8" w:rsidRPr="00FA1B90" w:rsidRDefault="00247DE8" w:rsidP="00B117B9">
      <w:pPr>
        <w:widowControl w:val="0"/>
        <w:numPr>
          <w:ilvl w:val="0"/>
          <w:numId w:val="39"/>
        </w:numPr>
        <w:spacing w:after="0"/>
        <w:ind w:left="851" w:hanging="284"/>
        <w:jc w:val="both"/>
      </w:pPr>
      <w:r w:rsidRPr="008F421E">
        <w:lastRenderedPageBreak/>
        <w:t xml:space="preserve">dotycząca przesunięcia pomiędzy poszczególnymi kategoriami wydatków kwalifikujących się do objęcia wsparciem </w:t>
      </w:r>
      <w:r w:rsidR="004F0124" w:rsidRPr="008F421E">
        <w:t xml:space="preserve">bez wpływu na zakres rzeczowy Projektu </w:t>
      </w:r>
      <w:r w:rsidRPr="008F421E">
        <w:t xml:space="preserve">do 10% wartości kwoty danej kategorii wydatków, </w:t>
      </w:r>
      <w:r w:rsidR="00346811" w:rsidRPr="008F421E">
        <w:t>do</w:t>
      </w:r>
      <w:r w:rsidRPr="000113A7">
        <w:t xml:space="preserve"> której następuje przesunięcie</w:t>
      </w:r>
      <w:r w:rsidR="00257FCF" w:rsidRPr="00FA1B90">
        <w:rPr>
          <w:rStyle w:val="Odwoanieprzypisudolnego"/>
        </w:rPr>
        <w:footnoteReference w:id="27"/>
      </w:r>
      <w:r w:rsidRPr="00FA1B90">
        <w:t>;</w:t>
      </w:r>
    </w:p>
    <w:p w14:paraId="37E53527" w14:textId="4B85F099" w:rsidR="00B9658C" w:rsidRDefault="00B9658C" w:rsidP="00B117B9">
      <w:pPr>
        <w:widowControl w:val="0"/>
        <w:numPr>
          <w:ilvl w:val="0"/>
          <w:numId w:val="39"/>
        </w:numPr>
        <w:spacing w:after="0"/>
        <w:ind w:left="851" w:hanging="284"/>
        <w:jc w:val="both"/>
      </w:pPr>
      <w:r>
        <w:t>dotycząca</w:t>
      </w:r>
      <w:r w:rsidRPr="00B9658C">
        <w:t xml:space="preserve"> przesunięcia środków wewnątrz kategorii </w:t>
      </w:r>
      <w:r w:rsidR="00292317">
        <w:t>kosztów</w:t>
      </w:r>
      <w:r w:rsidRPr="00B9658C">
        <w:t xml:space="preserve"> kwalifikowalnych, określonych </w:t>
      </w:r>
      <w:r w:rsidR="00046223">
        <w:br/>
      </w:r>
      <w:r w:rsidRPr="00B9658C">
        <w:t xml:space="preserve">w </w:t>
      </w:r>
      <w:r w:rsidR="00D26255">
        <w:t>budżecie P</w:t>
      </w:r>
      <w:r w:rsidRPr="00B9658C">
        <w:t xml:space="preserve">rojektu, zgodnych z </w:t>
      </w:r>
      <w:r w:rsidRPr="009112DF">
        <w:rPr>
          <w:i/>
        </w:rPr>
        <w:t>Przewodnikiem kwalifikowalności kosztów dla projektów składanych w konkursie ogłoszonym w 201</w:t>
      </w:r>
      <w:r w:rsidR="008E5036">
        <w:rPr>
          <w:i/>
        </w:rPr>
        <w:t>6</w:t>
      </w:r>
      <w:r w:rsidRPr="009112DF">
        <w:rPr>
          <w:i/>
        </w:rPr>
        <w:t xml:space="preserve"> r. w ramach Działania 1.</w:t>
      </w:r>
      <w:r w:rsidR="00DB5DD2">
        <w:rPr>
          <w:i/>
        </w:rPr>
        <w:t>2</w:t>
      </w:r>
      <w:r w:rsidRPr="009112DF">
        <w:rPr>
          <w:i/>
        </w:rPr>
        <w:t xml:space="preserve"> PO IR</w:t>
      </w:r>
      <w:r w:rsidR="002D7AF0">
        <w:rPr>
          <w:rStyle w:val="Odwoanieprzypisudolnego"/>
          <w:i/>
        </w:rPr>
        <w:footnoteReference w:id="28"/>
      </w:r>
      <w:r>
        <w:t>;</w:t>
      </w:r>
    </w:p>
    <w:p w14:paraId="6F34F255" w14:textId="77777777" w:rsidR="00247DE8" w:rsidRDefault="00D844C8" w:rsidP="00B117B9">
      <w:pPr>
        <w:widowControl w:val="0"/>
        <w:numPr>
          <w:ilvl w:val="0"/>
          <w:numId w:val="39"/>
        </w:numPr>
        <w:spacing w:after="0"/>
        <w:ind w:left="851" w:hanging="284"/>
        <w:jc w:val="both"/>
      </w:pPr>
      <w:r w:rsidRPr="00FC64E8">
        <w:t>dotycząca przekroczenia</w:t>
      </w:r>
      <w:r w:rsidR="00247DE8" w:rsidRPr="00FC64E8">
        <w:t xml:space="preserve"> docelowej wartości skwantyfikowanych wskaźników realizacji Projektu</w:t>
      </w:r>
      <w:r w:rsidR="00CE7644">
        <w:t>;</w:t>
      </w:r>
    </w:p>
    <w:p w14:paraId="5D418690" w14:textId="77777777" w:rsidR="00CE7644" w:rsidRPr="00FC64E8" w:rsidRDefault="00CE7644" w:rsidP="00B117B9">
      <w:pPr>
        <w:widowControl w:val="0"/>
        <w:numPr>
          <w:ilvl w:val="0"/>
          <w:numId w:val="39"/>
        </w:numPr>
        <w:spacing w:after="0"/>
        <w:ind w:left="851" w:hanging="284"/>
        <w:jc w:val="both"/>
      </w:pPr>
      <w:r>
        <w:t>harmonogramu płatności</w:t>
      </w:r>
      <w:r w:rsidR="001520CD">
        <w:t>,</w:t>
      </w:r>
      <w:r>
        <w:t xml:space="preserve"> dotycząca wyłącznie przesunięć środków pomiędzy kwartałami jednego roku, o ile zmiana ta pozostaje bez wpływu na termin złożenia wniosku o płatność końcową</w:t>
      </w:r>
    </w:p>
    <w:p w14:paraId="35D41A81" w14:textId="77777777" w:rsidR="000454D6" w:rsidRPr="009A1CFE" w:rsidRDefault="003D1CDB" w:rsidP="00B117B9">
      <w:pPr>
        <w:widowControl w:val="0"/>
        <w:autoSpaceDE w:val="0"/>
        <w:autoSpaceDN w:val="0"/>
        <w:adjustRightInd w:val="0"/>
        <w:spacing w:after="0" w:line="240" w:lineRule="auto"/>
        <w:ind w:left="357"/>
        <w:jc w:val="both"/>
        <w:rPr>
          <w:rFonts w:cs="Arial"/>
          <w:szCs w:val="20"/>
        </w:rPr>
      </w:pPr>
      <w:r>
        <w:rPr>
          <w:rFonts w:cs="Arial"/>
          <w:szCs w:val="20"/>
        </w:rPr>
        <w:t xml:space="preserve">- </w:t>
      </w:r>
      <w:r w:rsidR="00247DE8" w:rsidRPr="00FC64E8">
        <w:rPr>
          <w:rFonts w:cs="Arial"/>
          <w:szCs w:val="20"/>
        </w:rPr>
        <w:t>nie wymaga zmiany Umowy w formie aneksu, lecz w</w:t>
      </w:r>
      <w:r w:rsidR="00247DE8" w:rsidRPr="00A77601">
        <w:rPr>
          <w:rFonts w:cs="Arial"/>
          <w:szCs w:val="20"/>
        </w:rPr>
        <w:t>ymaga poinf</w:t>
      </w:r>
      <w:r w:rsidR="00E40EA2" w:rsidRPr="000113A7">
        <w:rPr>
          <w:rFonts w:cs="Arial"/>
          <w:szCs w:val="20"/>
        </w:rPr>
        <w:t>ormowania Instytucji Pośredniczącej</w:t>
      </w:r>
      <w:r w:rsidR="00247DE8" w:rsidRPr="000113A7">
        <w:rPr>
          <w:rFonts w:cs="Arial"/>
          <w:szCs w:val="20"/>
        </w:rPr>
        <w:t xml:space="preserve"> w kolejnym wniosku o płatność.</w:t>
      </w:r>
    </w:p>
    <w:p w14:paraId="250998B0" w14:textId="77777777" w:rsidR="00AB7281" w:rsidRDefault="00AB7281" w:rsidP="00B117B9">
      <w:pPr>
        <w:widowControl w:val="0"/>
        <w:numPr>
          <w:ilvl w:val="0"/>
          <w:numId w:val="37"/>
        </w:numPr>
        <w:autoSpaceDE w:val="0"/>
        <w:autoSpaceDN w:val="0"/>
        <w:adjustRightInd w:val="0"/>
        <w:spacing w:after="0" w:line="240" w:lineRule="auto"/>
        <w:jc w:val="both"/>
        <w:rPr>
          <w:rFonts w:cs="Arial"/>
          <w:szCs w:val="20"/>
        </w:rPr>
      </w:pPr>
      <w:r>
        <w:rPr>
          <w:rFonts w:cs="Arial"/>
          <w:szCs w:val="20"/>
        </w:rPr>
        <w:t xml:space="preserve">Przesunięcia, </w:t>
      </w:r>
      <w:r w:rsidRPr="00AB7281">
        <w:rPr>
          <w:rFonts w:cs="Arial"/>
          <w:szCs w:val="20"/>
        </w:rPr>
        <w:t>o których mowa w ust. 3-4</w:t>
      </w:r>
      <w:r w:rsidR="00E64B3A">
        <w:rPr>
          <w:rFonts w:cs="Arial"/>
          <w:szCs w:val="20"/>
        </w:rPr>
        <w:t>,</w:t>
      </w:r>
      <w:r w:rsidRPr="00AB7281">
        <w:rPr>
          <w:rFonts w:cs="Arial"/>
          <w:szCs w:val="20"/>
        </w:rPr>
        <w:t xml:space="preserve"> nie są dopuszczalne w zakresie kosztów </w:t>
      </w:r>
      <w:r w:rsidR="00AE1393">
        <w:rPr>
          <w:rFonts w:cs="Arial"/>
          <w:szCs w:val="20"/>
        </w:rPr>
        <w:t>pośrednich</w:t>
      </w:r>
      <w:r w:rsidR="00AE1393" w:rsidRPr="00AB7281">
        <w:rPr>
          <w:rFonts w:cs="Arial"/>
          <w:szCs w:val="20"/>
        </w:rPr>
        <w:t xml:space="preserve"> </w:t>
      </w:r>
      <w:r w:rsidRPr="00AB7281">
        <w:rPr>
          <w:rFonts w:cs="Arial"/>
          <w:szCs w:val="20"/>
        </w:rPr>
        <w:t>rozliczanych metodą ryczałtową</w:t>
      </w:r>
      <w:r>
        <w:rPr>
          <w:rFonts w:cs="Arial"/>
          <w:szCs w:val="20"/>
        </w:rPr>
        <w:t>.</w:t>
      </w:r>
    </w:p>
    <w:p w14:paraId="58E65BE6" w14:textId="77777777" w:rsidR="001839E2" w:rsidRPr="001839E2" w:rsidRDefault="009743BF" w:rsidP="00B117B9">
      <w:pPr>
        <w:widowControl w:val="0"/>
        <w:numPr>
          <w:ilvl w:val="0"/>
          <w:numId w:val="37"/>
        </w:numPr>
        <w:autoSpaceDE w:val="0"/>
        <w:autoSpaceDN w:val="0"/>
        <w:adjustRightInd w:val="0"/>
        <w:spacing w:after="0" w:line="240" w:lineRule="auto"/>
        <w:jc w:val="both"/>
        <w:rPr>
          <w:rFonts w:cs="Arial"/>
          <w:szCs w:val="20"/>
        </w:rPr>
      </w:pPr>
      <w:r w:rsidRPr="000113A7">
        <w:rPr>
          <w:rFonts w:cs="Arial"/>
          <w:szCs w:val="20"/>
        </w:rPr>
        <w:t xml:space="preserve">Instytucja Pośrednicząca ustosunkuje się </w:t>
      </w:r>
      <w:r w:rsidR="006D61CA" w:rsidRPr="000113A7">
        <w:rPr>
          <w:rFonts w:cs="Arial"/>
          <w:szCs w:val="20"/>
        </w:rPr>
        <w:t>do zmian zaproponowanych przez b</w:t>
      </w:r>
      <w:r w:rsidRPr="000113A7">
        <w:rPr>
          <w:rFonts w:cs="Arial"/>
          <w:szCs w:val="20"/>
        </w:rPr>
        <w:t xml:space="preserve">eneficjenta </w:t>
      </w:r>
      <w:r w:rsidR="00A52456">
        <w:rPr>
          <w:rFonts w:cs="Arial"/>
          <w:szCs w:val="20"/>
        </w:rPr>
        <w:t>nie później niż 30 dni od dnia ich otrzymania</w:t>
      </w:r>
      <w:r w:rsidRPr="000113A7">
        <w:rPr>
          <w:rFonts w:cs="Arial"/>
          <w:szCs w:val="20"/>
        </w:rPr>
        <w:t>, uzasadniając swoje stanowisko w razie odmowy ich uwzględnienia.</w:t>
      </w:r>
      <w:r w:rsidR="00D267A0">
        <w:rPr>
          <w:rFonts w:cs="Arial"/>
          <w:szCs w:val="20"/>
        </w:rPr>
        <w:t xml:space="preserve"> W przypadku konieczności powołania eksperta zewnętrznego do oceny zaproponowanych przez beneficjenta zmian, termin 30 dni może ulec wydłużeniu, o czym Instytucja Pośrednicząca poinformuje beneficjenta.</w:t>
      </w:r>
    </w:p>
    <w:p w14:paraId="18607993" w14:textId="6BA3E524" w:rsidR="00A5161F" w:rsidRPr="009A1CFE" w:rsidRDefault="001839E2" w:rsidP="00B117B9">
      <w:pPr>
        <w:widowControl w:val="0"/>
        <w:numPr>
          <w:ilvl w:val="0"/>
          <w:numId w:val="37"/>
        </w:numPr>
        <w:autoSpaceDE w:val="0"/>
        <w:autoSpaceDN w:val="0"/>
        <w:adjustRightInd w:val="0"/>
        <w:spacing w:after="0" w:line="240" w:lineRule="auto"/>
        <w:jc w:val="both"/>
        <w:rPr>
          <w:rFonts w:cs="Arial"/>
          <w:szCs w:val="20"/>
        </w:rPr>
      </w:pPr>
      <w:r w:rsidRPr="003976FE">
        <w:rPr>
          <w:rFonts w:eastAsia="Times New Roman" w:cs="Arial"/>
          <w:szCs w:val="20"/>
          <w:lang w:eastAsia="pl-PL"/>
        </w:rPr>
        <w:t>W przypadku konieczności wprowadzenia zmian w Projekcie</w:t>
      </w:r>
      <w:r>
        <w:rPr>
          <w:rFonts w:eastAsia="Times New Roman" w:cs="Arial"/>
          <w:szCs w:val="20"/>
          <w:lang w:eastAsia="pl-PL"/>
        </w:rPr>
        <w:t>,</w:t>
      </w:r>
      <w:r w:rsidR="000B2442" w:rsidRPr="000B2442">
        <w:rPr>
          <w:rFonts w:cs="Arial"/>
          <w:szCs w:val="20"/>
        </w:rPr>
        <w:t xml:space="preserve"> </w:t>
      </w:r>
      <w:r w:rsidR="000B2442">
        <w:rPr>
          <w:rFonts w:cs="Arial"/>
          <w:szCs w:val="20"/>
        </w:rPr>
        <w:t xml:space="preserve">które wymagają formy aneksu lub zgody Instytucji </w:t>
      </w:r>
      <w:r w:rsidR="00F17BD1">
        <w:rPr>
          <w:rFonts w:cs="Arial"/>
          <w:szCs w:val="20"/>
        </w:rPr>
        <w:t>Pośredniczącej</w:t>
      </w:r>
      <w:r w:rsidR="000B2442" w:rsidRPr="008B077C">
        <w:rPr>
          <w:rFonts w:cs="Arial"/>
          <w:szCs w:val="20"/>
        </w:rPr>
        <w:t>,</w:t>
      </w:r>
      <w:r>
        <w:rPr>
          <w:rFonts w:eastAsia="Times New Roman" w:cs="Arial"/>
          <w:szCs w:val="20"/>
          <w:lang w:eastAsia="pl-PL"/>
        </w:rPr>
        <w:t xml:space="preserve"> </w:t>
      </w:r>
      <w:r w:rsidR="00A10447">
        <w:rPr>
          <w:rFonts w:eastAsia="Times New Roman" w:cs="Arial"/>
          <w:szCs w:val="20"/>
          <w:lang w:eastAsia="pl-PL"/>
        </w:rPr>
        <w:t>b</w:t>
      </w:r>
      <w:r w:rsidR="00FB51CB">
        <w:rPr>
          <w:rFonts w:cs="Arial"/>
          <w:szCs w:val="20"/>
        </w:rPr>
        <w:t xml:space="preserve">eneficjent zobowiązany jest do zgłoszenia Instytucji Pośredniczącej </w:t>
      </w:r>
      <w:r>
        <w:rPr>
          <w:rFonts w:cs="Arial"/>
          <w:szCs w:val="20"/>
        </w:rPr>
        <w:t xml:space="preserve">wniosku o zaakceptowanie zmian wraz z przedstawieniem zakresu zmian i ich uzasadnieniem, </w:t>
      </w:r>
      <w:r w:rsidR="00FB51CB">
        <w:rPr>
          <w:rFonts w:cs="Arial"/>
          <w:szCs w:val="20"/>
        </w:rPr>
        <w:t xml:space="preserve">nie później niż 14 dni od </w:t>
      </w:r>
      <w:r>
        <w:rPr>
          <w:rFonts w:cs="Arial"/>
          <w:szCs w:val="20"/>
        </w:rPr>
        <w:t xml:space="preserve">dnia </w:t>
      </w:r>
      <w:r w:rsidR="00FB51CB">
        <w:rPr>
          <w:rFonts w:cs="Arial"/>
          <w:szCs w:val="20"/>
        </w:rPr>
        <w:t xml:space="preserve">zaistnienia przyczyny </w:t>
      </w:r>
      <w:r w:rsidR="006A7E35">
        <w:rPr>
          <w:rFonts w:cs="Arial"/>
          <w:szCs w:val="20"/>
        </w:rPr>
        <w:t xml:space="preserve">uzasadniającej </w:t>
      </w:r>
      <w:r w:rsidR="00FB51CB">
        <w:rPr>
          <w:rFonts w:cs="Arial"/>
          <w:szCs w:val="20"/>
        </w:rPr>
        <w:t>dokonani</w:t>
      </w:r>
      <w:r w:rsidR="006A7E35">
        <w:rPr>
          <w:rFonts w:cs="Arial"/>
          <w:szCs w:val="20"/>
        </w:rPr>
        <w:t>e</w:t>
      </w:r>
      <w:r w:rsidR="00FB51CB">
        <w:rPr>
          <w:rFonts w:cs="Arial"/>
          <w:szCs w:val="20"/>
        </w:rPr>
        <w:t xml:space="preserve"> zmiany. </w:t>
      </w:r>
      <w:r w:rsidR="00A5161F" w:rsidRPr="000113A7">
        <w:rPr>
          <w:rFonts w:cs="Arial"/>
          <w:szCs w:val="20"/>
        </w:rPr>
        <w:t xml:space="preserve">Instytucja Pośrednicząca może odmówić </w:t>
      </w:r>
      <w:r w:rsidR="00A01DA7">
        <w:rPr>
          <w:rFonts w:cs="Arial"/>
          <w:szCs w:val="20"/>
        </w:rPr>
        <w:t>b</w:t>
      </w:r>
      <w:r w:rsidR="00A5161F" w:rsidRPr="000113A7">
        <w:rPr>
          <w:rFonts w:cs="Arial"/>
          <w:szCs w:val="20"/>
        </w:rPr>
        <w:t xml:space="preserve">eneficjentowi </w:t>
      </w:r>
      <w:r w:rsidR="006A7E35">
        <w:rPr>
          <w:rFonts w:cs="Arial"/>
          <w:szCs w:val="20"/>
        </w:rPr>
        <w:t xml:space="preserve">akceptacji </w:t>
      </w:r>
      <w:r w:rsidR="00A5161F" w:rsidRPr="000113A7">
        <w:rPr>
          <w:rFonts w:cs="Arial"/>
          <w:szCs w:val="20"/>
        </w:rPr>
        <w:t xml:space="preserve">zmian w </w:t>
      </w:r>
      <w:r w:rsidR="00A01DA7">
        <w:rPr>
          <w:rFonts w:cs="Arial"/>
          <w:szCs w:val="20"/>
        </w:rPr>
        <w:t>P</w:t>
      </w:r>
      <w:r w:rsidR="00A5161F" w:rsidRPr="000113A7">
        <w:rPr>
          <w:rFonts w:cs="Arial"/>
          <w:szCs w:val="20"/>
        </w:rPr>
        <w:t>rojekcie bez u</w:t>
      </w:r>
      <w:r w:rsidR="00A5161F" w:rsidRPr="009A1CFE">
        <w:rPr>
          <w:rFonts w:cs="Arial"/>
          <w:szCs w:val="20"/>
        </w:rPr>
        <w:t xml:space="preserve">zasadnienia odmowy, w przypadku ich zgłoszenia później niż 30 dni przed planowanym </w:t>
      </w:r>
      <w:r w:rsidR="00235B69">
        <w:rPr>
          <w:rFonts w:cs="Arial"/>
          <w:szCs w:val="20"/>
        </w:rPr>
        <w:t>terminem złożenia wniosku o płatność końcową</w:t>
      </w:r>
      <w:r w:rsidR="00A5161F" w:rsidRPr="009A1CFE">
        <w:rPr>
          <w:rFonts w:cs="Arial"/>
          <w:szCs w:val="20"/>
        </w:rPr>
        <w:t>.</w:t>
      </w:r>
    </w:p>
    <w:p w14:paraId="4824A8E9" w14:textId="77777777" w:rsidR="002D6B17" w:rsidRPr="003D1BC0" w:rsidRDefault="00950820" w:rsidP="00B117B9">
      <w:pPr>
        <w:widowControl w:val="0"/>
        <w:numPr>
          <w:ilvl w:val="0"/>
          <w:numId w:val="37"/>
        </w:numPr>
        <w:autoSpaceDE w:val="0"/>
        <w:autoSpaceDN w:val="0"/>
        <w:adjustRightInd w:val="0"/>
        <w:spacing w:after="0" w:line="240" w:lineRule="auto"/>
        <w:jc w:val="both"/>
        <w:rPr>
          <w:rFonts w:cs="Arial"/>
          <w:szCs w:val="20"/>
        </w:rPr>
      </w:pPr>
      <w:r w:rsidRPr="009A1CFE">
        <w:rPr>
          <w:rFonts w:cs="Arial"/>
          <w:szCs w:val="20"/>
        </w:rPr>
        <w:t>Niezwłoczni</w:t>
      </w:r>
      <w:r w:rsidR="00BE0041" w:rsidRPr="009A1CFE">
        <w:rPr>
          <w:rFonts w:cs="Arial"/>
          <w:szCs w:val="20"/>
        </w:rPr>
        <w:t>e po zmianie</w:t>
      </w:r>
      <w:r w:rsidR="00A01DA7">
        <w:rPr>
          <w:rFonts w:cs="Arial"/>
          <w:szCs w:val="20"/>
        </w:rPr>
        <w:t xml:space="preserve"> numer</w:t>
      </w:r>
      <w:r w:rsidR="00CE7644">
        <w:rPr>
          <w:rFonts w:cs="Arial"/>
          <w:szCs w:val="20"/>
        </w:rPr>
        <w:t>u</w:t>
      </w:r>
      <w:r w:rsidR="00BE0041" w:rsidRPr="009A1CFE">
        <w:rPr>
          <w:rFonts w:cs="Arial"/>
          <w:szCs w:val="20"/>
        </w:rPr>
        <w:t xml:space="preserve"> </w:t>
      </w:r>
      <w:r w:rsidRPr="009A1CFE">
        <w:rPr>
          <w:rFonts w:cs="Arial"/>
          <w:szCs w:val="20"/>
        </w:rPr>
        <w:t>r</w:t>
      </w:r>
      <w:r w:rsidR="006D61CA" w:rsidRPr="00A46048">
        <w:rPr>
          <w:rFonts w:cs="Arial"/>
          <w:szCs w:val="20"/>
        </w:rPr>
        <w:t>achunk</w:t>
      </w:r>
      <w:r w:rsidR="00CE7644">
        <w:rPr>
          <w:rFonts w:cs="Arial"/>
          <w:szCs w:val="20"/>
        </w:rPr>
        <w:t>u</w:t>
      </w:r>
      <w:r w:rsidR="006D61CA" w:rsidRPr="00A46048">
        <w:rPr>
          <w:rFonts w:cs="Arial"/>
          <w:szCs w:val="20"/>
        </w:rPr>
        <w:t xml:space="preserve"> bankow</w:t>
      </w:r>
      <w:r w:rsidR="00CE7644">
        <w:rPr>
          <w:rFonts w:cs="Arial"/>
          <w:szCs w:val="20"/>
        </w:rPr>
        <w:t>ego</w:t>
      </w:r>
      <w:r w:rsidR="006D61CA" w:rsidRPr="00A46048">
        <w:rPr>
          <w:rFonts w:cs="Arial"/>
          <w:szCs w:val="20"/>
        </w:rPr>
        <w:t xml:space="preserve"> b</w:t>
      </w:r>
      <w:r w:rsidRPr="00A46048">
        <w:rPr>
          <w:rFonts w:cs="Arial"/>
          <w:szCs w:val="20"/>
        </w:rPr>
        <w:t>eneficjent informuje o tym fakcie Instytucję Pośredniczącą</w:t>
      </w:r>
      <w:r w:rsidR="00EF1DDF" w:rsidRPr="0086466D">
        <w:rPr>
          <w:rFonts w:cs="Arial"/>
          <w:szCs w:val="20"/>
        </w:rPr>
        <w:t xml:space="preserve"> nie później niż przy złożeniu wniosku o płatność</w:t>
      </w:r>
      <w:r w:rsidR="00BE0041" w:rsidRPr="003D1BC0">
        <w:rPr>
          <w:rFonts w:cs="Arial"/>
          <w:szCs w:val="20"/>
        </w:rPr>
        <w:t>.</w:t>
      </w:r>
    </w:p>
    <w:p w14:paraId="4170C870" w14:textId="099A8F04" w:rsidR="002D6B17" w:rsidRPr="008F421E" w:rsidRDefault="002D6B17" w:rsidP="00B117B9">
      <w:pPr>
        <w:widowControl w:val="0"/>
        <w:numPr>
          <w:ilvl w:val="0"/>
          <w:numId w:val="37"/>
        </w:numPr>
        <w:autoSpaceDE w:val="0"/>
        <w:autoSpaceDN w:val="0"/>
        <w:adjustRightInd w:val="0"/>
        <w:spacing w:after="0" w:line="240" w:lineRule="auto"/>
        <w:jc w:val="both"/>
        <w:rPr>
          <w:rFonts w:cs="Arial"/>
          <w:szCs w:val="20"/>
        </w:rPr>
      </w:pPr>
      <w:r w:rsidRPr="003D1BC0">
        <w:rPr>
          <w:rFonts w:cs="Arial"/>
          <w:szCs w:val="20"/>
        </w:rPr>
        <w:t>W przyp</w:t>
      </w:r>
      <w:r w:rsidRPr="008F421E">
        <w:rPr>
          <w:rFonts w:cs="Arial"/>
          <w:szCs w:val="20"/>
        </w:rPr>
        <w:t xml:space="preserve">adku dokonania płatności przez Instytucję Pośredniczącą na rachunek o błędnym numerze na skutek niedopełnienia obowiązku, o którym mowa w ust. </w:t>
      </w:r>
      <w:r w:rsidR="00F17BD1">
        <w:rPr>
          <w:rFonts w:cs="Arial"/>
          <w:szCs w:val="20"/>
        </w:rPr>
        <w:t>8</w:t>
      </w:r>
      <w:r w:rsidRPr="008F421E">
        <w:rPr>
          <w:rFonts w:cs="Arial"/>
          <w:szCs w:val="20"/>
        </w:rPr>
        <w:t>, koszty związane z ponownym dokonaniem przelewu oraz wszelkie konsekwencje dochodzenia środków stanowiących bezpodstawne wzbogacenie osoby trzeciej, w tym konsek</w:t>
      </w:r>
      <w:r w:rsidR="006D61CA" w:rsidRPr="008F421E">
        <w:rPr>
          <w:rFonts w:cs="Arial"/>
          <w:szCs w:val="20"/>
        </w:rPr>
        <w:t>wencje ich utraty</w:t>
      </w:r>
      <w:r w:rsidR="001520CD">
        <w:rPr>
          <w:rFonts w:cs="Arial"/>
          <w:szCs w:val="20"/>
        </w:rPr>
        <w:t>,</w:t>
      </w:r>
      <w:r w:rsidR="006D61CA" w:rsidRPr="008F421E">
        <w:rPr>
          <w:rFonts w:cs="Arial"/>
          <w:szCs w:val="20"/>
        </w:rPr>
        <w:t xml:space="preserve"> obciążają beneficjenta. </w:t>
      </w:r>
      <w:r w:rsidR="00EF1DDF" w:rsidRPr="008F421E">
        <w:rPr>
          <w:rFonts w:cs="Arial"/>
          <w:szCs w:val="20"/>
        </w:rPr>
        <w:t>B</w:t>
      </w:r>
      <w:r w:rsidRPr="008F421E">
        <w:rPr>
          <w:rFonts w:cs="Arial"/>
          <w:szCs w:val="20"/>
        </w:rPr>
        <w:t xml:space="preserve">eneficjent odpowiada </w:t>
      </w:r>
      <w:r w:rsidR="00FC36DB" w:rsidRPr="008F421E">
        <w:rPr>
          <w:rFonts w:cs="Arial"/>
          <w:szCs w:val="20"/>
        </w:rPr>
        <w:t xml:space="preserve">solidarnie </w:t>
      </w:r>
      <w:r w:rsidRPr="008F421E">
        <w:rPr>
          <w:rFonts w:cs="Arial"/>
          <w:szCs w:val="20"/>
        </w:rPr>
        <w:t>z bezpodstawnie w</w:t>
      </w:r>
      <w:r w:rsidR="000960F5" w:rsidRPr="008F421E">
        <w:rPr>
          <w:rFonts w:cs="Arial"/>
          <w:szCs w:val="20"/>
        </w:rPr>
        <w:t>zbogaconą osobą i na </w:t>
      </w:r>
      <w:r w:rsidRPr="008F421E">
        <w:rPr>
          <w:rFonts w:cs="Arial"/>
          <w:szCs w:val="20"/>
        </w:rPr>
        <w:t>żądanie Instytucji Pośredniczącej zobowiązany jest zwrócić pełną kwotę przelanych na błędny numer rachunku środków finansowych. W momencie dokonania zwrotu środków, Instytucja Pośrednicząca oś</w:t>
      </w:r>
      <w:r w:rsidR="006D61CA" w:rsidRPr="008F421E">
        <w:rPr>
          <w:rFonts w:cs="Arial"/>
          <w:szCs w:val="20"/>
        </w:rPr>
        <w:t>wiadcza, iż przekazuje b</w:t>
      </w:r>
      <w:r w:rsidRPr="008F421E">
        <w:rPr>
          <w:rFonts w:cs="Arial"/>
          <w:szCs w:val="20"/>
        </w:rPr>
        <w:t>eneficjentowi tytuł do wszelkich regresowych roszczeń finansowych względem osoby bezpodstawnie wzbogaconej.</w:t>
      </w:r>
    </w:p>
    <w:p w14:paraId="1EC649B4" w14:textId="77777777" w:rsidR="000454D6" w:rsidRPr="002A0942" w:rsidRDefault="00950820" w:rsidP="00B117B9">
      <w:pPr>
        <w:widowControl w:val="0"/>
        <w:numPr>
          <w:ilvl w:val="0"/>
          <w:numId w:val="37"/>
        </w:numPr>
        <w:autoSpaceDE w:val="0"/>
        <w:autoSpaceDN w:val="0"/>
        <w:adjustRightInd w:val="0"/>
        <w:spacing w:after="0" w:line="240" w:lineRule="auto"/>
        <w:jc w:val="both"/>
        <w:rPr>
          <w:rFonts w:cs="Arial"/>
          <w:szCs w:val="20"/>
        </w:rPr>
      </w:pPr>
      <w:r w:rsidRPr="008F421E">
        <w:rPr>
          <w:rFonts w:cs="Arial"/>
          <w:szCs w:val="20"/>
        </w:rPr>
        <w:t xml:space="preserve">Nie jest dopuszczalna </w:t>
      </w:r>
      <w:r w:rsidR="00FC36DB">
        <w:rPr>
          <w:rFonts w:cs="Arial"/>
          <w:szCs w:val="20"/>
        </w:rPr>
        <w:t xml:space="preserve">taka </w:t>
      </w:r>
      <w:r w:rsidRPr="008F421E">
        <w:rPr>
          <w:rFonts w:cs="Arial"/>
          <w:szCs w:val="20"/>
        </w:rPr>
        <w:t>zmiana Umowy</w:t>
      </w:r>
      <w:r w:rsidR="00FC36DB">
        <w:rPr>
          <w:rFonts w:cs="Arial"/>
          <w:szCs w:val="20"/>
        </w:rPr>
        <w:t>,</w:t>
      </w:r>
      <w:r w:rsidRPr="008F421E">
        <w:rPr>
          <w:rFonts w:cs="Arial"/>
          <w:szCs w:val="20"/>
        </w:rPr>
        <w:t xml:space="preserve"> w rezultacie której Projekt przestałby spełniać kryteria wyboru projektów, według k</w:t>
      </w:r>
      <w:r w:rsidR="000960F5" w:rsidRPr="008F421E">
        <w:rPr>
          <w:rFonts w:cs="Arial"/>
          <w:szCs w:val="20"/>
        </w:rPr>
        <w:t xml:space="preserve">tórych był oceniany, zawarte w </w:t>
      </w:r>
      <w:r w:rsidRPr="008F421E">
        <w:rPr>
          <w:rFonts w:cs="Arial"/>
          <w:szCs w:val="20"/>
        </w:rPr>
        <w:t xml:space="preserve">dokumencie </w:t>
      </w:r>
      <w:r w:rsidR="002A0942" w:rsidRPr="00396BF7">
        <w:rPr>
          <w:rFonts w:cs="Arial"/>
          <w:i/>
          <w:szCs w:val="20"/>
        </w:rPr>
        <w:t>Przewodnik po k</w:t>
      </w:r>
      <w:r w:rsidRPr="002A0942">
        <w:rPr>
          <w:rFonts w:cs="Arial"/>
          <w:i/>
          <w:szCs w:val="20"/>
        </w:rPr>
        <w:t>ryteria</w:t>
      </w:r>
      <w:r w:rsidR="002A0942" w:rsidRPr="00396BF7">
        <w:rPr>
          <w:rFonts w:cs="Arial"/>
          <w:i/>
          <w:szCs w:val="20"/>
        </w:rPr>
        <w:t>ch</w:t>
      </w:r>
      <w:r w:rsidRPr="002A0942">
        <w:rPr>
          <w:rFonts w:cs="Arial"/>
          <w:i/>
          <w:szCs w:val="20"/>
        </w:rPr>
        <w:t xml:space="preserve"> wyboru</w:t>
      </w:r>
      <w:r w:rsidR="002A0942" w:rsidRPr="00396BF7">
        <w:rPr>
          <w:rFonts w:cs="Arial"/>
          <w:i/>
          <w:szCs w:val="20"/>
        </w:rPr>
        <w:t xml:space="preserve"> finansowanych operacji</w:t>
      </w:r>
      <w:r w:rsidRPr="00A475B9">
        <w:rPr>
          <w:rFonts w:cs="Arial"/>
          <w:i/>
          <w:szCs w:val="20"/>
        </w:rPr>
        <w:t xml:space="preserve"> w ramach Programu Operacyjnego Inteligentny Rozwój</w:t>
      </w:r>
      <w:r w:rsidR="002A0942" w:rsidRPr="00396BF7">
        <w:rPr>
          <w:rFonts w:cs="Arial"/>
          <w:i/>
          <w:szCs w:val="20"/>
        </w:rPr>
        <w:t xml:space="preserve"> 2014-2020 – </w:t>
      </w:r>
      <w:r w:rsidR="00046223">
        <w:rPr>
          <w:rFonts w:cs="Arial"/>
          <w:i/>
          <w:szCs w:val="20"/>
        </w:rPr>
        <w:t>Działanie 1.2</w:t>
      </w:r>
      <w:r w:rsidR="002A0942" w:rsidRPr="00396BF7">
        <w:rPr>
          <w:rFonts w:cs="Arial"/>
          <w:i/>
          <w:szCs w:val="20"/>
        </w:rPr>
        <w:t xml:space="preserve"> PO IR</w:t>
      </w:r>
      <w:r w:rsidRPr="00396BF7">
        <w:rPr>
          <w:rFonts w:cs="Arial"/>
          <w:i/>
          <w:szCs w:val="20"/>
        </w:rPr>
        <w:t>.</w:t>
      </w:r>
    </w:p>
    <w:p w14:paraId="38065023" w14:textId="77777777" w:rsidR="00950820" w:rsidRDefault="00950820" w:rsidP="00B117B9">
      <w:pPr>
        <w:widowControl w:val="0"/>
        <w:numPr>
          <w:ilvl w:val="0"/>
          <w:numId w:val="37"/>
        </w:numPr>
        <w:autoSpaceDE w:val="0"/>
        <w:autoSpaceDN w:val="0"/>
        <w:adjustRightInd w:val="0"/>
        <w:spacing w:after="0" w:line="240" w:lineRule="auto"/>
        <w:jc w:val="both"/>
        <w:rPr>
          <w:rFonts w:cs="Arial"/>
          <w:szCs w:val="20"/>
        </w:rPr>
      </w:pPr>
      <w:r w:rsidRPr="008F421E">
        <w:rPr>
          <w:rFonts w:cs="Arial"/>
          <w:szCs w:val="20"/>
        </w:rPr>
        <w:t xml:space="preserve">Nie jest dopuszczalna </w:t>
      </w:r>
      <w:r w:rsidR="00FC36DB">
        <w:rPr>
          <w:rFonts w:cs="Arial"/>
          <w:szCs w:val="20"/>
        </w:rPr>
        <w:t xml:space="preserve">taka </w:t>
      </w:r>
      <w:r w:rsidRPr="008F421E">
        <w:rPr>
          <w:rFonts w:cs="Arial"/>
          <w:szCs w:val="20"/>
        </w:rPr>
        <w:t>zmiana Umowy</w:t>
      </w:r>
      <w:r w:rsidR="007430F7" w:rsidRPr="008F421E">
        <w:rPr>
          <w:rFonts w:cs="Arial"/>
          <w:szCs w:val="20"/>
        </w:rPr>
        <w:t>,</w:t>
      </w:r>
      <w:r w:rsidRPr="008F421E">
        <w:rPr>
          <w:rFonts w:cs="Arial"/>
          <w:szCs w:val="20"/>
        </w:rPr>
        <w:t xml:space="preserve"> której rezultatem byłoby nieprzyznanie Projektowi dofinansowania w czas</w:t>
      </w:r>
      <w:r w:rsidR="007430F7" w:rsidRPr="008F421E">
        <w:rPr>
          <w:rFonts w:cs="Arial"/>
          <w:szCs w:val="20"/>
        </w:rPr>
        <w:t>ie, gdy Projekt podlegał ocenie</w:t>
      </w:r>
      <w:r w:rsidRPr="008F421E">
        <w:rPr>
          <w:rFonts w:cs="Arial"/>
          <w:szCs w:val="20"/>
        </w:rPr>
        <w:t xml:space="preserve"> w ramach procedury wyboru projektów.</w:t>
      </w:r>
    </w:p>
    <w:p w14:paraId="7743B601" w14:textId="7E14B296" w:rsidR="00247DE8" w:rsidRPr="008F421E" w:rsidRDefault="00247DE8" w:rsidP="00B117B9">
      <w:pPr>
        <w:pStyle w:val="Nagwek1"/>
        <w:keepNext w:val="0"/>
        <w:widowControl w:val="0"/>
      </w:pPr>
      <w:r w:rsidRPr="008F421E">
        <w:t xml:space="preserve">§ </w:t>
      </w:r>
      <w:r w:rsidR="006A7E35">
        <w:t>1</w:t>
      </w:r>
      <w:r w:rsidR="00E24779">
        <w:t>9</w:t>
      </w:r>
      <w:r w:rsidRPr="008F421E">
        <w:t>.</w:t>
      </w:r>
      <w:r w:rsidR="006D49C0" w:rsidRPr="008F421E">
        <w:br/>
      </w:r>
      <w:r w:rsidRPr="008F421E">
        <w:t>Zabezpi</w:t>
      </w:r>
      <w:r w:rsidR="00F11B46" w:rsidRPr="008F421E">
        <w:t>eczenie prawidłowej realizacji U</w:t>
      </w:r>
      <w:r w:rsidRPr="008F421E">
        <w:t>mowy</w:t>
      </w:r>
      <w:r w:rsidR="005732D3" w:rsidRPr="008F421E">
        <w:rPr>
          <w:rStyle w:val="Odwoanieprzypisudolnego"/>
          <w:b w:val="0"/>
          <w:sz w:val="16"/>
          <w:szCs w:val="16"/>
        </w:rPr>
        <w:footnoteReference w:id="29"/>
      </w:r>
    </w:p>
    <w:p w14:paraId="7BAA36DA" w14:textId="096D4687" w:rsidR="0089232B" w:rsidRPr="000439EF" w:rsidRDefault="0089232B" w:rsidP="00EC1088">
      <w:pPr>
        <w:numPr>
          <w:ilvl w:val="0"/>
          <w:numId w:val="40"/>
        </w:numPr>
        <w:autoSpaceDE w:val="0"/>
        <w:autoSpaceDN w:val="0"/>
        <w:adjustRightInd w:val="0"/>
        <w:spacing w:after="0" w:line="240" w:lineRule="auto"/>
        <w:jc w:val="both"/>
        <w:rPr>
          <w:rFonts w:cs="Arial"/>
          <w:szCs w:val="20"/>
        </w:rPr>
      </w:pPr>
      <w:r w:rsidRPr="005D371E">
        <w:rPr>
          <w:rFonts w:cs="Arial"/>
          <w:szCs w:val="20"/>
        </w:rPr>
        <w:t>Dofinansowanie wypłacane jest po ustanowieniu i wniesieniu przez beneficjenta zabezpieczenia należytego wykonania zobowiąza</w:t>
      </w:r>
      <w:r w:rsidRPr="00D31ACD">
        <w:rPr>
          <w:rFonts w:cs="Arial"/>
          <w:szCs w:val="20"/>
        </w:rPr>
        <w:t>ń wynikających z Umowy w form</w:t>
      </w:r>
      <w:r w:rsidR="00E64B3A">
        <w:rPr>
          <w:rFonts w:cs="Arial"/>
          <w:szCs w:val="20"/>
        </w:rPr>
        <w:t>ie</w:t>
      </w:r>
      <w:r w:rsidRPr="00D31ACD">
        <w:rPr>
          <w:rFonts w:cs="Arial"/>
          <w:szCs w:val="20"/>
        </w:rPr>
        <w:t xml:space="preserve"> określon</w:t>
      </w:r>
      <w:r w:rsidR="00E64B3A">
        <w:rPr>
          <w:rFonts w:cs="Arial"/>
          <w:szCs w:val="20"/>
        </w:rPr>
        <w:t>ej</w:t>
      </w:r>
      <w:r w:rsidRPr="00D31ACD">
        <w:rPr>
          <w:rFonts w:cs="Arial"/>
          <w:szCs w:val="20"/>
        </w:rPr>
        <w:t xml:space="preserve"> w ust. 2</w:t>
      </w:r>
      <w:r w:rsidR="000430E8">
        <w:rPr>
          <w:rFonts w:cs="Arial"/>
          <w:szCs w:val="20"/>
        </w:rPr>
        <w:t xml:space="preserve">, z zastrzeżeniem ust. </w:t>
      </w:r>
      <w:r w:rsidR="00AD0BEB">
        <w:rPr>
          <w:rFonts w:cs="Arial"/>
          <w:szCs w:val="20"/>
        </w:rPr>
        <w:t>3</w:t>
      </w:r>
      <w:r w:rsidR="00F17BD1">
        <w:rPr>
          <w:rFonts w:cs="Arial"/>
          <w:szCs w:val="20"/>
        </w:rPr>
        <w:t>, 4</w:t>
      </w:r>
      <w:r w:rsidR="0006511F">
        <w:rPr>
          <w:rFonts w:cs="Arial"/>
          <w:szCs w:val="20"/>
        </w:rPr>
        <w:t xml:space="preserve"> i</w:t>
      </w:r>
      <w:r w:rsidR="000430E8">
        <w:rPr>
          <w:rFonts w:cs="Arial"/>
          <w:szCs w:val="20"/>
        </w:rPr>
        <w:t xml:space="preserve"> </w:t>
      </w:r>
      <w:r w:rsidR="00F17BD1">
        <w:rPr>
          <w:rFonts w:cs="Arial"/>
          <w:szCs w:val="20"/>
        </w:rPr>
        <w:t>5</w:t>
      </w:r>
      <w:r w:rsidR="0006511F">
        <w:rPr>
          <w:rFonts w:cs="Arial"/>
          <w:szCs w:val="20"/>
        </w:rPr>
        <w:t>.</w:t>
      </w:r>
    </w:p>
    <w:p w14:paraId="4C073804" w14:textId="7D382586" w:rsidR="0089232B" w:rsidRPr="0006511F" w:rsidRDefault="0006511F" w:rsidP="00EC1088">
      <w:pPr>
        <w:numPr>
          <w:ilvl w:val="0"/>
          <w:numId w:val="40"/>
        </w:numPr>
        <w:autoSpaceDE w:val="0"/>
        <w:autoSpaceDN w:val="0"/>
        <w:adjustRightInd w:val="0"/>
        <w:spacing w:after="0" w:line="240" w:lineRule="auto"/>
        <w:jc w:val="both"/>
        <w:rPr>
          <w:rFonts w:cs="Arial"/>
          <w:szCs w:val="20"/>
        </w:rPr>
      </w:pPr>
      <w:r w:rsidRPr="0006511F">
        <w:rPr>
          <w:rFonts w:cs="Arial"/>
          <w:szCs w:val="20"/>
        </w:rPr>
        <w:t xml:space="preserve">Zabezpieczenie, o którym mowa w ust. 1, ustanawiane jest na </w:t>
      </w:r>
      <w:r w:rsidR="0089232B" w:rsidRPr="0006511F">
        <w:rPr>
          <w:rFonts w:cs="Arial"/>
          <w:szCs w:val="20"/>
        </w:rPr>
        <w:t xml:space="preserve">okres realizacji Projektu oraz </w:t>
      </w:r>
      <w:r w:rsidRPr="0006511F">
        <w:rPr>
          <w:rFonts w:cs="Arial"/>
          <w:szCs w:val="20"/>
        </w:rPr>
        <w:t xml:space="preserve">na </w:t>
      </w:r>
      <w:r w:rsidR="0089232B" w:rsidRPr="0006511F">
        <w:rPr>
          <w:rFonts w:cs="Arial"/>
          <w:szCs w:val="20"/>
        </w:rPr>
        <w:t>okres trwałości Projektu</w:t>
      </w:r>
      <w:r>
        <w:rPr>
          <w:rFonts w:cs="Arial"/>
          <w:szCs w:val="20"/>
        </w:rPr>
        <w:t>,</w:t>
      </w:r>
      <w:r w:rsidR="0089232B" w:rsidRPr="0006511F">
        <w:rPr>
          <w:rFonts w:cs="Arial"/>
          <w:szCs w:val="20"/>
        </w:rPr>
        <w:t xml:space="preserve"> w formie weksla in blanco </w:t>
      </w:r>
      <w:r w:rsidRPr="0006511F">
        <w:rPr>
          <w:rFonts w:cs="Arial"/>
          <w:szCs w:val="20"/>
        </w:rPr>
        <w:t>opatrzonego</w:t>
      </w:r>
      <w:r w:rsidR="004A60D5" w:rsidRPr="0006511F">
        <w:rPr>
          <w:rFonts w:cs="Arial"/>
          <w:szCs w:val="20"/>
        </w:rPr>
        <w:t xml:space="preserve"> klauzulą „nie na zlecenie”</w:t>
      </w:r>
      <w:r>
        <w:rPr>
          <w:rFonts w:cs="Arial"/>
          <w:szCs w:val="20"/>
        </w:rPr>
        <w:t>,</w:t>
      </w:r>
      <w:r w:rsidR="004A60D5" w:rsidRPr="0006511F">
        <w:rPr>
          <w:rFonts w:cs="Arial"/>
          <w:szCs w:val="20"/>
        </w:rPr>
        <w:t xml:space="preserve"> </w:t>
      </w:r>
      <w:r w:rsidR="0089232B" w:rsidRPr="0006511F">
        <w:rPr>
          <w:rFonts w:cs="Arial"/>
          <w:szCs w:val="20"/>
        </w:rPr>
        <w:t>z podpisem notarialnie poświadczonym</w:t>
      </w:r>
      <w:r>
        <w:rPr>
          <w:rFonts w:cs="Arial"/>
          <w:szCs w:val="20"/>
        </w:rPr>
        <w:t>,</w:t>
      </w:r>
      <w:r w:rsidR="0089232B" w:rsidRPr="0006511F">
        <w:rPr>
          <w:rFonts w:cs="Arial"/>
          <w:szCs w:val="20"/>
        </w:rPr>
        <w:t xml:space="preserve"> albo złożonym w obecności osoby upoważnionej przez Instytucję Pośredniczącą</w:t>
      </w:r>
      <w:r>
        <w:rPr>
          <w:rFonts w:cs="Arial"/>
          <w:szCs w:val="20"/>
        </w:rPr>
        <w:t>,</w:t>
      </w:r>
      <w:r w:rsidR="0089232B" w:rsidRPr="0006511F">
        <w:rPr>
          <w:rFonts w:cs="Arial"/>
          <w:szCs w:val="20"/>
        </w:rPr>
        <w:t xml:space="preserve"> wraz z deklaracją wekslową. </w:t>
      </w:r>
    </w:p>
    <w:p w14:paraId="695F9546" w14:textId="77777777" w:rsidR="0091717D" w:rsidRPr="0091717D" w:rsidRDefault="0091717D" w:rsidP="0091717D">
      <w:pPr>
        <w:numPr>
          <w:ilvl w:val="0"/>
          <w:numId w:val="40"/>
        </w:numPr>
        <w:spacing w:after="0" w:line="240" w:lineRule="auto"/>
        <w:jc w:val="both"/>
        <w:rPr>
          <w:rFonts w:cs="Arial"/>
          <w:szCs w:val="20"/>
        </w:rPr>
      </w:pPr>
      <w:r w:rsidRPr="0091717D">
        <w:rPr>
          <w:rFonts w:cs="Arial"/>
          <w:szCs w:val="20"/>
        </w:rPr>
        <w:lastRenderedPageBreak/>
        <w:t xml:space="preserve">W przypadku gdy łączna wartość dofinansowania w formie zaliczki, określona w § 8 ust. 6 Umowy, przekracza kwotę wskazaną w rozporządzeniu w sprawie zaliczek, zabezpieczenie ustanawiane jest w jednej lub kilku z form, o których mowa w § 6 ust. 4 rozporządzenia w sprawie zaliczek. </w:t>
      </w:r>
    </w:p>
    <w:p w14:paraId="12EE9711" w14:textId="27041094" w:rsidR="0091717D" w:rsidRPr="0091717D" w:rsidRDefault="0091717D" w:rsidP="0091717D">
      <w:pPr>
        <w:numPr>
          <w:ilvl w:val="0"/>
          <w:numId w:val="40"/>
        </w:numPr>
        <w:spacing w:after="0" w:line="240" w:lineRule="auto"/>
        <w:jc w:val="both"/>
        <w:rPr>
          <w:rFonts w:cs="Arial"/>
          <w:szCs w:val="20"/>
        </w:rPr>
      </w:pPr>
      <w:r w:rsidRPr="0091717D">
        <w:rPr>
          <w:rFonts w:cs="Arial"/>
          <w:szCs w:val="20"/>
        </w:rPr>
        <w:t>W przypadku, gdy przychody beneficjenta ze sprzedaży</w:t>
      </w:r>
      <w:r w:rsidR="005A018B">
        <w:rPr>
          <w:rStyle w:val="Odwoanieprzypisudolnego"/>
          <w:rFonts w:cs="Arial"/>
          <w:szCs w:val="20"/>
        </w:rPr>
        <w:footnoteReference w:id="30"/>
      </w:r>
      <w:r w:rsidRPr="0091717D">
        <w:rPr>
          <w:rFonts w:cs="Arial"/>
          <w:szCs w:val="20"/>
        </w:rPr>
        <w:t xml:space="preserve">, osiągnięte w zamkniętym roku podatkowym poprzedzającym rok, w którym został złożony wniosek o dofinansowanie, są mniejsze, niż 20 % sumy kosztów kwalifikowanych Projektu, Instytucja Pośrednicząca może zastosować jedno z poniższych rozwiązań: </w:t>
      </w:r>
    </w:p>
    <w:p w14:paraId="66262B95" w14:textId="77777777" w:rsidR="0091717D" w:rsidRPr="0091717D" w:rsidRDefault="0091717D" w:rsidP="004338DD">
      <w:pPr>
        <w:numPr>
          <w:ilvl w:val="0"/>
          <w:numId w:val="84"/>
        </w:numPr>
        <w:tabs>
          <w:tab w:val="clear" w:pos="360"/>
          <w:tab w:val="num" w:pos="851"/>
        </w:tabs>
        <w:spacing w:after="0" w:line="240" w:lineRule="auto"/>
        <w:ind w:left="851" w:hanging="284"/>
        <w:jc w:val="both"/>
        <w:rPr>
          <w:rFonts w:cs="Arial"/>
          <w:szCs w:val="20"/>
        </w:rPr>
      </w:pPr>
      <w:r w:rsidRPr="0091717D">
        <w:rPr>
          <w:rFonts w:cs="Arial"/>
          <w:szCs w:val="20"/>
        </w:rPr>
        <w:t>odmówić beneficjentowi wypłacania zaliczki (Projekt będzie rozliczany wyłącznie na podstawie refundacji);</w:t>
      </w:r>
    </w:p>
    <w:p w14:paraId="6162ED1C" w14:textId="77777777" w:rsidR="0091717D" w:rsidRPr="0091717D" w:rsidRDefault="0091717D" w:rsidP="004338DD">
      <w:pPr>
        <w:numPr>
          <w:ilvl w:val="0"/>
          <w:numId w:val="84"/>
        </w:numPr>
        <w:tabs>
          <w:tab w:val="clear" w:pos="360"/>
          <w:tab w:val="num" w:pos="851"/>
        </w:tabs>
        <w:spacing w:after="0" w:line="240" w:lineRule="auto"/>
        <w:ind w:left="851" w:hanging="284"/>
        <w:jc w:val="both"/>
        <w:rPr>
          <w:rFonts w:cs="Arial"/>
          <w:szCs w:val="20"/>
        </w:rPr>
      </w:pPr>
      <w:r w:rsidRPr="0091717D">
        <w:rPr>
          <w:rFonts w:cs="Arial"/>
          <w:szCs w:val="20"/>
        </w:rPr>
        <w:t>zażądać od beneficjenta wniesienia dodatkowego zabezpieczenia w jednej z form określonych w § 6 ust. 4 rozporządzenia w sprawie zaliczek.</w:t>
      </w:r>
    </w:p>
    <w:p w14:paraId="2B2F4049" w14:textId="77777777" w:rsidR="0091717D" w:rsidRPr="0091717D" w:rsidRDefault="0091717D" w:rsidP="0091717D">
      <w:pPr>
        <w:numPr>
          <w:ilvl w:val="0"/>
          <w:numId w:val="40"/>
        </w:numPr>
        <w:spacing w:after="0" w:line="240" w:lineRule="auto"/>
        <w:jc w:val="both"/>
        <w:rPr>
          <w:rFonts w:cs="Arial"/>
          <w:szCs w:val="20"/>
        </w:rPr>
      </w:pPr>
      <w:r w:rsidRPr="0091717D">
        <w:rPr>
          <w:rFonts w:cs="Arial"/>
          <w:szCs w:val="20"/>
        </w:rPr>
        <w:t>Instytucja Pośrednicząca może żądać dodatkowego zabezpieczenia w jednej z form określonych w § 6 ust. 4 rozporządzenia w sprawie zaliczek również w przypadku, gdy w trakcie realizacji Projektu poweźmie uzasadnione wątpliwości co do prawidłowości jego realizacji lub wystąpią okoliczności wskazujące na możliwość utraty zaliczki.</w:t>
      </w:r>
    </w:p>
    <w:p w14:paraId="4EC206B0" w14:textId="77777777" w:rsidR="0091717D" w:rsidRPr="0091717D" w:rsidRDefault="0091717D" w:rsidP="0091717D">
      <w:pPr>
        <w:numPr>
          <w:ilvl w:val="0"/>
          <w:numId w:val="40"/>
        </w:numPr>
        <w:spacing w:after="0" w:line="240" w:lineRule="auto"/>
        <w:jc w:val="both"/>
        <w:rPr>
          <w:rFonts w:cs="Arial"/>
          <w:szCs w:val="20"/>
        </w:rPr>
      </w:pPr>
      <w:r w:rsidRPr="0091717D">
        <w:rPr>
          <w:rFonts w:cs="Arial"/>
          <w:szCs w:val="20"/>
        </w:rPr>
        <w:t>Zabezpieczenie ustanawiane jest:</w:t>
      </w:r>
    </w:p>
    <w:p w14:paraId="0487636F" w14:textId="77777777" w:rsidR="0091717D" w:rsidRPr="0091717D" w:rsidRDefault="0091717D" w:rsidP="004338DD">
      <w:pPr>
        <w:numPr>
          <w:ilvl w:val="0"/>
          <w:numId w:val="85"/>
        </w:numPr>
        <w:tabs>
          <w:tab w:val="clear" w:pos="360"/>
          <w:tab w:val="num" w:pos="851"/>
        </w:tabs>
        <w:spacing w:after="0" w:line="240" w:lineRule="auto"/>
        <w:ind w:left="851" w:hanging="284"/>
        <w:jc w:val="both"/>
        <w:rPr>
          <w:rFonts w:cs="Arial"/>
          <w:szCs w:val="20"/>
        </w:rPr>
      </w:pPr>
      <w:r w:rsidRPr="0091717D">
        <w:rPr>
          <w:rFonts w:cs="Arial"/>
          <w:szCs w:val="20"/>
        </w:rPr>
        <w:t>w przypadku określonym w ust. 3 i 4 pkt 2 – w wysokości 150% kwoty najwyższej transzy zaliczki określonej w § 8 ust. 8 Umowy,</w:t>
      </w:r>
    </w:p>
    <w:p w14:paraId="58FE5677" w14:textId="77777777" w:rsidR="0091717D" w:rsidRPr="0091717D" w:rsidRDefault="0091717D" w:rsidP="004338DD">
      <w:pPr>
        <w:numPr>
          <w:ilvl w:val="0"/>
          <w:numId w:val="85"/>
        </w:numPr>
        <w:tabs>
          <w:tab w:val="clear" w:pos="360"/>
          <w:tab w:val="num" w:pos="851"/>
        </w:tabs>
        <w:spacing w:after="0" w:line="240" w:lineRule="auto"/>
        <w:ind w:left="851" w:hanging="284"/>
        <w:jc w:val="both"/>
        <w:rPr>
          <w:rFonts w:cs="Arial"/>
          <w:szCs w:val="20"/>
        </w:rPr>
      </w:pPr>
      <w:r w:rsidRPr="0091717D">
        <w:rPr>
          <w:rFonts w:cs="Arial"/>
          <w:szCs w:val="20"/>
        </w:rPr>
        <w:t>w przypadku określonym w ust. 5 – w wysokości określonej przez Instytucję Pośredniczącą.</w:t>
      </w:r>
    </w:p>
    <w:p w14:paraId="3047F576" w14:textId="77777777" w:rsidR="0091717D" w:rsidRPr="0091717D" w:rsidRDefault="0091717D" w:rsidP="0091717D">
      <w:pPr>
        <w:numPr>
          <w:ilvl w:val="0"/>
          <w:numId w:val="40"/>
        </w:numPr>
        <w:spacing w:after="0" w:line="240" w:lineRule="auto"/>
        <w:jc w:val="both"/>
        <w:rPr>
          <w:rFonts w:cs="Arial"/>
          <w:szCs w:val="20"/>
        </w:rPr>
      </w:pPr>
      <w:r w:rsidRPr="0091717D">
        <w:rPr>
          <w:rFonts w:cs="Arial"/>
          <w:szCs w:val="20"/>
        </w:rPr>
        <w:t>Wyboru form zabezpieczenia, o których mowa w ust. 3, 4 i 5 dokonuje Instytucja Pośrednicząca. Wybór może nastąpić poprzez akceptację propozycji przedstawionej przez beneficjenta.</w:t>
      </w:r>
    </w:p>
    <w:p w14:paraId="53A08EBA" w14:textId="77777777" w:rsidR="0091717D" w:rsidRPr="0091717D" w:rsidRDefault="0091717D" w:rsidP="0091717D">
      <w:pPr>
        <w:numPr>
          <w:ilvl w:val="0"/>
          <w:numId w:val="40"/>
        </w:numPr>
        <w:spacing w:after="0" w:line="240" w:lineRule="auto"/>
        <w:jc w:val="both"/>
        <w:rPr>
          <w:rFonts w:cs="Arial"/>
          <w:szCs w:val="20"/>
        </w:rPr>
      </w:pPr>
      <w:r w:rsidRPr="0091717D">
        <w:rPr>
          <w:rFonts w:cs="Arial"/>
          <w:szCs w:val="20"/>
        </w:rPr>
        <w:t>Beneficjent zobowiązany jest do złożenia w Instytucji Pośredniczącej prawidłowo wystawionego zabezpieczenia:</w:t>
      </w:r>
    </w:p>
    <w:p w14:paraId="51904DC3" w14:textId="77777777" w:rsidR="0091717D" w:rsidRPr="0091717D" w:rsidRDefault="0091717D" w:rsidP="004338DD">
      <w:pPr>
        <w:numPr>
          <w:ilvl w:val="0"/>
          <w:numId w:val="86"/>
        </w:numPr>
        <w:tabs>
          <w:tab w:val="clear" w:pos="360"/>
          <w:tab w:val="num" w:pos="851"/>
        </w:tabs>
        <w:spacing w:after="0" w:line="240" w:lineRule="auto"/>
        <w:ind w:left="851" w:hanging="284"/>
        <w:jc w:val="both"/>
        <w:rPr>
          <w:rFonts w:cs="Arial"/>
          <w:szCs w:val="20"/>
        </w:rPr>
      </w:pPr>
      <w:r w:rsidRPr="0091717D">
        <w:rPr>
          <w:rFonts w:cs="Arial"/>
          <w:szCs w:val="20"/>
        </w:rPr>
        <w:t>o którym mowa w ust. 2 – w terminie 14 dni od dnia zawarcia Umowy;</w:t>
      </w:r>
    </w:p>
    <w:p w14:paraId="280403AA" w14:textId="77777777" w:rsidR="0091717D" w:rsidRPr="0091717D" w:rsidRDefault="0091717D" w:rsidP="004338DD">
      <w:pPr>
        <w:numPr>
          <w:ilvl w:val="0"/>
          <w:numId w:val="86"/>
        </w:numPr>
        <w:tabs>
          <w:tab w:val="clear" w:pos="360"/>
          <w:tab w:val="num" w:pos="851"/>
        </w:tabs>
        <w:spacing w:after="0" w:line="240" w:lineRule="auto"/>
        <w:ind w:left="851" w:hanging="284"/>
        <w:jc w:val="both"/>
        <w:rPr>
          <w:rFonts w:cs="Arial"/>
          <w:szCs w:val="20"/>
        </w:rPr>
      </w:pPr>
      <w:r w:rsidRPr="0091717D">
        <w:rPr>
          <w:rFonts w:cs="Arial"/>
          <w:szCs w:val="20"/>
        </w:rPr>
        <w:t>o którym mowa w ust. 3 i ust. 4 pkt 2 – nie później, niż w dniu złożenia wniosku o pierwszą płatność zaliczkową;</w:t>
      </w:r>
    </w:p>
    <w:p w14:paraId="3D0D51B9" w14:textId="77777777" w:rsidR="0091717D" w:rsidRPr="0091717D" w:rsidRDefault="0091717D" w:rsidP="004338DD">
      <w:pPr>
        <w:numPr>
          <w:ilvl w:val="0"/>
          <w:numId w:val="86"/>
        </w:numPr>
        <w:tabs>
          <w:tab w:val="clear" w:pos="360"/>
          <w:tab w:val="num" w:pos="851"/>
        </w:tabs>
        <w:spacing w:after="0" w:line="240" w:lineRule="auto"/>
        <w:ind w:left="851" w:hanging="284"/>
        <w:jc w:val="both"/>
        <w:rPr>
          <w:rFonts w:cs="Arial"/>
          <w:szCs w:val="20"/>
        </w:rPr>
      </w:pPr>
      <w:r w:rsidRPr="0091717D">
        <w:rPr>
          <w:rFonts w:cs="Arial"/>
          <w:szCs w:val="20"/>
        </w:rPr>
        <w:t>o którym mowa w ust. 5 – w terminie wskazanym przez Instytucję Pośredniczącą.</w:t>
      </w:r>
    </w:p>
    <w:p w14:paraId="4304EC31" w14:textId="77777777" w:rsidR="0091717D" w:rsidRPr="0091717D" w:rsidRDefault="0091717D" w:rsidP="0091717D">
      <w:pPr>
        <w:numPr>
          <w:ilvl w:val="0"/>
          <w:numId w:val="40"/>
        </w:numPr>
        <w:spacing w:after="0" w:line="240" w:lineRule="auto"/>
        <w:jc w:val="both"/>
        <w:rPr>
          <w:rFonts w:cs="Arial"/>
          <w:szCs w:val="20"/>
        </w:rPr>
      </w:pPr>
      <w:r w:rsidRPr="0091717D">
        <w:rPr>
          <w:rFonts w:cs="Arial"/>
          <w:szCs w:val="20"/>
        </w:rPr>
        <w:t>Na pisemny wniosek beneficjenta:</w:t>
      </w:r>
    </w:p>
    <w:p w14:paraId="2EE5E04E" w14:textId="77777777" w:rsidR="0091717D" w:rsidRPr="0091717D" w:rsidRDefault="0091717D" w:rsidP="004338DD">
      <w:pPr>
        <w:numPr>
          <w:ilvl w:val="0"/>
          <w:numId w:val="87"/>
        </w:numPr>
        <w:tabs>
          <w:tab w:val="clear" w:pos="360"/>
          <w:tab w:val="num" w:pos="851"/>
        </w:tabs>
        <w:spacing w:after="0" w:line="240" w:lineRule="auto"/>
        <w:ind w:left="851" w:hanging="284"/>
        <w:jc w:val="both"/>
        <w:rPr>
          <w:rFonts w:cs="Arial"/>
          <w:szCs w:val="20"/>
        </w:rPr>
      </w:pPr>
      <w:r w:rsidRPr="0091717D">
        <w:rPr>
          <w:rFonts w:cs="Arial"/>
          <w:szCs w:val="20"/>
        </w:rPr>
        <w:t>po upływie okresu trwałości Projektu nastąpi zwrot zabezpieczenia określonego w ust. 2;</w:t>
      </w:r>
    </w:p>
    <w:p w14:paraId="43DAD545" w14:textId="77777777" w:rsidR="0091717D" w:rsidRPr="0091717D" w:rsidRDefault="0091717D" w:rsidP="004338DD">
      <w:pPr>
        <w:numPr>
          <w:ilvl w:val="0"/>
          <w:numId w:val="87"/>
        </w:numPr>
        <w:tabs>
          <w:tab w:val="clear" w:pos="360"/>
          <w:tab w:val="num" w:pos="851"/>
        </w:tabs>
        <w:spacing w:after="0" w:line="240" w:lineRule="auto"/>
        <w:ind w:left="851" w:hanging="284"/>
        <w:jc w:val="both"/>
        <w:rPr>
          <w:rFonts w:cs="Arial"/>
          <w:szCs w:val="20"/>
        </w:rPr>
      </w:pPr>
      <w:r w:rsidRPr="0091717D">
        <w:rPr>
          <w:rFonts w:cs="Arial"/>
          <w:szCs w:val="20"/>
        </w:rPr>
        <w:t>w przypadku rozliczenia przez beneficjenta całości dofinansowania przyznanego w formie zaliczek w ramach Projektu, za zgodą Instytucji Pośredniczącej, nastąpi zwolnienie z zabezpieczenia, o którym mowa w ust. 3 i ust. 4 pkt 2;</w:t>
      </w:r>
    </w:p>
    <w:p w14:paraId="3D34961A" w14:textId="77777777" w:rsidR="0091717D" w:rsidRPr="0091717D" w:rsidRDefault="0091717D" w:rsidP="004338DD">
      <w:pPr>
        <w:numPr>
          <w:ilvl w:val="0"/>
          <w:numId w:val="87"/>
        </w:numPr>
        <w:tabs>
          <w:tab w:val="clear" w:pos="360"/>
          <w:tab w:val="num" w:pos="851"/>
        </w:tabs>
        <w:spacing w:after="0" w:line="240" w:lineRule="auto"/>
        <w:ind w:left="851" w:hanging="284"/>
        <w:jc w:val="both"/>
        <w:rPr>
          <w:rFonts w:cs="Arial"/>
          <w:szCs w:val="20"/>
        </w:rPr>
      </w:pPr>
      <w:r w:rsidRPr="0091717D">
        <w:rPr>
          <w:rFonts w:cs="Arial"/>
          <w:szCs w:val="20"/>
        </w:rPr>
        <w:t>w przypadku rozliczenia przez beneficjenta całości dofinansowania przyznanego w ramach Projektu, za zgodą Instytucji Pośredniczącej, nastąpi zwolnienie z zabezpieczenia, o którym mowa w ust. 5.</w:t>
      </w:r>
    </w:p>
    <w:p w14:paraId="6E2F7167" w14:textId="77777777" w:rsidR="0096387B" w:rsidRDefault="0091717D" w:rsidP="0096387B">
      <w:pPr>
        <w:numPr>
          <w:ilvl w:val="0"/>
          <w:numId w:val="40"/>
        </w:numPr>
        <w:spacing w:after="0" w:line="240" w:lineRule="auto"/>
        <w:jc w:val="both"/>
        <w:rPr>
          <w:rFonts w:cs="Arial"/>
          <w:szCs w:val="20"/>
        </w:rPr>
      </w:pPr>
      <w:r w:rsidRPr="0091717D">
        <w:rPr>
          <w:rFonts w:cs="Arial"/>
          <w:szCs w:val="20"/>
        </w:rPr>
        <w:t>Wszelkie czynności związane z zabezpieczeniem regulują odrębne przepisy.</w:t>
      </w:r>
    </w:p>
    <w:p w14:paraId="67449072" w14:textId="5E78152F" w:rsidR="0096387B" w:rsidRPr="0096387B" w:rsidRDefault="0091717D" w:rsidP="0096387B">
      <w:pPr>
        <w:numPr>
          <w:ilvl w:val="0"/>
          <w:numId w:val="40"/>
        </w:numPr>
        <w:spacing w:after="0" w:line="240" w:lineRule="auto"/>
        <w:jc w:val="both"/>
        <w:rPr>
          <w:rFonts w:cs="Arial"/>
          <w:szCs w:val="20"/>
        </w:rPr>
      </w:pPr>
      <w:r w:rsidRPr="0096387B">
        <w:rPr>
          <w:rFonts w:cs="Arial"/>
          <w:szCs w:val="20"/>
        </w:rPr>
        <w:t xml:space="preserve">Rozwiązanie Umowy stanowi samoistną przesłankę możliwości skorzystania z zabezpieczenia do sumy całości wypłaconego beneficjentowi dofinansowania powiększonej o odsetki i koszty, o których mowa w § 17 </w:t>
      </w:r>
      <w:r w:rsidR="008E5036">
        <w:rPr>
          <w:rFonts w:cs="Arial"/>
          <w:szCs w:val="20"/>
        </w:rPr>
        <w:t xml:space="preserve">ust. 9 </w:t>
      </w:r>
      <w:r w:rsidRPr="0096387B">
        <w:rPr>
          <w:rFonts w:cs="Arial"/>
          <w:szCs w:val="20"/>
        </w:rPr>
        <w:t xml:space="preserve">Umowy. </w:t>
      </w:r>
    </w:p>
    <w:p w14:paraId="500852F9" w14:textId="4C664A0B" w:rsidR="00247DE8" w:rsidRPr="008F421E" w:rsidRDefault="00247DE8" w:rsidP="00B117B9">
      <w:pPr>
        <w:pStyle w:val="Nagwek1"/>
        <w:keepNext w:val="0"/>
        <w:widowControl w:val="0"/>
      </w:pPr>
      <w:r w:rsidRPr="003D1BC0">
        <w:t xml:space="preserve">§ </w:t>
      </w:r>
      <w:r w:rsidR="00E24779">
        <w:t>20</w:t>
      </w:r>
      <w:r w:rsidRPr="008F421E">
        <w:t>.</w:t>
      </w:r>
      <w:r w:rsidR="006D49C0" w:rsidRPr="008F421E">
        <w:br/>
      </w:r>
      <w:r w:rsidRPr="008F421E">
        <w:t>Komunikacja Stron</w:t>
      </w:r>
    </w:p>
    <w:p w14:paraId="6A63F677" w14:textId="77777777" w:rsidR="00247DE8" w:rsidRPr="008F421E" w:rsidRDefault="00247DE8" w:rsidP="00B117B9">
      <w:pPr>
        <w:widowControl w:val="0"/>
        <w:numPr>
          <w:ilvl w:val="0"/>
          <w:numId w:val="42"/>
        </w:numPr>
        <w:autoSpaceDE w:val="0"/>
        <w:autoSpaceDN w:val="0"/>
        <w:adjustRightInd w:val="0"/>
        <w:spacing w:after="0" w:line="240" w:lineRule="auto"/>
        <w:jc w:val="both"/>
        <w:rPr>
          <w:rFonts w:cs="Arial"/>
          <w:szCs w:val="20"/>
        </w:rPr>
      </w:pPr>
      <w:r w:rsidRPr="008F421E">
        <w:rPr>
          <w:rFonts w:cs="Arial"/>
          <w:szCs w:val="20"/>
        </w:rPr>
        <w:t xml:space="preserve">Strony przewidują </w:t>
      </w:r>
      <w:r w:rsidR="00346811" w:rsidRPr="008F421E">
        <w:rPr>
          <w:rFonts w:cs="Arial"/>
          <w:szCs w:val="20"/>
        </w:rPr>
        <w:t xml:space="preserve">w szczególności </w:t>
      </w:r>
      <w:r w:rsidRPr="008F421E">
        <w:rPr>
          <w:rFonts w:cs="Arial"/>
          <w:szCs w:val="20"/>
        </w:rPr>
        <w:t>następujące formy komunikacji w ramach wykonywania Umowy:</w:t>
      </w:r>
    </w:p>
    <w:p w14:paraId="17F33589" w14:textId="77777777" w:rsidR="00247DE8" w:rsidRPr="00FC64E8" w:rsidRDefault="00247DE8" w:rsidP="00B117B9">
      <w:pPr>
        <w:widowControl w:val="0"/>
        <w:numPr>
          <w:ilvl w:val="0"/>
          <w:numId w:val="43"/>
        </w:numPr>
        <w:tabs>
          <w:tab w:val="left" w:pos="851"/>
        </w:tabs>
        <w:spacing w:after="0"/>
        <w:ind w:hanging="153"/>
        <w:jc w:val="both"/>
      </w:pPr>
      <w:r w:rsidRPr="008F421E">
        <w:t>faksem</w:t>
      </w:r>
      <w:r w:rsidR="00D64055" w:rsidRPr="00FC64E8">
        <w:rPr>
          <w:rStyle w:val="Odwoanieprzypisudolnego"/>
        </w:rPr>
        <w:footnoteReference w:id="31"/>
      </w:r>
      <w:r w:rsidR="002640DD">
        <w:t>;</w:t>
      </w:r>
      <w:r w:rsidRPr="00FC64E8">
        <w:t xml:space="preserve"> </w:t>
      </w:r>
    </w:p>
    <w:p w14:paraId="6859775F" w14:textId="77777777" w:rsidR="00247DE8" w:rsidRPr="00A77601" w:rsidRDefault="00247DE8" w:rsidP="00B117B9">
      <w:pPr>
        <w:widowControl w:val="0"/>
        <w:numPr>
          <w:ilvl w:val="0"/>
          <w:numId w:val="43"/>
        </w:numPr>
        <w:tabs>
          <w:tab w:val="left" w:pos="851"/>
        </w:tabs>
        <w:spacing w:after="0"/>
        <w:ind w:hanging="153"/>
        <w:jc w:val="both"/>
      </w:pPr>
      <w:r w:rsidRPr="00FC64E8">
        <w:t>listem poleconym</w:t>
      </w:r>
      <w:r w:rsidR="002640DD">
        <w:t>;</w:t>
      </w:r>
    </w:p>
    <w:p w14:paraId="4B4576F7" w14:textId="77777777" w:rsidR="00BC48CC" w:rsidRPr="000113A7" w:rsidRDefault="00BC48CC" w:rsidP="00B117B9">
      <w:pPr>
        <w:widowControl w:val="0"/>
        <w:numPr>
          <w:ilvl w:val="0"/>
          <w:numId w:val="43"/>
        </w:numPr>
        <w:tabs>
          <w:tab w:val="left" w:pos="851"/>
        </w:tabs>
        <w:spacing w:after="0"/>
        <w:ind w:hanging="153"/>
        <w:jc w:val="both"/>
      </w:pPr>
      <w:r w:rsidRPr="000113A7">
        <w:t>pocztą kurierską</w:t>
      </w:r>
      <w:r w:rsidR="002640DD">
        <w:t>;</w:t>
      </w:r>
    </w:p>
    <w:p w14:paraId="42F1BA72" w14:textId="77777777" w:rsidR="00247DE8" w:rsidRPr="000113A7" w:rsidRDefault="00247DE8" w:rsidP="00B117B9">
      <w:pPr>
        <w:widowControl w:val="0"/>
        <w:numPr>
          <w:ilvl w:val="0"/>
          <w:numId w:val="43"/>
        </w:numPr>
        <w:tabs>
          <w:tab w:val="left" w:pos="851"/>
        </w:tabs>
        <w:spacing w:after="0"/>
        <w:ind w:hanging="153"/>
        <w:jc w:val="both"/>
      </w:pPr>
      <w:r w:rsidRPr="000113A7">
        <w:t>za pomocą autoryzacji e-PUAP</w:t>
      </w:r>
      <w:r w:rsidR="002640DD">
        <w:t>;</w:t>
      </w:r>
    </w:p>
    <w:p w14:paraId="4E8A83A6" w14:textId="77777777" w:rsidR="00247DE8" w:rsidRPr="00FC64E8" w:rsidRDefault="00247DE8" w:rsidP="00B117B9">
      <w:pPr>
        <w:widowControl w:val="0"/>
        <w:numPr>
          <w:ilvl w:val="0"/>
          <w:numId w:val="43"/>
        </w:numPr>
        <w:tabs>
          <w:tab w:val="left" w:pos="851"/>
        </w:tabs>
        <w:spacing w:after="0"/>
        <w:ind w:hanging="153"/>
        <w:jc w:val="both"/>
      </w:pPr>
      <w:r w:rsidRPr="009A1CFE">
        <w:t>pocztą elektroni</w:t>
      </w:r>
      <w:r w:rsidR="003F5D62" w:rsidRPr="009A1CFE">
        <w:t>czną</w:t>
      </w:r>
      <w:r w:rsidR="00D64055" w:rsidRPr="00FC64E8">
        <w:rPr>
          <w:rStyle w:val="Odwoanieprzypisudolnego"/>
        </w:rPr>
        <w:footnoteReference w:id="32"/>
      </w:r>
      <w:r w:rsidR="002640DD">
        <w:t>;</w:t>
      </w:r>
    </w:p>
    <w:p w14:paraId="32E96826" w14:textId="77777777" w:rsidR="00900C05" w:rsidRDefault="003F5D62" w:rsidP="00B117B9">
      <w:pPr>
        <w:widowControl w:val="0"/>
        <w:numPr>
          <w:ilvl w:val="0"/>
          <w:numId w:val="43"/>
        </w:numPr>
        <w:tabs>
          <w:tab w:val="left" w:pos="851"/>
        </w:tabs>
        <w:spacing w:after="0"/>
        <w:ind w:hanging="153"/>
        <w:jc w:val="both"/>
      </w:pPr>
      <w:r w:rsidRPr="00FC64E8">
        <w:t>za pośrednictwem systemu SL2014</w:t>
      </w:r>
      <w:r w:rsidR="002640DD">
        <w:t>;</w:t>
      </w:r>
    </w:p>
    <w:p w14:paraId="3F4D4269" w14:textId="77777777" w:rsidR="00A16493" w:rsidRDefault="00900C05" w:rsidP="00B117B9">
      <w:pPr>
        <w:widowControl w:val="0"/>
        <w:numPr>
          <w:ilvl w:val="0"/>
          <w:numId w:val="43"/>
        </w:numPr>
        <w:tabs>
          <w:tab w:val="left" w:pos="851"/>
        </w:tabs>
        <w:spacing w:after="0"/>
        <w:ind w:hanging="153"/>
        <w:jc w:val="both"/>
      </w:pPr>
      <w:r>
        <w:t>za pośrednictwem systemu informatycznego Instytucji Pośredniczącej</w:t>
      </w:r>
      <w:r w:rsidR="00E24779">
        <w:t>.</w:t>
      </w:r>
      <w:r w:rsidR="00A16493">
        <w:t xml:space="preserve"> </w:t>
      </w:r>
    </w:p>
    <w:p w14:paraId="11F9905D" w14:textId="77777777" w:rsidR="00247DE8" w:rsidRDefault="00247DE8" w:rsidP="00B117B9">
      <w:pPr>
        <w:widowControl w:val="0"/>
        <w:numPr>
          <w:ilvl w:val="0"/>
          <w:numId w:val="42"/>
        </w:numPr>
        <w:autoSpaceDE w:val="0"/>
        <w:autoSpaceDN w:val="0"/>
        <w:adjustRightInd w:val="0"/>
        <w:spacing w:after="0" w:line="240" w:lineRule="auto"/>
        <w:jc w:val="both"/>
        <w:rPr>
          <w:rFonts w:cs="Arial"/>
          <w:szCs w:val="20"/>
        </w:rPr>
      </w:pPr>
      <w:r w:rsidRPr="000113A7">
        <w:rPr>
          <w:rFonts w:cs="Arial"/>
          <w:szCs w:val="20"/>
        </w:rPr>
        <w:t xml:space="preserve">Oświadczenia, prośby, zawiadomienia i informacje będą uznawane za dostarczone z momentem potwierdzenia doręczenia faksu, odebrania listu poleconego, </w:t>
      </w:r>
      <w:r w:rsidR="00C61F64">
        <w:rPr>
          <w:rFonts w:cs="Arial"/>
          <w:szCs w:val="20"/>
        </w:rPr>
        <w:t xml:space="preserve">odebrania przesyłki kurierskiej, </w:t>
      </w:r>
      <w:r w:rsidRPr="000113A7">
        <w:rPr>
          <w:rFonts w:cs="Arial"/>
          <w:szCs w:val="20"/>
        </w:rPr>
        <w:t>dokonania autoryzacji poprzez e-PUAP lub uzyskania potwierdzenia otrzymania przez odbiorcę korespondencji pocztą elektroniczną</w:t>
      </w:r>
      <w:r w:rsidR="00E71BE8">
        <w:rPr>
          <w:rFonts w:cs="Arial"/>
          <w:szCs w:val="20"/>
        </w:rPr>
        <w:t xml:space="preserve"> lub w systemie informatycznym Instytucji Pośredniczącej</w:t>
      </w:r>
      <w:r w:rsidRPr="000113A7">
        <w:rPr>
          <w:rFonts w:cs="Arial"/>
          <w:szCs w:val="20"/>
        </w:rPr>
        <w:t xml:space="preserve">. </w:t>
      </w:r>
    </w:p>
    <w:p w14:paraId="2E23E793" w14:textId="77777777" w:rsidR="00E71BE8" w:rsidRPr="000113A7" w:rsidRDefault="00E71BE8" w:rsidP="00B117B9">
      <w:pPr>
        <w:widowControl w:val="0"/>
        <w:numPr>
          <w:ilvl w:val="0"/>
          <w:numId w:val="42"/>
        </w:numPr>
        <w:autoSpaceDE w:val="0"/>
        <w:autoSpaceDN w:val="0"/>
        <w:adjustRightInd w:val="0"/>
        <w:spacing w:after="0" w:line="240" w:lineRule="auto"/>
        <w:jc w:val="both"/>
        <w:rPr>
          <w:rFonts w:cs="Arial"/>
          <w:szCs w:val="20"/>
        </w:rPr>
      </w:pPr>
      <w:r>
        <w:rPr>
          <w:rFonts w:cs="Arial"/>
          <w:szCs w:val="20"/>
        </w:rPr>
        <w:t xml:space="preserve">Instytucja </w:t>
      </w:r>
      <w:r w:rsidRPr="00E71BE8">
        <w:rPr>
          <w:rFonts w:cs="Arial"/>
          <w:szCs w:val="20"/>
        </w:rPr>
        <w:t>Pośr</w:t>
      </w:r>
      <w:r>
        <w:rPr>
          <w:rFonts w:cs="Arial"/>
          <w:szCs w:val="20"/>
        </w:rPr>
        <w:t>ednicząca określi sprawy</w:t>
      </w:r>
      <w:r w:rsidR="007A0F2F">
        <w:rPr>
          <w:rFonts w:cs="Arial"/>
          <w:szCs w:val="20"/>
        </w:rPr>
        <w:t>,</w:t>
      </w:r>
      <w:r>
        <w:rPr>
          <w:rFonts w:cs="Arial"/>
          <w:szCs w:val="20"/>
        </w:rPr>
        <w:t xml:space="preserve"> w</w:t>
      </w:r>
      <w:r w:rsidRPr="00E71BE8">
        <w:rPr>
          <w:rFonts w:cs="Arial"/>
          <w:szCs w:val="20"/>
        </w:rPr>
        <w:t xml:space="preserve"> zakresie których komunikacja w ramach wykonania </w:t>
      </w:r>
      <w:r w:rsidRPr="00E71BE8">
        <w:rPr>
          <w:rFonts w:cs="Arial"/>
          <w:szCs w:val="20"/>
        </w:rPr>
        <w:lastRenderedPageBreak/>
        <w:t>Umowy będzie odbywała się wyłącznie za pośrednictwem systemu informatycznego I</w:t>
      </w:r>
      <w:r>
        <w:rPr>
          <w:rFonts w:cs="Arial"/>
          <w:szCs w:val="20"/>
        </w:rPr>
        <w:t>nstytucji Pośredniczącej.</w:t>
      </w:r>
    </w:p>
    <w:p w14:paraId="3277B730" w14:textId="77777777" w:rsidR="00247DE8" w:rsidRPr="00A46048" w:rsidRDefault="00247DE8" w:rsidP="00B117B9">
      <w:pPr>
        <w:widowControl w:val="0"/>
        <w:numPr>
          <w:ilvl w:val="0"/>
          <w:numId w:val="42"/>
        </w:numPr>
        <w:autoSpaceDE w:val="0"/>
        <w:autoSpaceDN w:val="0"/>
        <w:adjustRightInd w:val="0"/>
        <w:spacing w:after="0" w:line="240" w:lineRule="auto"/>
        <w:jc w:val="both"/>
        <w:rPr>
          <w:rFonts w:cs="Arial"/>
          <w:szCs w:val="20"/>
        </w:rPr>
      </w:pPr>
      <w:r w:rsidRPr="009A1CFE">
        <w:rPr>
          <w:rFonts w:cs="Arial"/>
          <w:szCs w:val="20"/>
        </w:rPr>
        <w:t xml:space="preserve">Korespondencja będzie traktowana jako doręczona prawidłowo w przypadku, gdy </w:t>
      </w:r>
      <w:r w:rsidR="00E147B2" w:rsidRPr="009A1CFE">
        <w:rPr>
          <w:rFonts w:cs="Arial"/>
          <w:szCs w:val="20"/>
        </w:rPr>
        <w:t>b</w:t>
      </w:r>
      <w:r w:rsidRPr="009A1CFE">
        <w:rPr>
          <w:rFonts w:cs="Arial"/>
          <w:szCs w:val="20"/>
        </w:rPr>
        <w:t>eneficjent nie poinformował o zmianie danych do korespondencji lub korespondencja przesłana zostanie zwrócona z adnota</w:t>
      </w:r>
      <w:r w:rsidRPr="00A46048">
        <w:rPr>
          <w:rFonts w:cs="Arial"/>
          <w:szCs w:val="20"/>
        </w:rPr>
        <w:t xml:space="preserve">cją </w:t>
      </w:r>
      <w:r w:rsidR="00C61F64">
        <w:rPr>
          <w:rFonts w:cs="Arial"/>
          <w:szCs w:val="20"/>
        </w:rPr>
        <w:t>operatora</w:t>
      </w:r>
      <w:r w:rsidR="00C61F64" w:rsidRPr="00A46048">
        <w:rPr>
          <w:rFonts w:cs="Arial"/>
          <w:szCs w:val="20"/>
        </w:rPr>
        <w:t xml:space="preserve"> </w:t>
      </w:r>
      <w:r w:rsidRPr="00A46048">
        <w:rPr>
          <w:rFonts w:cs="Arial"/>
          <w:szCs w:val="20"/>
        </w:rPr>
        <w:t>pocztowego o braku możliwości doręczenia przesyłki, np. „adresat przeprowadził się”, „nie podjęto w terminie”, „adresat nieznany”.</w:t>
      </w:r>
    </w:p>
    <w:p w14:paraId="35BB7C89" w14:textId="6C6C0B0D" w:rsidR="00247DE8" w:rsidRPr="008F421E" w:rsidRDefault="00247DE8" w:rsidP="00B117B9">
      <w:pPr>
        <w:widowControl w:val="0"/>
        <w:numPr>
          <w:ilvl w:val="0"/>
          <w:numId w:val="42"/>
        </w:numPr>
        <w:autoSpaceDE w:val="0"/>
        <w:autoSpaceDN w:val="0"/>
        <w:adjustRightInd w:val="0"/>
        <w:spacing w:after="0" w:line="240" w:lineRule="auto"/>
        <w:jc w:val="both"/>
        <w:rPr>
          <w:rFonts w:cs="Arial"/>
          <w:szCs w:val="20"/>
        </w:rPr>
      </w:pPr>
      <w:r w:rsidRPr="0086466D">
        <w:rPr>
          <w:rFonts w:cs="Arial"/>
          <w:szCs w:val="20"/>
        </w:rPr>
        <w:t xml:space="preserve">Jeżeli </w:t>
      </w:r>
      <w:r w:rsidR="00E147B2" w:rsidRPr="003D1BC0">
        <w:rPr>
          <w:rFonts w:cs="Arial"/>
          <w:szCs w:val="20"/>
        </w:rPr>
        <w:t>b</w:t>
      </w:r>
      <w:r w:rsidRPr="003D1BC0">
        <w:rPr>
          <w:rFonts w:cs="Arial"/>
          <w:szCs w:val="20"/>
        </w:rPr>
        <w:t>eneficjent odmawia przyjęcia korespondencji, uznaje się, że została doręczona w dniu złożenia oświadczenia o odmowie jego przyjęcia p</w:t>
      </w:r>
      <w:r w:rsidR="005B60FF" w:rsidRPr="008F421E">
        <w:rPr>
          <w:rFonts w:cs="Arial"/>
          <w:szCs w:val="20"/>
        </w:rPr>
        <w:t>rzez b</w:t>
      </w:r>
      <w:r w:rsidRPr="008F421E">
        <w:rPr>
          <w:rFonts w:cs="Arial"/>
          <w:szCs w:val="20"/>
        </w:rPr>
        <w:t>eneficjenta.</w:t>
      </w:r>
      <w:r w:rsidR="00F17BD1">
        <w:rPr>
          <w:rFonts w:cs="Arial"/>
          <w:szCs w:val="20"/>
        </w:rPr>
        <w:t xml:space="preserve"> Jeżeli beneficjent nie podejmuje korespondencji z placówki pocztowej, uznaje się, że została doręczona z upływem ostatniego dnia, w którym możliwe było podjęcie przez adresata awizowanej korespondencji. </w:t>
      </w:r>
    </w:p>
    <w:p w14:paraId="74A57446" w14:textId="77777777" w:rsidR="00247DE8" w:rsidRPr="00FC64E8" w:rsidRDefault="00247DE8" w:rsidP="00B117B9">
      <w:pPr>
        <w:widowControl w:val="0"/>
        <w:numPr>
          <w:ilvl w:val="0"/>
          <w:numId w:val="42"/>
        </w:numPr>
        <w:autoSpaceDE w:val="0"/>
        <w:autoSpaceDN w:val="0"/>
        <w:adjustRightInd w:val="0"/>
        <w:spacing w:after="0" w:line="240" w:lineRule="auto"/>
        <w:jc w:val="both"/>
        <w:rPr>
          <w:rFonts w:cs="Arial"/>
          <w:szCs w:val="20"/>
        </w:rPr>
      </w:pPr>
      <w:r w:rsidRPr="008F421E">
        <w:rPr>
          <w:rFonts w:cs="Arial"/>
          <w:szCs w:val="20"/>
        </w:rPr>
        <w:t>Jeżeli początkiem terminu</w:t>
      </w:r>
      <w:r w:rsidRPr="00FC64E8">
        <w:rPr>
          <w:rFonts w:cs="Arial"/>
          <w:sz w:val="16"/>
          <w:szCs w:val="16"/>
          <w:vertAlign w:val="superscript"/>
        </w:rPr>
        <w:footnoteReference w:id="33"/>
      </w:r>
      <w:r w:rsidRPr="00FC64E8">
        <w:rPr>
          <w:rFonts w:cs="Arial"/>
          <w:szCs w:val="20"/>
        </w:rPr>
        <w:t xml:space="preserve"> określonego w dniach jest pewne zdarzenie, przy obliczaniu tego terminu nie uwzględnia się dnia, w którym zdarzenie nastąpiło; upływ ostatniego z wyznaczonej liczby dni uważa się za koniec terminu.</w:t>
      </w:r>
    </w:p>
    <w:p w14:paraId="0A6A9FD6" w14:textId="77777777" w:rsidR="00247DE8" w:rsidRPr="00A77601" w:rsidRDefault="00247DE8" w:rsidP="00B117B9">
      <w:pPr>
        <w:widowControl w:val="0"/>
        <w:numPr>
          <w:ilvl w:val="0"/>
          <w:numId w:val="42"/>
        </w:numPr>
        <w:autoSpaceDE w:val="0"/>
        <w:autoSpaceDN w:val="0"/>
        <w:adjustRightInd w:val="0"/>
        <w:spacing w:after="0" w:line="240" w:lineRule="auto"/>
        <w:jc w:val="both"/>
        <w:rPr>
          <w:rFonts w:cs="Arial"/>
          <w:szCs w:val="20"/>
        </w:rPr>
      </w:pPr>
      <w:r w:rsidRPr="000113A7">
        <w:rPr>
          <w:rFonts w:cs="Arial"/>
          <w:szCs w:val="20"/>
        </w:rPr>
        <w:t>Jeżeli koniec terminu</w:t>
      </w:r>
      <w:r w:rsidR="00E24C01" w:rsidRPr="00FC64E8">
        <w:rPr>
          <w:rStyle w:val="Odwoanieprzypisudolnego"/>
          <w:rFonts w:cs="Arial"/>
          <w:szCs w:val="20"/>
        </w:rPr>
        <w:footnoteReference w:id="34"/>
      </w:r>
      <w:r w:rsidRPr="00FC64E8">
        <w:rPr>
          <w:rFonts w:cs="Arial"/>
          <w:szCs w:val="20"/>
        </w:rPr>
        <w:t xml:space="preserve"> przypada na dzień ustawowo wolny od pracy lub sobotę, za ostatni dzień terminu uważa się najbliższy kolejny dzień powszedni.</w:t>
      </w:r>
    </w:p>
    <w:p w14:paraId="378298B4" w14:textId="77777777" w:rsidR="00247DE8" w:rsidRPr="000113A7" w:rsidRDefault="00247DE8" w:rsidP="00B117B9">
      <w:pPr>
        <w:widowControl w:val="0"/>
        <w:numPr>
          <w:ilvl w:val="0"/>
          <w:numId w:val="42"/>
        </w:numPr>
        <w:autoSpaceDE w:val="0"/>
        <w:autoSpaceDN w:val="0"/>
        <w:adjustRightInd w:val="0"/>
        <w:spacing w:after="0" w:line="240" w:lineRule="auto"/>
        <w:jc w:val="both"/>
        <w:rPr>
          <w:rFonts w:cs="Arial"/>
          <w:szCs w:val="20"/>
        </w:rPr>
      </w:pPr>
      <w:r w:rsidRPr="000113A7">
        <w:rPr>
          <w:rFonts w:cs="Arial"/>
          <w:szCs w:val="20"/>
        </w:rPr>
        <w:t xml:space="preserve">Wszelka korespondencja związana z realizacją Umowy powinna być opatrzona numerem Umowy. </w:t>
      </w:r>
    </w:p>
    <w:p w14:paraId="28290191" w14:textId="77777777" w:rsidR="00247DE8" w:rsidRPr="009A1CFE" w:rsidRDefault="00247DE8" w:rsidP="00B117B9">
      <w:pPr>
        <w:widowControl w:val="0"/>
        <w:numPr>
          <w:ilvl w:val="0"/>
          <w:numId w:val="42"/>
        </w:numPr>
        <w:autoSpaceDE w:val="0"/>
        <w:autoSpaceDN w:val="0"/>
        <w:adjustRightInd w:val="0"/>
        <w:spacing w:after="0" w:line="240" w:lineRule="auto"/>
        <w:jc w:val="both"/>
        <w:rPr>
          <w:rFonts w:cs="Arial"/>
          <w:szCs w:val="20"/>
        </w:rPr>
      </w:pPr>
      <w:r w:rsidRPr="000113A7">
        <w:rPr>
          <w:rFonts w:cs="Arial"/>
          <w:szCs w:val="20"/>
        </w:rPr>
        <w:t>Adre</w:t>
      </w:r>
      <w:r w:rsidRPr="009A1CFE">
        <w:rPr>
          <w:rFonts w:cs="Arial"/>
          <w:szCs w:val="20"/>
        </w:rPr>
        <w:t>sy do doręczeń korespondencji są następujące:</w:t>
      </w:r>
    </w:p>
    <w:p w14:paraId="482DD8CA" w14:textId="77777777" w:rsidR="00247DE8" w:rsidRPr="009A1CFE" w:rsidRDefault="00247DE8" w:rsidP="00B117B9">
      <w:pPr>
        <w:widowControl w:val="0"/>
        <w:autoSpaceDE w:val="0"/>
        <w:autoSpaceDN w:val="0"/>
        <w:adjustRightInd w:val="0"/>
        <w:spacing w:after="0" w:line="240" w:lineRule="auto"/>
        <w:ind w:left="360"/>
        <w:jc w:val="both"/>
        <w:rPr>
          <w:rFonts w:cs="Arial"/>
          <w:szCs w:val="20"/>
        </w:rPr>
      </w:pPr>
      <w:r w:rsidRPr="009A1CFE">
        <w:rPr>
          <w:rFonts w:cs="Arial"/>
          <w:szCs w:val="20"/>
        </w:rPr>
        <w:t>……………………………………………………………………….</w:t>
      </w:r>
    </w:p>
    <w:p w14:paraId="21E2914E" w14:textId="77777777" w:rsidR="00247DE8" w:rsidRPr="009A1CFE" w:rsidRDefault="00247DE8" w:rsidP="00B117B9">
      <w:pPr>
        <w:widowControl w:val="0"/>
        <w:numPr>
          <w:ilvl w:val="0"/>
          <w:numId w:val="42"/>
        </w:numPr>
        <w:autoSpaceDE w:val="0"/>
        <w:autoSpaceDN w:val="0"/>
        <w:adjustRightInd w:val="0"/>
        <w:spacing w:after="0" w:line="240" w:lineRule="auto"/>
        <w:jc w:val="both"/>
        <w:rPr>
          <w:rFonts w:cs="Arial"/>
          <w:szCs w:val="20"/>
        </w:rPr>
      </w:pPr>
      <w:r w:rsidRPr="009A1CFE">
        <w:rPr>
          <w:rFonts w:cs="Arial"/>
          <w:szCs w:val="20"/>
        </w:rPr>
        <w:t xml:space="preserve">Osobami upoważnionymi do bieżących kontaktów w ramach realizacji Umowy są: </w:t>
      </w:r>
    </w:p>
    <w:p w14:paraId="0BED2199" w14:textId="77777777" w:rsidR="00247DE8" w:rsidRPr="009A1CFE" w:rsidRDefault="00247DE8" w:rsidP="00B117B9">
      <w:pPr>
        <w:widowControl w:val="0"/>
        <w:autoSpaceDE w:val="0"/>
        <w:autoSpaceDN w:val="0"/>
        <w:adjustRightInd w:val="0"/>
        <w:spacing w:after="0" w:line="240" w:lineRule="auto"/>
        <w:ind w:left="360"/>
        <w:jc w:val="both"/>
        <w:rPr>
          <w:rFonts w:cs="Arial"/>
          <w:szCs w:val="20"/>
        </w:rPr>
      </w:pPr>
      <w:r w:rsidRPr="009A1CFE">
        <w:rPr>
          <w:rFonts w:cs="Arial"/>
          <w:szCs w:val="20"/>
        </w:rPr>
        <w:t>………………………………………………………………………..</w:t>
      </w:r>
    </w:p>
    <w:p w14:paraId="232EB044" w14:textId="77777777" w:rsidR="00247DE8" w:rsidRPr="00A46048" w:rsidRDefault="00247DE8" w:rsidP="00B117B9">
      <w:pPr>
        <w:widowControl w:val="0"/>
        <w:numPr>
          <w:ilvl w:val="0"/>
          <w:numId w:val="42"/>
        </w:numPr>
        <w:autoSpaceDE w:val="0"/>
        <w:autoSpaceDN w:val="0"/>
        <w:adjustRightInd w:val="0"/>
        <w:spacing w:after="0" w:line="240" w:lineRule="auto"/>
        <w:jc w:val="both"/>
        <w:rPr>
          <w:rFonts w:cs="Arial"/>
          <w:szCs w:val="20"/>
        </w:rPr>
      </w:pPr>
      <w:r w:rsidRPr="00A46048">
        <w:rPr>
          <w:rFonts w:cs="Arial"/>
          <w:szCs w:val="20"/>
        </w:rPr>
        <w:t xml:space="preserve">W przypadku zmiany danych, o których mowa w ust. </w:t>
      </w:r>
      <w:r w:rsidR="00615B1A">
        <w:rPr>
          <w:rFonts w:cs="Arial"/>
          <w:szCs w:val="20"/>
        </w:rPr>
        <w:t>9</w:t>
      </w:r>
      <w:r w:rsidRPr="00A46048">
        <w:rPr>
          <w:rFonts w:cs="Arial"/>
          <w:szCs w:val="20"/>
        </w:rPr>
        <w:t xml:space="preserve"> lub </w:t>
      </w:r>
      <w:r w:rsidR="00615B1A">
        <w:rPr>
          <w:rFonts w:cs="Arial"/>
          <w:szCs w:val="20"/>
        </w:rPr>
        <w:t>10</w:t>
      </w:r>
      <w:r w:rsidRPr="00A46048">
        <w:rPr>
          <w:rFonts w:cs="Arial"/>
          <w:szCs w:val="20"/>
        </w:rPr>
        <w:t>, Strona, której zmiana dotyczy, jest zobowiązana do powiadomienia drugiej Strony o tym fakcie niezwłocznie, lecz nie później niż w terminie 14 dni od zmiany danych. Do czasu powiadomienia, korespondencję wysłaną na dotychczasowe adresy uważa się za skutecznie doręczoną.</w:t>
      </w:r>
    </w:p>
    <w:p w14:paraId="512CF7B2" w14:textId="77777777" w:rsidR="00247DE8" w:rsidRPr="008F421E" w:rsidRDefault="00247DE8" w:rsidP="00B117B9">
      <w:pPr>
        <w:pStyle w:val="Nagwek1"/>
        <w:keepNext w:val="0"/>
        <w:widowControl w:val="0"/>
      </w:pPr>
      <w:r w:rsidRPr="0086466D">
        <w:t xml:space="preserve">§ </w:t>
      </w:r>
      <w:r w:rsidR="001B773B" w:rsidRPr="003D1BC0">
        <w:t>2</w:t>
      </w:r>
      <w:r w:rsidR="00E24779">
        <w:t>1</w:t>
      </w:r>
      <w:r w:rsidRPr="003D1BC0">
        <w:t>.</w:t>
      </w:r>
      <w:r w:rsidR="006D49C0" w:rsidRPr="003D1BC0">
        <w:br/>
      </w:r>
      <w:r w:rsidRPr="008F421E">
        <w:t>Postanowienia końcowe</w:t>
      </w:r>
    </w:p>
    <w:p w14:paraId="45273D15" w14:textId="77777777" w:rsidR="00247DE8" w:rsidRPr="008F421E" w:rsidRDefault="00247DE8" w:rsidP="00B117B9">
      <w:pPr>
        <w:widowControl w:val="0"/>
        <w:numPr>
          <w:ilvl w:val="0"/>
          <w:numId w:val="44"/>
        </w:numPr>
        <w:autoSpaceDE w:val="0"/>
        <w:autoSpaceDN w:val="0"/>
        <w:adjustRightInd w:val="0"/>
        <w:spacing w:after="0" w:line="240" w:lineRule="auto"/>
        <w:jc w:val="both"/>
        <w:rPr>
          <w:rFonts w:cs="Arial"/>
          <w:szCs w:val="20"/>
        </w:rPr>
      </w:pPr>
      <w:r w:rsidRPr="008F421E">
        <w:rPr>
          <w:rFonts w:cs="Arial"/>
          <w:szCs w:val="20"/>
        </w:rPr>
        <w:t>Wszelkie wątpliwości powstałe w trakcie realizacji Projektu oraz związane z interpretacją Umowy będą rozstrzygane w pierwszej kolejności w drodze negocjacji pomiędzy Stronami.</w:t>
      </w:r>
      <w:r w:rsidR="00481650">
        <w:rPr>
          <w:rFonts w:cs="Arial"/>
          <w:szCs w:val="20"/>
        </w:rPr>
        <w:t xml:space="preserve"> W przypadku wystąpienia przesłanek rozwiązani</w:t>
      </w:r>
      <w:r w:rsidR="00A343B5">
        <w:rPr>
          <w:rFonts w:cs="Arial"/>
          <w:szCs w:val="20"/>
        </w:rPr>
        <w:t>a</w:t>
      </w:r>
      <w:r w:rsidR="00481650">
        <w:rPr>
          <w:rFonts w:cs="Arial"/>
          <w:szCs w:val="20"/>
        </w:rPr>
        <w:t xml:space="preserve"> Umowy w trybie natychmiastowym, można odstąpić od przeprowadzenia negocjacji.</w:t>
      </w:r>
    </w:p>
    <w:p w14:paraId="0D5F2B2B" w14:textId="77777777" w:rsidR="0019351E" w:rsidRPr="008F421E" w:rsidRDefault="00247DE8" w:rsidP="00B117B9">
      <w:pPr>
        <w:widowControl w:val="0"/>
        <w:numPr>
          <w:ilvl w:val="0"/>
          <w:numId w:val="44"/>
        </w:numPr>
        <w:autoSpaceDE w:val="0"/>
        <w:autoSpaceDN w:val="0"/>
        <w:adjustRightInd w:val="0"/>
        <w:spacing w:after="0" w:line="240" w:lineRule="auto"/>
        <w:jc w:val="both"/>
        <w:rPr>
          <w:rFonts w:cs="Arial"/>
          <w:szCs w:val="20"/>
        </w:rPr>
      </w:pPr>
      <w:r w:rsidRPr="008F421E">
        <w:rPr>
          <w:rFonts w:cs="Arial"/>
          <w:szCs w:val="20"/>
        </w:rPr>
        <w:t xml:space="preserve">Jeżeli Strony nie dojdą do porozumienia, spory będą poddane rozstrzygnięciu przez sąd powszechny, właściwy </w:t>
      </w:r>
      <w:r w:rsidR="00A343B5">
        <w:rPr>
          <w:rFonts w:cs="Arial"/>
          <w:szCs w:val="20"/>
        </w:rPr>
        <w:t xml:space="preserve">miejscowo </w:t>
      </w:r>
      <w:r w:rsidRPr="008F421E">
        <w:rPr>
          <w:rFonts w:cs="Arial"/>
          <w:szCs w:val="20"/>
        </w:rPr>
        <w:t>dla siedziby Instytucji Pośredniczącej.</w:t>
      </w:r>
    </w:p>
    <w:p w14:paraId="1707D09D" w14:textId="77777777" w:rsidR="00D66004" w:rsidRPr="002616DE" w:rsidRDefault="00D66004" w:rsidP="00EC1088">
      <w:pPr>
        <w:pStyle w:val="Tekstkomentarza"/>
        <w:widowControl w:val="0"/>
        <w:numPr>
          <w:ilvl w:val="0"/>
          <w:numId w:val="44"/>
        </w:numPr>
        <w:spacing w:after="0" w:line="240" w:lineRule="auto"/>
        <w:ind w:left="357" w:hanging="357"/>
        <w:jc w:val="both"/>
        <w:rPr>
          <w:rFonts w:ascii="Arial" w:hAnsi="Arial" w:cs="Arial"/>
        </w:rPr>
      </w:pPr>
      <w:r w:rsidRPr="002616DE">
        <w:rPr>
          <w:rFonts w:ascii="Arial" w:hAnsi="Arial" w:cs="Arial"/>
        </w:rPr>
        <w:t xml:space="preserve">Dla celów ewaluacji, </w:t>
      </w:r>
      <w:r w:rsidR="00B32AC2">
        <w:rPr>
          <w:rFonts w:ascii="Arial" w:hAnsi="Arial" w:cs="Arial"/>
        </w:rPr>
        <w:t>b</w:t>
      </w:r>
      <w:r w:rsidRPr="002616DE">
        <w:rPr>
          <w:rFonts w:ascii="Arial" w:hAnsi="Arial" w:cs="Arial"/>
        </w:rPr>
        <w:t xml:space="preserve">eneficjent w okresie realizacji </w:t>
      </w:r>
      <w:r w:rsidR="00A343B5">
        <w:rPr>
          <w:rFonts w:ascii="Arial" w:hAnsi="Arial" w:cs="Arial"/>
        </w:rPr>
        <w:t>P</w:t>
      </w:r>
      <w:r w:rsidRPr="002616DE">
        <w:rPr>
          <w:rFonts w:ascii="Arial" w:hAnsi="Arial" w:cs="Arial"/>
        </w:rPr>
        <w:t>rojektu oraz w okresie jego trwałości, jest zobowiązany do współpracy z Instytucją Pośredniczącą lub upoważnion</w:t>
      </w:r>
      <w:r w:rsidR="00443D78">
        <w:rPr>
          <w:rFonts w:ascii="Arial" w:hAnsi="Arial" w:cs="Arial"/>
        </w:rPr>
        <w:t>ą</w:t>
      </w:r>
      <w:r w:rsidRPr="002616DE">
        <w:rPr>
          <w:rFonts w:ascii="Arial" w:hAnsi="Arial" w:cs="Arial"/>
        </w:rPr>
        <w:t xml:space="preserve"> przez I</w:t>
      </w:r>
      <w:r w:rsidR="00443D78">
        <w:rPr>
          <w:rFonts w:ascii="Arial" w:hAnsi="Arial" w:cs="Arial"/>
        </w:rPr>
        <w:t xml:space="preserve">nstytucję </w:t>
      </w:r>
      <w:r w:rsidRPr="002616DE">
        <w:rPr>
          <w:rFonts w:ascii="Arial" w:hAnsi="Arial" w:cs="Arial"/>
        </w:rPr>
        <w:t>P</w:t>
      </w:r>
      <w:r w:rsidR="00443D78">
        <w:rPr>
          <w:rFonts w:ascii="Arial" w:hAnsi="Arial" w:cs="Arial"/>
        </w:rPr>
        <w:t>ośredniczącą</w:t>
      </w:r>
      <w:r w:rsidRPr="002616DE">
        <w:rPr>
          <w:rFonts w:ascii="Arial" w:hAnsi="Arial" w:cs="Arial"/>
        </w:rPr>
        <w:t xml:space="preserve"> </w:t>
      </w:r>
      <w:r w:rsidR="00443D78">
        <w:rPr>
          <w:rFonts w:ascii="Arial" w:hAnsi="Arial" w:cs="Arial"/>
        </w:rPr>
        <w:t>instytucją</w:t>
      </w:r>
      <w:r w:rsidRPr="002616DE">
        <w:rPr>
          <w:rFonts w:ascii="Arial" w:hAnsi="Arial" w:cs="Arial"/>
        </w:rPr>
        <w:t>, w tym  w szczególności do:</w:t>
      </w:r>
    </w:p>
    <w:p w14:paraId="21DACF29" w14:textId="77777777" w:rsidR="00D66004" w:rsidRPr="002616DE" w:rsidRDefault="00D66004" w:rsidP="00B117B9">
      <w:pPr>
        <w:pStyle w:val="Tekstkomentarza"/>
        <w:widowControl w:val="0"/>
        <w:numPr>
          <w:ilvl w:val="1"/>
          <w:numId w:val="62"/>
        </w:numPr>
        <w:tabs>
          <w:tab w:val="clear" w:pos="1440"/>
        </w:tabs>
        <w:spacing w:after="0" w:line="240" w:lineRule="auto"/>
        <w:ind w:left="851" w:hanging="284"/>
        <w:rPr>
          <w:rFonts w:ascii="Arial" w:hAnsi="Arial" w:cs="Arial"/>
        </w:rPr>
      </w:pPr>
      <w:r w:rsidRPr="002616DE">
        <w:rPr>
          <w:rFonts w:ascii="Arial" w:hAnsi="Arial" w:cs="Arial"/>
        </w:rPr>
        <w:t xml:space="preserve">udzielania informacji dotyczących zrealizowanego </w:t>
      </w:r>
      <w:r w:rsidR="00A343B5">
        <w:rPr>
          <w:rFonts w:ascii="Arial" w:hAnsi="Arial" w:cs="Arial"/>
        </w:rPr>
        <w:t>P</w:t>
      </w:r>
      <w:r w:rsidRPr="002616DE">
        <w:rPr>
          <w:rFonts w:ascii="Arial" w:hAnsi="Arial" w:cs="Arial"/>
        </w:rPr>
        <w:t xml:space="preserve">rojektu, </w:t>
      </w:r>
    </w:p>
    <w:p w14:paraId="624A0D3E" w14:textId="77777777" w:rsidR="00D66004" w:rsidRPr="002616DE" w:rsidRDefault="00D66004" w:rsidP="00B117B9">
      <w:pPr>
        <w:pStyle w:val="Tekstkomentarza"/>
        <w:widowControl w:val="0"/>
        <w:numPr>
          <w:ilvl w:val="1"/>
          <w:numId w:val="62"/>
        </w:numPr>
        <w:tabs>
          <w:tab w:val="clear" w:pos="1440"/>
        </w:tabs>
        <w:spacing w:after="0" w:line="240" w:lineRule="auto"/>
        <w:ind w:left="851" w:hanging="284"/>
        <w:rPr>
          <w:rFonts w:ascii="Arial" w:hAnsi="Arial" w:cs="Arial"/>
        </w:rPr>
      </w:pPr>
      <w:r w:rsidRPr="002616DE">
        <w:rPr>
          <w:rFonts w:ascii="Arial" w:hAnsi="Arial" w:cs="Arial"/>
        </w:rPr>
        <w:t xml:space="preserve">przedkładania informacji o efektach ekonomicznych i innych korzyściach powstałych w wyniku realizacji </w:t>
      </w:r>
      <w:r w:rsidR="00A343B5">
        <w:rPr>
          <w:rFonts w:ascii="Arial" w:hAnsi="Arial" w:cs="Arial"/>
        </w:rPr>
        <w:t>P</w:t>
      </w:r>
      <w:r w:rsidRPr="002616DE">
        <w:rPr>
          <w:rFonts w:ascii="Arial" w:hAnsi="Arial" w:cs="Arial"/>
        </w:rPr>
        <w:t>rojektu,</w:t>
      </w:r>
    </w:p>
    <w:p w14:paraId="4DEAE9F3" w14:textId="77777777" w:rsidR="00D66004" w:rsidRPr="00D66004" w:rsidRDefault="00D66004" w:rsidP="00B117B9">
      <w:pPr>
        <w:pStyle w:val="Tekstkomentarza"/>
        <w:widowControl w:val="0"/>
        <w:numPr>
          <w:ilvl w:val="1"/>
          <w:numId w:val="62"/>
        </w:numPr>
        <w:tabs>
          <w:tab w:val="clear" w:pos="1440"/>
        </w:tabs>
        <w:spacing w:after="0" w:line="240" w:lineRule="auto"/>
        <w:ind w:left="851" w:hanging="284"/>
        <w:rPr>
          <w:rFonts w:ascii="Arial" w:hAnsi="Arial" w:cs="Arial"/>
        </w:rPr>
      </w:pPr>
      <w:r w:rsidRPr="002616DE">
        <w:rPr>
          <w:rFonts w:ascii="Arial" w:hAnsi="Arial" w:cs="Arial"/>
        </w:rPr>
        <w:t>udziału w ankietach, wywiadach oraz udostępniania informacji koniecznych dla ewaluacji.</w:t>
      </w:r>
    </w:p>
    <w:p w14:paraId="481DF4BB" w14:textId="77777777" w:rsidR="00247DE8" w:rsidRPr="00FC64E8" w:rsidRDefault="00247DE8" w:rsidP="00B117B9">
      <w:pPr>
        <w:widowControl w:val="0"/>
        <w:numPr>
          <w:ilvl w:val="0"/>
          <w:numId w:val="44"/>
        </w:numPr>
        <w:autoSpaceDE w:val="0"/>
        <w:autoSpaceDN w:val="0"/>
        <w:adjustRightInd w:val="0"/>
        <w:spacing w:after="0" w:line="240" w:lineRule="auto"/>
        <w:jc w:val="both"/>
        <w:rPr>
          <w:rFonts w:cs="Arial"/>
          <w:szCs w:val="20"/>
        </w:rPr>
      </w:pPr>
      <w:r w:rsidRPr="00FC64E8">
        <w:rPr>
          <w:rFonts w:cs="Arial"/>
          <w:szCs w:val="20"/>
        </w:rPr>
        <w:t>Umowę sporządzono w dwóch jednobrzmiących egzemplarzach</w:t>
      </w:r>
      <w:r w:rsidR="00A343B5">
        <w:rPr>
          <w:rFonts w:cs="Arial"/>
          <w:szCs w:val="20"/>
        </w:rPr>
        <w:t>, po jednym dla każdej ze Stron</w:t>
      </w:r>
      <w:r w:rsidRPr="00FC64E8">
        <w:rPr>
          <w:rFonts w:cs="Arial"/>
          <w:szCs w:val="20"/>
        </w:rPr>
        <w:t>.</w:t>
      </w:r>
    </w:p>
    <w:p w14:paraId="40428186" w14:textId="77777777" w:rsidR="00247DE8" w:rsidRDefault="00247DE8" w:rsidP="00B117B9">
      <w:pPr>
        <w:widowControl w:val="0"/>
        <w:numPr>
          <w:ilvl w:val="0"/>
          <w:numId w:val="44"/>
        </w:numPr>
        <w:autoSpaceDE w:val="0"/>
        <w:autoSpaceDN w:val="0"/>
        <w:adjustRightInd w:val="0"/>
        <w:spacing w:after="0" w:line="240" w:lineRule="auto"/>
        <w:jc w:val="both"/>
        <w:rPr>
          <w:rFonts w:cs="Arial"/>
          <w:szCs w:val="20"/>
        </w:rPr>
      </w:pPr>
      <w:r w:rsidRPr="000113A7">
        <w:rPr>
          <w:rFonts w:cs="Arial"/>
          <w:szCs w:val="20"/>
        </w:rPr>
        <w:t>Umowa wchodzi w życie z dniem podpisania przez ostatnią ze Stron.</w:t>
      </w:r>
    </w:p>
    <w:p w14:paraId="526FD87B" w14:textId="77777777" w:rsidR="00247DE8" w:rsidRPr="009A1CFE" w:rsidRDefault="00247DE8" w:rsidP="00B117B9">
      <w:pPr>
        <w:widowControl w:val="0"/>
        <w:numPr>
          <w:ilvl w:val="0"/>
          <w:numId w:val="44"/>
        </w:numPr>
        <w:autoSpaceDE w:val="0"/>
        <w:autoSpaceDN w:val="0"/>
        <w:adjustRightInd w:val="0"/>
        <w:spacing w:after="0" w:line="240" w:lineRule="auto"/>
        <w:jc w:val="both"/>
        <w:rPr>
          <w:rFonts w:cs="Arial"/>
          <w:szCs w:val="20"/>
        </w:rPr>
      </w:pPr>
      <w:r w:rsidRPr="009A1CFE">
        <w:rPr>
          <w:rFonts w:cs="Arial"/>
          <w:szCs w:val="20"/>
        </w:rPr>
        <w:t>Integralną część Umowy stanowią załączniki:</w:t>
      </w:r>
    </w:p>
    <w:p w14:paraId="27D0C89E" w14:textId="45834951" w:rsidR="00247DE8" w:rsidRPr="009A1CFE" w:rsidRDefault="00921F5F" w:rsidP="00B117B9">
      <w:pPr>
        <w:widowControl w:val="0"/>
        <w:numPr>
          <w:ilvl w:val="0"/>
          <w:numId w:val="45"/>
        </w:numPr>
        <w:tabs>
          <w:tab w:val="left" w:pos="993"/>
        </w:tabs>
        <w:spacing w:after="0"/>
        <w:ind w:hanging="153"/>
        <w:jc w:val="both"/>
      </w:pPr>
      <w:r>
        <w:t>k</w:t>
      </w:r>
      <w:r w:rsidR="00247DE8" w:rsidRPr="009A1CFE">
        <w:t>opia wniosku o dof</w:t>
      </w:r>
      <w:r w:rsidR="00746125" w:rsidRPr="009A1CFE">
        <w:t>inansowanie wraz z załącznikami;</w:t>
      </w:r>
    </w:p>
    <w:p w14:paraId="0FAD1863" w14:textId="77777777" w:rsidR="00247DE8" w:rsidRPr="00FC64E8" w:rsidRDefault="00B64EB8" w:rsidP="00B117B9">
      <w:pPr>
        <w:widowControl w:val="0"/>
        <w:numPr>
          <w:ilvl w:val="0"/>
          <w:numId w:val="45"/>
        </w:numPr>
        <w:tabs>
          <w:tab w:val="left" w:pos="993"/>
        </w:tabs>
        <w:spacing w:after="0"/>
        <w:ind w:hanging="153"/>
        <w:jc w:val="both"/>
      </w:pPr>
      <w:r w:rsidRPr="00A46048">
        <w:t xml:space="preserve">budżet </w:t>
      </w:r>
      <w:r w:rsidR="00D26255">
        <w:t>P</w:t>
      </w:r>
      <w:r w:rsidRPr="00A46048">
        <w:t>rojektu</w:t>
      </w:r>
      <w:r w:rsidR="00247DE8" w:rsidRPr="00FC64E8">
        <w:rPr>
          <w:sz w:val="16"/>
          <w:szCs w:val="16"/>
          <w:vertAlign w:val="superscript"/>
        </w:rPr>
        <w:footnoteReference w:id="35"/>
      </w:r>
      <w:r w:rsidR="00746125" w:rsidRPr="00FC64E8">
        <w:t>;</w:t>
      </w:r>
    </w:p>
    <w:p w14:paraId="7E8D5046" w14:textId="77777777" w:rsidR="00247DE8" w:rsidRPr="009A1CFE" w:rsidRDefault="00CE7644" w:rsidP="00B117B9">
      <w:pPr>
        <w:widowControl w:val="0"/>
        <w:numPr>
          <w:ilvl w:val="0"/>
          <w:numId w:val="45"/>
        </w:numPr>
        <w:tabs>
          <w:tab w:val="left" w:pos="993"/>
        </w:tabs>
        <w:spacing w:after="0"/>
        <w:ind w:hanging="153"/>
        <w:jc w:val="both"/>
      </w:pPr>
      <w:r>
        <w:t>h</w:t>
      </w:r>
      <w:r w:rsidR="00746125" w:rsidRPr="000113A7">
        <w:t>armonogram płatności;</w:t>
      </w:r>
    </w:p>
    <w:p w14:paraId="4ED241F2" w14:textId="0BB98756" w:rsidR="0019351E" w:rsidRPr="000113A7" w:rsidRDefault="00921F5F" w:rsidP="00B117B9">
      <w:pPr>
        <w:widowControl w:val="0"/>
        <w:numPr>
          <w:ilvl w:val="0"/>
          <w:numId w:val="45"/>
        </w:numPr>
        <w:tabs>
          <w:tab w:val="left" w:pos="993"/>
        </w:tabs>
        <w:spacing w:after="0"/>
        <w:ind w:left="993" w:hanging="426"/>
        <w:jc w:val="both"/>
      </w:pPr>
      <w:r>
        <w:t>w</w:t>
      </w:r>
      <w:r w:rsidR="00247DE8" w:rsidRPr="00A46048">
        <w:t>eks</w:t>
      </w:r>
      <w:r w:rsidR="00635DC7" w:rsidRPr="0086466D">
        <w:t>e</w:t>
      </w:r>
      <w:r w:rsidR="00247DE8" w:rsidRPr="003D1BC0">
        <w:t>l in blanco opatrzony klauzulą „nie na zlecenie” oraz deklaracj</w:t>
      </w:r>
      <w:r w:rsidR="00590A38" w:rsidRPr="003D1BC0">
        <w:t>a</w:t>
      </w:r>
      <w:r w:rsidR="00247DE8" w:rsidRPr="003D1BC0">
        <w:t xml:space="preserve"> wekslow</w:t>
      </w:r>
      <w:r w:rsidR="00590A38" w:rsidRPr="008F421E">
        <w:t>a</w:t>
      </w:r>
      <w:r w:rsidR="00247DE8" w:rsidRPr="00FC64E8">
        <w:rPr>
          <w:vertAlign w:val="superscript"/>
        </w:rPr>
        <w:footnoteReference w:id="36"/>
      </w:r>
      <w:r w:rsidR="00357F62" w:rsidRPr="00FC64E8">
        <w:t xml:space="preserve"> (jeże</w:t>
      </w:r>
      <w:r w:rsidR="00746125" w:rsidRPr="00FC64E8">
        <w:t>li dotyczy)</w:t>
      </w:r>
      <w:r w:rsidR="00746125" w:rsidRPr="000113A7">
        <w:t>;</w:t>
      </w:r>
    </w:p>
    <w:p w14:paraId="7338D2F4" w14:textId="0DBE9A43" w:rsidR="00D32FEA" w:rsidRDefault="00921F5F" w:rsidP="00B117B9">
      <w:pPr>
        <w:widowControl w:val="0"/>
        <w:numPr>
          <w:ilvl w:val="0"/>
          <w:numId w:val="45"/>
        </w:numPr>
        <w:tabs>
          <w:tab w:val="left" w:pos="993"/>
        </w:tabs>
        <w:spacing w:after="0"/>
        <w:ind w:left="993" w:hanging="426"/>
        <w:jc w:val="both"/>
      </w:pPr>
      <w:r>
        <w:t>k</w:t>
      </w:r>
      <w:r w:rsidR="00247DE8" w:rsidRPr="00A46048">
        <w:t>opia dokumentu potwierdzającego umocowanie przedstawici</w:t>
      </w:r>
      <w:r w:rsidR="006456D2" w:rsidRPr="00A46048">
        <w:t>ela beneficjenta do działania w </w:t>
      </w:r>
      <w:r w:rsidR="00247DE8" w:rsidRPr="0086466D">
        <w:t>jego imieniu i na jego rzecz (pełnomocnictwo, inne)</w:t>
      </w:r>
      <w:r w:rsidR="005D0416">
        <w:rPr>
          <w:rStyle w:val="Odwoanieprzypisudolnego"/>
        </w:rPr>
        <w:footnoteReference w:id="37"/>
      </w:r>
      <w:r w:rsidR="00D32FEA">
        <w:t xml:space="preserve">; </w:t>
      </w:r>
    </w:p>
    <w:p w14:paraId="6601C603" w14:textId="28A303C6" w:rsidR="00713CD0" w:rsidRDefault="00921F5F" w:rsidP="00B117B9">
      <w:pPr>
        <w:widowControl w:val="0"/>
        <w:numPr>
          <w:ilvl w:val="0"/>
          <w:numId w:val="45"/>
        </w:numPr>
        <w:tabs>
          <w:tab w:val="left" w:pos="993"/>
        </w:tabs>
        <w:spacing w:after="0"/>
        <w:ind w:hanging="153"/>
        <w:jc w:val="both"/>
      </w:pPr>
      <w:r>
        <w:t>z</w:t>
      </w:r>
      <w:r w:rsidR="00D32FEA">
        <w:t>aświadczenie z banku o prowadzeniu rachunku przeznaczonego do rozliczeń Projektu</w:t>
      </w:r>
      <w:r w:rsidR="00713CD0">
        <w:t>;</w:t>
      </w:r>
    </w:p>
    <w:p w14:paraId="6D16462A" w14:textId="10D48133" w:rsidR="00D97B8E" w:rsidRDefault="00921F5F" w:rsidP="00B117B9">
      <w:pPr>
        <w:widowControl w:val="0"/>
        <w:numPr>
          <w:ilvl w:val="0"/>
          <w:numId w:val="45"/>
        </w:numPr>
        <w:tabs>
          <w:tab w:val="left" w:pos="993"/>
        </w:tabs>
        <w:spacing w:after="0"/>
        <w:ind w:left="993" w:hanging="426"/>
        <w:jc w:val="both"/>
      </w:pPr>
      <w:r>
        <w:t>o</w:t>
      </w:r>
      <w:r w:rsidR="00713CD0">
        <w:t>świadczenie woli dotyczące korzystania z systemu informatycznego Instytucji Pośredniczącej</w:t>
      </w:r>
      <w:r w:rsidR="00055298">
        <w:t>;</w:t>
      </w:r>
    </w:p>
    <w:p w14:paraId="665392C5" w14:textId="77777777" w:rsidR="00F17BD1" w:rsidRDefault="00921F5F" w:rsidP="00193F05">
      <w:pPr>
        <w:widowControl w:val="0"/>
        <w:numPr>
          <w:ilvl w:val="0"/>
          <w:numId w:val="45"/>
        </w:numPr>
        <w:tabs>
          <w:tab w:val="left" w:pos="993"/>
        </w:tabs>
        <w:spacing w:after="0"/>
        <w:ind w:left="993" w:hanging="426"/>
        <w:jc w:val="both"/>
      </w:pPr>
      <w:r>
        <w:lastRenderedPageBreak/>
        <w:t>w</w:t>
      </w:r>
      <w:r w:rsidR="007A08A6">
        <w:t>ypełniony formularz „Analiza zgodności projektu z polityką ochrony środowiska” oraz dokumentacja wynikająca z wypełnionego formularza</w:t>
      </w:r>
      <w:r w:rsidR="00F17BD1">
        <w:t>;</w:t>
      </w:r>
    </w:p>
    <w:p w14:paraId="0A8EBABD" w14:textId="11F38A93" w:rsidR="00B251BE" w:rsidRDefault="00F17BD1" w:rsidP="00193F05">
      <w:pPr>
        <w:widowControl w:val="0"/>
        <w:numPr>
          <w:ilvl w:val="0"/>
          <w:numId w:val="45"/>
        </w:numPr>
        <w:tabs>
          <w:tab w:val="left" w:pos="993"/>
        </w:tabs>
        <w:spacing w:after="0"/>
        <w:ind w:left="993" w:hanging="426"/>
        <w:jc w:val="both"/>
      </w:pPr>
      <w:r>
        <w:t>oświadczenie o spełnianiu kryteriów MŚP</w:t>
      </w:r>
      <w:r>
        <w:rPr>
          <w:rStyle w:val="Odwoanieprzypisudolnego"/>
        </w:rPr>
        <w:footnoteReference w:id="38"/>
      </w:r>
      <w:r w:rsidR="008A5176">
        <w:t>.</w:t>
      </w:r>
      <w:r w:rsidR="007A08A6">
        <w:t xml:space="preserve"> </w:t>
      </w:r>
    </w:p>
    <w:p w14:paraId="209E9358" w14:textId="77777777" w:rsidR="007C6830" w:rsidRDefault="007C6830" w:rsidP="00B117B9">
      <w:pPr>
        <w:widowControl w:val="0"/>
        <w:numPr>
          <w:ilvl w:val="0"/>
          <w:numId w:val="44"/>
        </w:numPr>
        <w:tabs>
          <w:tab w:val="left" w:pos="993"/>
        </w:tabs>
        <w:autoSpaceDE w:val="0"/>
        <w:autoSpaceDN w:val="0"/>
        <w:adjustRightInd w:val="0"/>
        <w:spacing w:after="0" w:line="240" w:lineRule="auto"/>
        <w:jc w:val="both"/>
      </w:pPr>
      <w:r w:rsidRPr="007C6830">
        <w:t>Lista załączników może zostać rozszerzona w zależności od specyfiki danego Projektu.</w:t>
      </w:r>
    </w:p>
    <w:p w14:paraId="2768314A" w14:textId="77777777" w:rsidR="00A65055" w:rsidRDefault="00A65055" w:rsidP="00A65055">
      <w:pPr>
        <w:widowControl w:val="0"/>
        <w:tabs>
          <w:tab w:val="left" w:pos="993"/>
        </w:tabs>
        <w:autoSpaceDE w:val="0"/>
        <w:autoSpaceDN w:val="0"/>
        <w:adjustRightInd w:val="0"/>
        <w:spacing w:after="0" w:line="240" w:lineRule="auto"/>
        <w:jc w:val="both"/>
      </w:pPr>
    </w:p>
    <w:p w14:paraId="633799FB" w14:textId="77777777" w:rsidR="00A65055" w:rsidRDefault="00A65055" w:rsidP="00A65055">
      <w:pPr>
        <w:widowControl w:val="0"/>
        <w:tabs>
          <w:tab w:val="left" w:pos="993"/>
        </w:tabs>
        <w:autoSpaceDE w:val="0"/>
        <w:autoSpaceDN w:val="0"/>
        <w:adjustRightInd w:val="0"/>
        <w:spacing w:after="0" w:line="240" w:lineRule="auto"/>
        <w:jc w:val="both"/>
      </w:pPr>
    </w:p>
    <w:p w14:paraId="671B1191" w14:textId="77777777" w:rsidR="00A65055" w:rsidRDefault="00A65055" w:rsidP="00A65055">
      <w:pPr>
        <w:widowControl w:val="0"/>
        <w:tabs>
          <w:tab w:val="left" w:pos="993"/>
        </w:tabs>
        <w:autoSpaceDE w:val="0"/>
        <w:autoSpaceDN w:val="0"/>
        <w:adjustRightInd w:val="0"/>
        <w:spacing w:after="0" w:line="240" w:lineRule="auto"/>
        <w:jc w:val="both"/>
      </w:pPr>
      <w:r>
        <w:t>W imieniu Instytucji Pośredniczącej</w:t>
      </w:r>
      <w:r>
        <w:tab/>
      </w:r>
      <w:r>
        <w:tab/>
      </w:r>
      <w:r>
        <w:tab/>
      </w:r>
      <w:r>
        <w:tab/>
        <w:t>W imieniu beneficjenta</w:t>
      </w:r>
    </w:p>
    <w:p w14:paraId="147DCA49" w14:textId="77777777" w:rsidR="00A65055" w:rsidRDefault="00A65055" w:rsidP="00A65055">
      <w:pPr>
        <w:widowControl w:val="0"/>
        <w:tabs>
          <w:tab w:val="left" w:pos="993"/>
        </w:tabs>
        <w:autoSpaceDE w:val="0"/>
        <w:autoSpaceDN w:val="0"/>
        <w:adjustRightInd w:val="0"/>
        <w:spacing w:after="0" w:line="240" w:lineRule="auto"/>
        <w:jc w:val="both"/>
      </w:pPr>
    </w:p>
    <w:p w14:paraId="38C6077F" w14:textId="77777777" w:rsidR="00A65055" w:rsidRDefault="00A65055" w:rsidP="00A65055">
      <w:pPr>
        <w:widowControl w:val="0"/>
        <w:tabs>
          <w:tab w:val="left" w:pos="993"/>
        </w:tabs>
        <w:autoSpaceDE w:val="0"/>
        <w:autoSpaceDN w:val="0"/>
        <w:adjustRightInd w:val="0"/>
        <w:spacing w:after="0" w:line="240" w:lineRule="auto"/>
        <w:jc w:val="both"/>
      </w:pPr>
    </w:p>
    <w:p w14:paraId="201A56B9" w14:textId="77777777" w:rsidR="00A65055" w:rsidRDefault="00A65055" w:rsidP="00A65055">
      <w:pPr>
        <w:widowControl w:val="0"/>
        <w:tabs>
          <w:tab w:val="left" w:pos="993"/>
        </w:tabs>
        <w:autoSpaceDE w:val="0"/>
        <w:autoSpaceDN w:val="0"/>
        <w:adjustRightInd w:val="0"/>
        <w:spacing w:after="0" w:line="240" w:lineRule="auto"/>
        <w:jc w:val="both"/>
      </w:pPr>
    </w:p>
    <w:p w14:paraId="2D7DCAE7" w14:textId="77777777" w:rsidR="007E4512" w:rsidRDefault="00A65055" w:rsidP="00193F05">
      <w:pPr>
        <w:widowControl w:val="0"/>
        <w:tabs>
          <w:tab w:val="left" w:pos="993"/>
        </w:tabs>
        <w:autoSpaceDE w:val="0"/>
        <w:autoSpaceDN w:val="0"/>
        <w:adjustRightInd w:val="0"/>
        <w:spacing w:after="0" w:line="240" w:lineRule="auto"/>
        <w:jc w:val="both"/>
      </w:pPr>
      <w:r>
        <w:t>……………………………………………………</w:t>
      </w:r>
      <w:r>
        <w:tab/>
      </w:r>
      <w:r>
        <w:tab/>
        <w:t>…………………………………………………</w:t>
      </w:r>
    </w:p>
    <w:sectPr w:rsidR="007E4512" w:rsidSect="00A54941">
      <w:headerReference w:type="default" r:id="rId10"/>
      <w:footerReference w:type="default" r:id="rId11"/>
      <w:headerReference w:type="first" r:id="rId12"/>
      <w:pgSz w:w="11906" w:h="16838"/>
      <w:pgMar w:top="854" w:right="1417" w:bottom="1417" w:left="1134"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7592D" w14:textId="77777777" w:rsidR="00D17296" w:rsidRDefault="00D17296" w:rsidP="00771090">
      <w:pPr>
        <w:spacing w:after="0" w:line="240" w:lineRule="auto"/>
      </w:pPr>
      <w:r>
        <w:separator/>
      </w:r>
    </w:p>
  </w:endnote>
  <w:endnote w:type="continuationSeparator" w:id="0">
    <w:p w14:paraId="393F233E" w14:textId="77777777" w:rsidR="00D17296" w:rsidRDefault="00D17296" w:rsidP="00771090">
      <w:pPr>
        <w:spacing w:after="0" w:line="240" w:lineRule="auto"/>
      </w:pPr>
      <w:r>
        <w:continuationSeparator/>
      </w:r>
    </w:p>
  </w:endnote>
  <w:endnote w:type="continuationNotice" w:id="1">
    <w:p w14:paraId="66018650" w14:textId="77777777" w:rsidR="00D17296" w:rsidRDefault="00D172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0000001" w:usb1="00000000" w:usb2="00000000" w:usb3="00000000" w:csb0="00000003"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6E7A9" w14:textId="77777777" w:rsidR="00ED4D80" w:rsidRDefault="00ED4D80">
    <w:pPr>
      <w:pStyle w:val="Stopka"/>
      <w:jc w:val="center"/>
    </w:pPr>
    <w:r>
      <w:fldChar w:fldCharType="begin"/>
    </w:r>
    <w:r>
      <w:instrText>PAGE   \* MERGEFORMAT</w:instrText>
    </w:r>
    <w:r>
      <w:fldChar w:fldCharType="separate"/>
    </w:r>
    <w:r w:rsidR="001866F6">
      <w:rPr>
        <w:noProof/>
      </w:rPr>
      <w:t>5</w:t>
    </w:r>
    <w:r>
      <w:rPr>
        <w:noProof/>
      </w:rPr>
      <w:fldChar w:fldCharType="end"/>
    </w:r>
  </w:p>
  <w:p w14:paraId="6921F6E3" w14:textId="77777777" w:rsidR="00ED4D80" w:rsidRDefault="00ED4D8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C8CFE" w14:textId="77777777" w:rsidR="00D17296" w:rsidRDefault="00D17296" w:rsidP="00771090">
      <w:pPr>
        <w:spacing w:after="0" w:line="240" w:lineRule="auto"/>
      </w:pPr>
      <w:r>
        <w:separator/>
      </w:r>
    </w:p>
  </w:footnote>
  <w:footnote w:type="continuationSeparator" w:id="0">
    <w:p w14:paraId="117ABDF9" w14:textId="77777777" w:rsidR="00D17296" w:rsidRDefault="00D17296" w:rsidP="00771090">
      <w:pPr>
        <w:spacing w:after="0" w:line="240" w:lineRule="auto"/>
      </w:pPr>
      <w:r>
        <w:continuationSeparator/>
      </w:r>
    </w:p>
  </w:footnote>
  <w:footnote w:type="continuationNotice" w:id="1">
    <w:p w14:paraId="44C046F5" w14:textId="77777777" w:rsidR="00D17296" w:rsidRDefault="00D17296">
      <w:pPr>
        <w:spacing w:after="0" w:line="240" w:lineRule="auto"/>
      </w:pPr>
    </w:p>
  </w:footnote>
  <w:footnote w:id="2">
    <w:p w14:paraId="56ADCD7C" w14:textId="77777777" w:rsidR="00ED4D80" w:rsidRPr="00E829A3" w:rsidRDefault="00ED4D80" w:rsidP="00E829A3">
      <w:pPr>
        <w:spacing w:after="0" w:line="240" w:lineRule="auto"/>
        <w:jc w:val="both"/>
        <w:rPr>
          <w:rFonts w:cs="Arial"/>
          <w:sz w:val="16"/>
          <w:szCs w:val="16"/>
        </w:rPr>
      </w:pPr>
      <w:r w:rsidRPr="00AA19DB">
        <w:rPr>
          <w:rStyle w:val="Odwoanieprzypisudolnego"/>
          <w:rFonts w:cs="Arial"/>
          <w:sz w:val="16"/>
          <w:szCs w:val="16"/>
        </w:rPr>
        <w:footnoteRef/>
      </w:r>
      <w:r w:rsidRPr="00AA19DB">
        <w:rPr>
          <w:rFonts w:cs="Arial"/>
          <w:sz w:val="16"/>
          <w:szCs w:val="16"/>
        </w:rPr>
        <w:t xml:space="preserve"> Reprezentacja powinna być zgodna z informacjami w Krajowym Rejestrze Sądowym, który zawiera dane obowiązujące na dzień zawarcia U</w:t>
      </w:r>
      <w:r w:rsidRPr="00E829A3">
        <w:rPr>
          <w:rFonts w:cs="Arial"/>
          <w:sz w:val="16"/>
          <w:szCs w:val="16"/>
        </w:rPr>
        <w:t>mowy.</w:t>
      </w:r>
    </w:p>
  </w:footnote>
  <w:footnote w:id="3">
    <w:p w14:paraId="64B0E363" w14:textId="77777777" w:rsidR="00ED4D80" w:rsidRPr="00E03952" w:rsidRDefault="00ED4D80" w:rsidP="00E829A3">
      <w:pPr>
        <w:spacing w:after="0"/>
        <w:rPr>
          <w:sz w:val="16"/>
          <w:szCs w:val="16"/>
        </w:rPr>
      </w:pPr>
      <w:r w:rsidRPr="00AA19DB">
        <w:rPr>
          <w:rStyle w:val="Odwoanieprzypisudolnego"/>
          <w:rFonts w:cs="Arial"/>
          <w:sz w:val="16"/>
          <w:szCs w:val="16"/>
        </w:rPr>
        <w:footnoteRef/>
      </w:r>
      <w:r w:rsidRPr="00AA19DB">
        <w:rPr>
          <w:rFonts w:cs="Arial"/>
          <w:sz w:val="16"/>
          <w:szCs w:val="16"/>
        </w:rPr>
        <w:t xml:space="preserve"> </w:t>
      </w:r>
      <w:r w:rsidRPr="00AA19DB">
        <w:rPr>
          <w:rFonts w:cs="Arial"/>
          <w:color w:val="000000"/>
          <w:sz w:val="16"/>
          <w:szCs w:val="16"/>
        </w:rPr>
        <w:t>jw.</w:t>
      </w:r>
    </w:p>
  </w:footnote>
  <w:footnote w:id="4">
    <w:p w14:paraId="711048E5" w14:textId="77777777" w:rsidR="00ED4D80" w:rsidRPr="00E03952" w:rsidRDefault="00ED4D80" w:rsidP="00AA19DB">
      <w:pPr>
        <w:spacing w:after="0"/>
        <w:rPr>
          <w:rStyle w:val="Odwoanieprzypisudolnego"/>
          <w:sz w:val="16"/>
          <w:szCs w:val="16"/>
        </w:rPr>
      </w:pPr>
      <w:r w:rsidRPr="00E03952">
        <w:rPr>
          <w:rStyle w:val="Odwoanieprzypisudolnego"/>
          <w:sz w:val="16"/>
          <w:szCs w:val="16"/>
        </w:rPr>
        <w:footnoteRef/>
      </w:r>
      <w:r w:rsidRPr="00E03952">
        <w:rPr>
          <w:rStyle w:val="Odwoanieprzypisudolnego"/>
          <w:sz w:val="16"/>
          <w:szCs w:val="16"/>
        </w:rPr>
        <w:t xml:space="preserve"> </w:t>
      </w:r>
      <w:r w:rsidRPr="00E03952">
        <w:rPr>
          <w:rFonts w:cs="Arial"/>
          <w:color w:val="000000"/>
          <w:sz w:val="16"/>
          <w:szCs w:val="16"/>
        </w:rPr>
        <w:t>jw.</w:t>
      </w:r>
    </w:p>
  </w:footnote>
  <w:footnote w:id="5">
    <w:p w14:paraId="2A3E59C1" w14:textId="77777777" w:rsidR="00ED4D80" w:rsidRPr="00E829A3" w:rsidRDefault="00ED4D80" w:rsidP="00E829A3">
      <w:pPr>
        <w:pStyle w:val="Tekstprzypisudolnego"/>
        <w:jc w:val="both"/>
        <w:rPr>
          <w:rFonts w:ascii="Arial" w:hAnsi="Arial" w:cs="Arial"/>
          <w:sz w:val="16"/>
          <w:szCs w:val="16"/>
        </w:rPr>
      </w:pPr>
      <w:r w:rsidRPr="00E829A3">
        <w:rPr>
          <w:rStyle w:val="Odwoanieprzypisudolnego"/>
          <w:rFonts w:ascii="Arial" w:hAnsi="Arial" w:cs="Arial"/>
          <w:sz w:val="16"/>
          <w:szCs w:val="16"/>
        </w:rPr>
        <w:footnoteRef/>
      </w:r>
      <w:r w:rsidRPr="00E829A3">
        <w:rPr>
          <w:rFonts w:ascii="Arial" w:hAnsi="Arial" w:cs="Arial"/>
          <w:sz w:val="16"/>
          <w:szCs w:val="16"/>
        </w:rPr>
        <w:t xml:space="preserve"> </w:t>
      </w:r>
      <w:r w:rsidRPr="0006030F">
        <w:rPr>
          <w:rFonts w:ascii="Arial" w:hAnsi="Arial" w:cs="Arial"/>
          <w:sz w:val="16"/>
          <w:szCs w:val="16"/>
        </w:rPr>
        <w:t>Nie dotyczy dokumentów elektronicznych przekazywanych w ramach systemu SL2014.</w:t>
      </w:r>
    </w:p>
  </w:footnote>
  <w:footnote w:id="6">
    <w:p w14:paraId="350611AA" w14:textId="77777777" w:rsidR="00ED4D80" w:rsidRPr="00CE7568" w:rsidRDefault="00ED4D80" w:rsidP="0006030F">
      <w:pPr>
        <w:pStyle w:val="Tekstprzypisudolnego"/>
        <w:jc w:val="both"/>
      </w:pPr>
      <w:r w:rsidRPr="00E829A3">
        <w:rPr>
          <w:rStyle w:val="Odwoanieprzypisudolnego"/>
          <w:rFonts w:ascii="Arial" w:hAnsi="Arial" w:cs="Arial"/>
          <w:sz w:val="16"/>
          <w:szCs w:val="16"/>
        </w:rPr>
        <w:footnoteRef/>
      </w:r>
      <w:r w:rsidRPr="00E829A3">
        <w:rPr>
          <w:rFonts w:ascii="Arial" w:hAnsi="Arial" w:cs="Arial"/>
          <w:sz w:val="16"/>
          <w:szCs w:val="16"/>
        </w:rPr>
        <w:t xml:space="preserve"> </w:t>
      </w:r>
      <w:r w:rsidRPr="0006030F">
        <w:rPr>
          <w:rFonts w:ascii="Arial" w:hAnsi="Arial" w:cs="Arial"/>
          <w:sz w:val="16"/>
          <w:szCs w:val="16"/>
        </w:rPr>
        <w:t>W</w:t>
      </w:r>
      <w:r w:rsidRPr="0006030F">
        <w:rPr>
          <w:rFonts w:ascii="Arial" w:hAnsi="Arial" w:cs="Arial"/>
          <w:sz w:val="16"/>
          <w:szCs w:val="16"/>
          <w:lang w:eastAsia="pl-PL"/>
        </w:rPr>
        <w:t xml:space="preserve"> takim przypadku należy zweryfikować, czy wkład własny wniesiony w ten sposób nie prowadzi do podwójnego finansowania wydatków</w:t>
      </w:r>
      <w:r>
        <w:rPr>
          <w:rFonts w:ascii="Arial" w:hAnsi="Arial" w:cs="Arial"/>
          <w:sz w:val="16"/>
          <w:szCs w:val="16"/>
          <w:lang w:eastAsia="pl-PL"/>
        </w:rPr>
        <w:t xml:space="preserve"> oraz nieuzasadnionej pomocy publicznej dla przedsiębiorcy</w:t>
      </w:r>
      <w:r w:rsidRPr="0006030F">
        <w:rPr>
          <w:rFonts w:ascii="Arial" w:hAnsi="Arial" w:cs="Arial"/>
          <w:sz w:val="16"/>
          <w:szCs w:val="16"/>
          <w:lang w:eastAsia="pl-PL"/>
        </w:rPr>
        <w:t>.</w:t>
      </w:r>
    </w:p>
  </w:footnote>
  <w:footnote w:id="7">
    <w:p w14:paraId="44E06FDA" w14:textId="2BED94D8" w:rsidR="00ED4D80" w:rsidRPr="004226FA" w:rsidRDefault="00ED4D80" w:rsidP="004226FA">
      <w:pPr>
        <w:pStyle w:val="Tekstprzypisudolnego"/>
        <w:jc w:val="both"/>
        <w:rPr>
          <w:rFonts w:ascii="Arial" w:hAnsi="Arial" w:cs="Arial"/>
          <w:sz w:val="16"/>
          <w:szCs w:val="16"/>
        </w:rPr>
      </w:pPr>
      <w:r w:rsidRPr="004226FA">
        <w:rPr>
          <w:rStyle w:val="Odwoanieprzypisudolnego"/>
          <w:rFonts w:ascii="Arial" w:hAnsi="Arial" w:cs="Arial"/>
          <w:sz w:val="16"/>
          <w:szCs w:val="16"/>
        </w:rPr>
        <w:footnoteRef/>
      </w:r>
      <w:r w:rsidRPr="004226FA">
        <w:rPr>
          <w:rFonts w:ascii="Arial" w:hAnsi="Arial" w:cs="Arial"/>
          <w:sz w:val="16"/>
          <w:szCs w:val="16"/>
        </w:rPr>
        <w:t xml:space="preserve"> Do oceny kwalifikowalności </w:t>
      </w:r>
      <w:r w:rsidRPr="00117FD2">
        <w:rPr>
          <w:rFonts w:ascii="Arial" w:hAnsi="Arial" w:cs="Arial"/>
          <w:sz w:val="16"/>
          <w:szCs w:val="16"/>
        </w:rPr>
        <w:t xml:space="preserve">poniesionych </w:t>
      </w:r>
      <w:r w:rsidRPr="004226FA">
        <w:rPr>
          <w:rFonts w:ascii="Arial" w:hAnsi="Arial" w:cs="Arial"/>
          <w:sz w:val="16"/>
          <w:szCs w:val="16"/>
        </w:rPr>
        <w:t>wyd</w:t>
      </w:r>
      <w:r w:rsidRPr="00117FD2">
        <w:rPr>
          <w:rFonts w:ascii="Arial" w:hAnsi="Arial" w:cs="Arial"/>
          <w:sz w:val="16"/>
          <w:szCs w:val="16"/>
        </w:rPr>
        <w:t xml:space="preserve">atków </w:t>
      </w:r>
      <w:r>
        <w:rPr>
          <w:rFonts w:ascii="Arial" w:hAnsi="Arial" w:cs="Arial"/>
          <w:sz w:val="16"/>
          <w:szCs w:val="16"/>
        </w:rPr>
        <w:t xml:space="preserve">stosuje się </w:t>
      </w:r>
      <w:r w:rsidRPr="00193F05">
        <w:rPr>
          <w:rFonts w:ascii="Arial" w:hAnsi="Arial"/>
          <w:i/>
          <w:sz w:val="16"/>
        </w:rPr>
        <w:t>Wytyczne</w:t>
      </w:r>
      <w:r w:rsidRPr="00362CAE">
        <w:rPr>
          <w:rFonts w:ascii="Arial" w:hAnsi="Arial" w:cs="Arial"/>
          <w:i/>
          <w:sz w:val="16"/>
          <w:szCs w:val="16"/>
        </w:rPr>
        <w:t xml:space="preserve"> w zakresie kwalifikowalności wydatków w ramach Europejskiego Funduszu Rozwoju Regionalnego, Europejskiego Funduszu Społecznego oraz Funduszu Spójności na lata 2014-2020 oraz Wytyczne w zakresie kwalifikowalności wydatków w ramach Programu Operacyjnego Inteligentny Rozwój 2014-2020</w:t>
      </w:r>
      <w:r w:rsidRPr="00193F05">
        <w:rPr>
          <w:rFonts w:ascii="Arial" w:hAnsi="Arial"/>
          <w:i/>
          <w:sz w:val="16"/>
        </w:rPr>
        <w:t xml:space="preserve"> </w:t>
      </w:r>
      <w:r>
        <w:rPr>
          <w:rFonts w:ascii="Arial" w:hAnsi="Arial" w:cs="Arial"/>
          <w:sz w:val="16"/>
          <w:szCs w:val="16"/>
        </w:rPr>
        <w:t xml:space="preserve">w wersji obowiązującej w dniu poniesienia wydatku. Do oceny prawidłowości umów zawartych w ramach realizacji Projektu w wyniku przeprowadzonych postępowań, stosuje się Wytyczne w wersji obowiązującej w dniu </w:t>
      </w:r>
      <w:r w:rsidRPr="004226FA">
        <w:rPr>
          <w:rFonts w:ascii="Arial" w:hAnsi="Arial" w:cs="Arial"/>
          <w:sz w:val="16"/>
          <w:szCs w:val="16"/>
        </w:rPr>
        <w:t>wszczęcia postępowania</w:t>
      </w:r>
      <w:r>
        <w:rPr>
          <w:rFonts w:ascii="Arial" w:hAnsi="Arial" w:cs="Arial"/>
          <w:sz w:val="16"/>
          <w:szCs w:val="16"/>
        </w:rPr>
        <w:t xml:space="preserve">, które zakończyło się podpisaniem danej umowy. Wszczęcie postępowania jest tożsame z publikacją ogłoszenia o wszczęciu postępowania lub zamiarze udzielenia zamówienia publicznego, o którym mowa w podrozdziale 6.5 </w:t>
      </w:r>
      <w:r w:rsidRPr="00EC1088">
        <w:rPr>
          <w:rFonts w:ascii="Arial" w:hAnsi="Arial"/>
          <w:i/>
          <w:sz w:val="16"/>
        </w:rPr>
        <w:t xml:space="preserve">Wytycznych </w:t>
      </w:r>
      <w:r>
        <w:rPr>
          <w:rFonts w:ascii="Arial" w:hAnsi="Arial"/>
          <w:i/>
          <w:sz w:val="16"/>
        </w:rPr>
        <w:t>w zakresie</w:t>
      </w:r>
      <w:r w:rsidRPr="00EC1088">
        <w:rPr>
          <w:rFonts w:ascii="Arial" w:hAnsi="Arial"/>
          <w:i/>
          <w:sz w:val="16"/>
        </w:rPr>
        <w:t xml:space="preserve"> kwalifikowalności wydatków w ramach Europejskiego Funduszu Rozwoju Regionalnego, Europejskiego Funduszu Społecznego oraz Funduszu S</w:t>
      </w:r>
      <w:r>
        <w:rPr>
          <w:rFonts w:ascii="Arial" w:hAnsi="Arial"/>
          <w:i/>
          <w:sz w:val="16"/>
        </w:rPr>
        <w:t>pójności na lata 2014-2020</w:t>
      </w:r>
      <w:r w:rsidRPr="00EC1088">
        <w:rPr>
          <w:rFonts w:ascii="Arial" w:hAnsi="Arial"/>
          <w:i/>
          <w:sz w:val="16"/>
        </w:rPr>
        <w:t xml:space="preserve"> </w:t>
      </w:r>
      <w:r>
        <w:rPr>
          <w:rFonts w:ascii="Arial" w:hAnsi="Arial" w:cs="Arial"/>
          <w:sz w:val="16"/>
          <w:szCs w:val="16"/>
        </w:rPr>
        <w:t xml:space="preserve">lub o prowadzonym naborze pracowników na podstawie stosunku pracy, pod warunkiem, że beneficjent udokumentuje publikację ogłoszenia o wszczęciu postępowania. W przypadku </w:t>
      </w:r>
      <w:r w:rsidRPr="00507C31">
        <w:rPr>
          <w:rFonts w:ascii="Arial" w:hAnsi="Arial" w:cs="Arial"/>
          <w:sz w:val="16"/>
          <w:szCs w:val="16"/>
        </w:rPr>
        <w:t xml:space="preserve">zmiany </w:t>
      </w:r>
      <w:r w:rsidRPr="0096387B">
        <w:rPr>
          <w:rFonts w:ascii="Arial" w:hAnsi="Arial" w:cs="Arial"/>
          <w:i/>
          <w:sz w:val="16"/>
          <w:szCs w:val="16"/>
        </w:rPr>
        <w:t>Wytycznych w zakresie kwalifikowalności wydatków w ramach Europejskiego Funduszu Rozwoju Regionalnego, Europejskiego Funduszu Społecznego oraz Funduszu Spójności na lata 2014-2020</w:t>
      </w:r>
      <w:r w:rsidRPr="00507C31">
        <w:rPr>
          <w:rFonts w:ascii="Arial" w:hAnsi="Arial" w:cs="Arial"/>
          <w:sz w:val="16"/>
          <w:szCs w:val="16"/>
        </w:rPr>
        <w:t xml:space="preserve"> i do czasu aktualizacji </w:t>
      </w:r>
      <w:r w:rsidRPr="0096387B">
        <w:rPr>
          <w:rFonts w:ascii="Arial" w:hAnsi="Arial" w:cs="Arial"/>
          <w:i/>
          <w:sz w:val="16"/>
          <w:szCs w:val="16"/>
        </w:rPr>
        <w:t>Wytycznych w zakresie kwalifikowalności wydatków w ramach Programu Operacyjnego Inteligentny Rozwój 2014-2020</w:t>
      </w:r>
      <w:r w:rsidRPr="00507C31">
        <w:rPr>
          <w:rFonts w:ascii="Arial" w:hAnsi="Arial" w:cs="Arial"/>
          <w:sz w:val="16"/>
          <w:szCs w:val="16"/>
        </w:rPr>
        <w:t xml:space="preserve">, zastosowanie mają </w:t>
      </w:r>
      <w:r w:rsidRPr="0096387B">
        <w:rPr>
          <w:rFonts w:ascii="Arial" w:hAnsi="Arial" w:cs="Arial"/>
          <w:i/>
          <w:sz w:val="16"/>
          <w:szCs w:val="16"/>
        </w:rPr>
        <w:t>Wytyczne w zakresie kwalifikowalności wydatków w ramach Europejskiego Funduszu Rozwoju Regionalnego, Europejskiego Funduszu Społecznego oraz Funduszu Spójności na lata 2014-2020</w:t>
      </w:r>
      <w:r w:rsidRPr="00507C31">
        <w:rPr>
          <w:rFonts w:ascii="Arial" w:hAnsi="Arial" w:cs="Arial"/>
          <w:sz w:val="16"/>
          <w:szCs w:val="16"/>
        </w:rPr>
        <w:t xml:space="preserve">, pod warunkiem, że wprowadzają postanowienia korzystniejsze niż obowiązujące w </w:t>
      </w:r>
      <w:r w:rsidRPr="0096387B">
        <w:rPr>
          <w:rFonts w:ascii="Arial" w:hAnsi="Arial" w:cs="Arial"/>
          <w:i/>
          <w:sz w:val="16"/>
          <w:szCs w:val="16"/>
        </w:rPr>
        <w:t>Wytycznych w zakresie kwalifikowalności wydatków w ramach Programu Operacyjnego Inteligentny Rozwój 2014-2020</w:t>
      </w:r>
      <w:r>
        <w:rPr>
          <w:rFonts w:ascii="Arial" w:hAnsi="Arial" w:cs="Arial"/>
          <w:sz w:val="16"/>
          <w:szCs w:val="16"/>
        </w:rPr>
        <w:t>.</w:t>
      </w:r>
    </w:p>
  </w:footnote>
  <w:footnote w:id="8">
    <w:p w14:paraId="712FCC28" w14:textId="3713CD7A" w:rsidR="00ED4D80" w:rsidRPr="0021265C" w:rsidRDefault="00ED4D80" w:rsidP="0097326C">
      <w:pPr>
        <w:pStyle w:val="Tekstprzypisudolnego"/>
        <w:ind w:left="142" w:hanging="142"/>
        <w:jc w:val="both"/>
        <w:rPr>
          <w:rFonts w:ascii="Arial" w:hAnsi="Arial" w:cs="Arial"/>
          <w:sz w:val="16"/>
          <w:szCs w:val="16"/>
        </w:rPr>
      </w:pPr>
      <w:r w:rsidRPr="0021265C">
        <w:rPr>
          <w:rStyle w:val="Odwoanieprzypisudolnego"/>
          <w:rFonts w:ascii="Arial" w:hAnsi="Arial" w:cs="Arial"/>
          <w:sz w:val="16"/>
          <w:szCs w:val="16"/>
        </w:rPr>
        <w:footnoteRef/>
      </w:r>
      <w:r w:rsidRPr="0021265C">
        <w:rPr>
          <w:rFonts w:ascii="Arial" w:hAnsi="Arial" w:cs="Arial"/>
          <w:sz w:val="16"/>
          <w:szCs w:val="16"/>
        </w:rPr>
        <w:t xml:space="preserve"> W przypadku zmian </w:t>
      </w:r>
      <w:r w:rsidRPr="0021265C">
        <w:rPr>
          <w:rFonts w:ascii="Arial" w:hAnsi="Arial" w:cs="Arial"/>
          <w:i/>
          <w:sz w:val="16"/>
          <w:szCs w:val="16"/>
        </w:rPr>
        <w:t>Przewodnika kwalifikowalności kosztów dla projektów składanych w konkursie ogłoszonym w 201</w:t>
      </w:r>
      <w:r w:rsidR="008E5036">
        <w:rPr>
          <w:rFonts w:ascii="Arial" w:hAnsi="Arial" w:cs="Arial"/>
          <w:i/>
          <w:sz w:val="16"/>
          <w:szCs w:val="16"/>
        </w:rPr>
        <w:t>6</w:t>
      </w:r>
      <w:r w:rsidRPr="0021265C">
        <w:rPr>
          <w:rFonts w:ascii="Arial" w:hAnsi="Arial" w:cs="Arial"/>
          <w:i/>
          <w:sz w:val="16"/>
          <w:szCs w:val="16"/>
        </w:rPr>
        <w:t xml:space="preserve"> r. </w:t>
      </w:r>
      <w:r>
        <w:rPr>
          <w:rFonts w:ascii="Arial" w:hAnsi="Arial" w:cs="Arial"/>
          <w:i/>
          <w:sz w:val="16"/>
          <w:szCs w:val="16"/>
        </w:rPr>
        <w:br/>
      </w:r>
      <w:r w:rsidRPr="0021265C">
        <w:rPr>
          <w:rFonts w:ascii="Arial" w:hAnsi="Arial" w:cs="Arial"/>
          <w:i/>
          <w:sz w:val="16"/>
          <w:szCs w:val="16"/>
        </w:rPr>
        <w:t>w ramach Działania 1.</w:t>
      </w:r>
      <w:r>
        <w:rPr>
          <w:rFonts w:ascii="Arial" w:hAnsi="Arial" w:cs="Arial"/>
          <w:i/>
          <w:sz w:val="16"/>
          <w:szCs w:val="16"/>
        </w:rPr>
        <w:t>2</w:t>
      </w:r>
      <w:r w:rsidRPr="0021265C">
        <w:rPr>
          <w:rFonts w:ascii="Arial" w:hAnsi="Arial" w:cs="Arial"/>
          <w:i/>
          <w:sz w:val="16"/>
          <w:szCs w:val="16"/>
        </w:rPr>
        <w:t xml:space="preserve"> PO IR</w:t>
      </w:r>
      <w:r>
        <w:rPr>
          <w:rFonts w:ascii="Arial" w:hAnsi="Arial" w:cs="Arial"/>
          <w:sz w:val="16"/>
          <w:szCs w:val="16"/>
        </w:rPr>
        <w:t>,</w:t>
      </w:r>
      <w:r w:rsidRPr="0021265C">
        <w:rPr>
          <w:rFonts w:ascii="Arial" w:hAnsi="Arial" w:cs="Arial"/>
          <w:sz w:val="16"/>
          <w:szCs w:val="16"/>
        </w:rPr>
        <w:t xml:space="preserve"> beneficjenta obowiązuje wersja na dzień dokonania odpowiedniej czynności związanej </w:t>
      </w:r>
      <w:r>
        <w:rPr>
          <w:rFonts w:ascii="Arial" w:hAnsi="Arial" w:cs="Arial"/>
          <w:sz w:val="16"/>
          <w:szCs w:val="16"/>
        </w:rPr>
        <w:br/>
      </w:r>
      <w:r w:rsidRPr="0021265C">
        <w:rPr>
          <w:rFonts w:ascii="Arial" w:hAnsi="Arial" w:cs="Arial"/>
          <w:sz w:val="16"/>
          <w:szCs w:val="16"/>
        </w:rPr>
        <w:t>z realizacją Projektu.</w:t>
      </w:r>
    </w:p>
  </w:footnote>
  <w:footnote w:id="9">
    <w:p w14:paraId="51B8077A" w14:textId="153795E4" w:rsidR="00ED4D80" w:rsidRPr="00E01D0A" w:rsidRDefault="00ED4D80" w:rsidP="009E71DF">
      <w:pPr>
        <w:pStyle w:val="Tekstprzypisudolnego"/>
        <w:jc w:val="both"/>
        <w:rPr>
          <w:rFonts w:ascii="Arial" w:hAnsi="Arial" w:cs="Arial"/>
          <w:sz w:val="16"/>
          <w:szCs w:val="16"/>
        </w:rPr>
      </w:pPr>
      <w:r w:rsidRPr="00E01D0A">
        <w:rPr>
          <w:rStyle w:val="Odwoanieprzypisudolnego"/>
          <w:rFonts w:ascii="Arial" w:hAnsi="Arial" w:cs="Arial"/>
          <w:sz w:val="16"/>
          <w:szCs w:val="16"/>
        </w:rPr>
        <w:footnoteRef/>
      </w:r>
      <w:r w:rsidRPr="00E01D0A">
        <w:rPr>
          <w:rFonts w:ascii="Arial" w:hAnsi="Arial" w:cs="Arial"/>
          <w:sz w:val="16"/>
          <w:szCs w:val="16"/>
        </w:rPr>
        <w:t xml:space="preserve"> W szczególnie uzasadnionych przypadkach, jeżeli na etapie podpisywania Umowy nie jest możliwe dostarczenie stosownej dokumentacji OOŚ oraz wymaganych prawem zgód i pozwoleń w zakresie realizacji Projektu, gdyż przedsięwzięcie objęte wymogiem przeprowadzenia OOŚ zostało zaplanowane do realizacji w kolejnych latach, wówczas dopuszcza się możliwość przedłożenia stosownej, kompletnej i prawidłowej dokumentacji w tym zakresie, najpóźniej przed rozpoczęciem tego etapu Projektu, który obejmuje przedsięwzięcie objęte wymogiem przeprowadzenia OOŚ. Należy jednak pamiętać, iż nie można bez wymaganych dokumentów rozpocząć realizacji</w:t>
      </w:r>
      <w:r>
        <w:rPr>
          <w:rFonts w:ascii="Arial" w:hAnsi="Arial" w:cs="Arial"/>
          <w:sz w:val="16"/>
          <w:szCs w:val="16"/>
        </w:rPr>
        <w:t xml:space="preserve"> danego etapu</w:t>
      </w:r>
      <w:r w:rsidRPr="00E01D0A">
        <w:rPr>
          <w:rFonts w:ascii="Arial" w:hAnsi="Arial" w:cs="Arial"/>
          <w:sz w:val="16"/>
          <w:szCs w:val="16"/>
        </w:rPr>
        <w:t xml:space="preserve">. </w:t>
      </w:r>
    </w:p>
  </w:footnote>
  <w:footnote w:id="10">
    <w:p w14:paraId="4BB2E975" w14:textId="0C8184A2" w:rsidR="00ED4D80" w:rsidRPr="0096387B" w:rsidRDefault="00ED4D80" w:rsidP="0096387B">
      <w:pPr>
        <w:pStyle w:val="Tekstprzypisudolnego"/>
        <w:jc w:val="both"/>
        <w:rPr>
          <w:rFonts w:ascii="Arial" w:hAnsi="Arial" w:cs="Arial"/>
          <w:sz w:val="16"/>
          <w:szCs w:val="16"/>
        </w:rPr>
      </w:pPr>
      <w:r w:rsidRPr="0096387B">
        <w:rPr>
          <w:rStyle w:val="Odwoanieprzypisudolnego"/>
          <w:rFonts w:ascii="Arial" w:hAnsi="Arial" w:cs="Arial"/>
          <w:sz w:val="16"/>
          <w:szCs w:val="16"/>
        </w:rPr>
        <w:footnoteRef/>
      </w:r>
      <w:r w:rsidRPr="0096387B">
        <w:rPr>
          <w:rFonts w:ascii="Arial" w:hAnsi="Arial" w:cs="Arial"/>
          <w:sz w:val="16"/>
          <w:szCs w:val="16"/>
        </w:rPr>
        <w:t xml:space="preserve"> W celu ustalenia, czy całkowity koszt kwalifikowany projektu przekracza powyższy próg, należy zastosować kurs wymiany EUR/PLN, stanowiący średnią arytmetyczną kursów średnich miesięcznych Narodowego Banku Polskiego, z ostatnich sześciu miesięcy poprzedzających miesiąc złożenia wniosku o dofinansowanie.</w:t>
      </w:r>
    </w:p>
  </w:footnote>
  <w:footnote w:id="11">
    <w:p w14:paraId="4F189610" w14:textId="736F43A9" w:rsidR="00ED4D80" w:rsidRPr="0096387B" w:rsidRDefault="00ED4D80" w:rsidP="0096387B">
      <w:pPr>
        <w:pStyle w:val="Tekstprzypisudolnego"/>
        <w:jc w:val="both"/>
        <w:rPr>
          <w:rFonts w:ascii="Arial" w:hAnsi="Arial" w:cs="Arial"/>
          <w:sz w:val="16"/>
          <w:szCs w:val="16"/>
        </w:rPr>
      </w:pPr>
      <w:r w:rsidRPr="0096387B">
        <w:rPr>
          <w:rStyle w:val="Odwoanieprzypisudolnego"/>
          <w:rFonts w:ascii="Arial" w:hAnsi="Arial" w:cs="Arial"/>
          <w:sz w:val="16"/>
          <w:szCs w:val="16"/>
        </w:rPr>
        <w:footnoteRef/>
      </w:r>
      <w:r w:rsidRPr="0096387B">
        <w:rPr>
          <w:rFonts w:ascii="Arial" w:hAnsi="Arial" w:cs="Arial"/>
          <w:sz w:val="16"/>
          <w:szCs w:val="16"/>
        </w:rPr>
        <w:t xml:space="preserve"> Metoda wyliczania maksymalnego możliwego poziomu dofinansowania dla projektu z wykorzystaniem zryczałtowanej procentowej stawki dochodów została określona w podrozdziale 7.8 </w:t>
      </w:r>
      <w:r w:rsidRPr="0096387B">
        <w:rPr>
          <w:rFonts w:ascii="Arial" w:hAnsi="Arial" w:cs="Arial"/>
          <w:i/>
          <w:sz w:val="16"/>
          <w:szCs w:val="16"/>
        </w:rPr>
        <w:t>Wytycznych ministra właściwego do spraw rozwoju regionalnego w zakresie zagadnień związanych z przygotowaniem projektów inwestycyjnych, w tym projektów generujących dochód i projektów hybrydowych na lata 2014-2020.</w:t>
      </w:r>
    </w:p>
  </w:footnote>
  <w:footnote w:id="12">
    <w:p w14:paraId="54B7C853" w14:textId="10F78C44" w:rsidR="00ED4D80" w:rsidRPr="004D7DEF" w:rsidRDefault="00ED4D80">
      <w:pPr>
        <w:pStyle w:val="Tekstprzypisudolnego"/>
        <w:rPr>
          <w:rFonts w:ascii="Arial" w:hAnsi="Arial" w:cs="Arial"/>
          <w:sz w:val="16"/>
          <w:szCs w:val="16"/>
        </w:rPr>
      </w:pPr>
      <w:r w:rsidRPr="004D7DEF">
        <w:rPr>
          <w:rStyle w:val="Odwoanieprzypisudolnego"/>
          <w:rFonts w:ascii="Arial" w:hAnsi="Arial" w:cs="Arial"/>
          <w:sz w:val="16"/>
          <w:szCs w:val="16"/>
        </w:rPr>
        <w:footnoteRef/>
      </w:r>
      <w:r w:rsidRPr="004D7DEF">
        <w:rPr>
          <w:rFonts w:ascii="Arial" w:hAnsi="Arial" w:cs="Arial"/>
          <w:sz w:val="16"/>
          <w:szCs w:val="16"/>
        </w:rPr>
        <w:t xml:space="preserve"> Dotyczy wyłącznie </w:t>
      </w:r>
      <w:r w:rsidR="005A018B">
        <w:rPr>
          <w:rFonts w:ascii="Arial" w:hAnsi="Arial" w:cs="Arial"/>
          <w:sz w:val="16"/>
          <w:szCs w:val="16"/>
        </w:rPr>
        <w:t>przedsiębiorców</w:t>
      </w:r>
      <w:r w:rsidR="005A018B" w:rsidRPr="004D7DEF">
        <w:rPr>
          <w:rFonts w:ascii="Arial" w:hAnsi="Arial" w:cs="Arial"/>
          <w:sz w:val="16"/>
          <w:szCs w:val="16"/>
        </w:rPr>
        <w:t xml:space="preserve"> </w:t>
      </w:r>
      <w:r w:rsidRPr="004D7DEF">
        <w:rPr>
          <w:rFonts w:ascii="Arial" w:hAnsi="Arial" w:cs="Arial"/>
          <w:sz w:val="16"/>
          <w:szCs w:val="16"/>
        </w:rPr>
        <w:t>będących podmiotami innymi niż MŚP.</w:t>
      </w:r>
    </w:p>
  </w:footnote>
  <w:footnote w:id="13">
    <w:p w14:paraId="298CF0F2" w14:textId="77777777" w:rsidR="00ED4D80" w:rsidRPr="004D7DEF" w:rsidRDefault="00ED4D80">
      <w:pPr>
        <w:pStyle w:val="Tekstprzypisudolnego"/>
        <w:rPr>
          <w:rFonts w:ascii="Arial" w:hAnsi="Arial" w:cs="Arial"/>
          <w:sz w:val="16"/>
          <w:szCs w:val="16"/>
        </w:rPr>
      </w:pPr>
      <w:r w:rsidRPr="004D7DEF">
        <w:rPr>
          <w:rStyle w:val="Odwoanieprzypisudolnego"/>
          <w:rFonts w:ascii="Arial" w:hAnsi="Arial" w:cs="Arial"/>
          <w:sz w:val="16"/>
          <w:szCs w:val="16"/>
        </w:rPr>
        <w:footnoteRef/>
      </w:r>
      <w:r w:rsidRPr="004D7DEF">
        <w:rPr>
          <w:rFonts w:ascii="Arial" w:hAnsi="Arial" w:cs="Arial"/>
          <w:sz w:val="16"/>
          <w:szCs w:val="16"/>
        </w:rPr>
        <w:t xml:space="preserve"> Utrata minimum 100 miejsc pracy oznacza znaczącą utratę miejsc pracy.</w:t>
      </w:r>
    </w:p>
  </w:footnote>
  <w:footnote w:id="14">
    <w:p w14:paraId="1F0430C2" w14:textId="77777777" w:rsidR="00ED4D80" w:rsidRPr="004D7DEF" w:rsidRDefault="00ED4D80">
      <w:pPr>
        <w:pStyle w:val="Tekstprzypisudolnego"/>
        <w:rPr>
          <w:rFonts w:ascii="Arial" w:hAnsi="Arial" w:cs="Arial"/>
          <w:sz w:val="16"/>
          <w:szCs w:val="16"/>
        </w:rPr>
      </w:pPr>
      <w:r w:rsidRPr="004D7DEF">
        <w:rPr>
          <w:rStyle w:val="Odwoanieprzypisudolnego"/>
          <w:rFonts w:ascii="Arial" w:hAnsi="Arial" w:cs="Arial"/>
          <w:sz w:val="16"/>
          <w:szCs w:val="16"/>
        </w:rPr>
        <w:footnoteRef/>
      </w:r>
      <w:r w:rsidRPr="004D7DEF">
        <w:rPr>
          <w:rFonts w:ascii="Arial" w:hAnsi="Arial" w:cs="Arial"/>
          <w:sz w:val="16"/>
          <w:szCs w:val="16"/>
        </w:rPr>
        <w:t xml:space="preserve"> Jeśli dotyczy.</w:t>
      </w:r>
    </w:p>
  </w:footnote>
  <w:footnote w:id="15">
    <w:p w14:paraId="7ECF48D5" w14:textId="77777777" w:rsidR="00ED4D80" w:rsidRPr="00D7375D" w:rsidRDefault="00ED4D80" w:rsidP="00D7375D">
      <w:pPr>
        <w:pStyle w:val="Tekstprzypisudolnego"/>
        <w:jc w:val="both"/>
        <w:rPr>
          <w:rFonts w:ascii="Arial" w:hAnsi="Arial" w:cs="Arial"/>
          <w:sz w:val="16"/>
          <w:szCs w:val="16"/>
        </w:rPr>
      </w:pPr>
      <w:r w:rsidRPr="00D7375D">
        <w:rPr>
          <w:rStyle w:val="Odwoanieprzypisudolnego"/>
          <w:rFonts w:ascii="Arial" w:hAnsi="Arial" w:cs="Arial"/>
          <w:sz w:val="16"/>
          <w:szCs w:val="16"/>
        </w:rPr>
        <w:footnoteRef/>
      </w:r>
      <w:r w:rsidRPr="00D7375D">
        <w:rPr>
          <w:rFonts w:ascii="Arial" w:hAnsi="Arial" w:cs="Arial"/>
          <w:sz w:val="16"/>
          <w:szCs w:val="16"/>
        </w:rPr>
        <w:t xml:space="preserve"> Przez Użytkownika B rozumie się osobę wskazaną przez beneficjenta we </w:t>
      </w:r>
      <w:r w:rsidRPr="00D7375D">
        <w:rPr>
          <w:rFonts w:ascii="Arial" w:hAnsi="Arial" w:cs="Arial"/>
          <w:i/>
          <w:sz w:val="16"/>
          <w:szCs w:val="16"/>
        </w:rPr>
        <w:t xml:space="preserve">Wniosku o nadanie/zmianę/wycofanie dostępu dla osoby uprawnionej </w:t>
      </w:r>
      <w:r w:rsidRPr="00D7375D">
        <w:rPr>
          <w:rFonts w:ascii="Arial" w:hAnsi="Arial" w:cs="Arial"/>
          <w:sz w:val="16"/>
          <w:szCs w:val="16"/>
        </w:rPr>
        <w:t xml:space="preserve">i upoważnioną do obsługi SL2014, w jego imieniu np. do przygotowywania i składania wniosków o płatność czy przekazywania innych informacji związanych z realizacją Projektu. W/w wniosek stanowi załącznik do </w:t>
      </w:r>
      <w:r w:rsidRPr="00D7375D">
        <w:rPr>
          <w:rFonts w:ascii="Arial" w:hAnsi="Arial" w:cs="Arial"/>
          <w:i/>
          <w:sz w:val="16"/>
          <w:szCs w:val="16"/>
        </w:rPr>
        <w:t>Wytycznych w</w:t>
      </w:r>
      <w:r w:rsidRPr="00D7375D">
        <w:rPr>
          <w:rFonts w:ascii="Arial" w:hAnsi="Arial" w:cs="Arial"/>
          <w:sz w:val="16"/>
          <w:szCs w:val="16"/>
        </w:rPr>
        <w:t xml:space="preserve"> </w:t>
      </w:r>
      <w:r w:rsidRPr="00D7375D">
        <w:rPr>
          <w:rFonts w:ascii="Arial" w:hAnsi="Arial" w:cs="Arial"/>
          <w:i/>
          <w:sz w:val="16"/>
          <w:szCs w:val="16"/>
        </w:rPr>
        <w:t>zakresie warunków gromadzenia i przekazywania danych w postaci elektronicznej na lata 2014-2020.</w:t>
      </w:r>
    </w:p>
  </w:footnote>
  <w:footnote w:id="16">
    <w:p w14:paraId="712A02B8" w14:textId="77777777" w:rsidR="00ED4D80" w:rsidRPr="00E829A3" w:rsidRDefault="00ED4D80" w:rsidP="00E829A3">
      <w:pPr>
        <w:spacing w:after="0" w:line="240" w:lineRule="auto"/>
        <w:jc w:val="both"/>
      </w:pPr>
      <w:r w:rsidRPr="0006030F">
        <w:rPr>
          <w:rStyle w:val="Odwoanieprzypisudolnego"/>
          <w:rFonts w:cs="Arial"/>
          <w:sz w:val="16"/>
          <w:szCs w:val="16"/>
        </w:rPr>
        <w:footnoteRef/>
      </w:r>
      <w:r w:rsidRPr="0006030F">
        <w:rPr>
          <w:rFonts w:cs="Arial"/>
          <w:sz w:val="16"/>
          <w:szCs w:val="16"/>
        </w:rPr>
        <w:t xml:space="preserve"> </w:t>
      </w:r>
      <w:r w:rsidRPr="0006030F">
        <w:rPr>
          <w:rFonts w:eastAsia="Times New Roman" w:cs="Arial"/>
          <w:sz w:val="16"/>
          <w:szCs w:val="16"/>
          <w:lang w:eastAsia="pl-PL"/>
        </w:rPr>
        <w:t xml:space="preserve">Przez osobę uprawnioną rozumie się osobę wskazaną przez beneficjenta we Wniosku o nadanie/zmianę/wycofanie dostępu dla osoby uprawnionej  i upoważnioną do obsługi SL2014 w jego imieniu np. do przygotowywania </w:t>
      </w:r>
      <w:r w:rsidRPr="00E829A3">
        <w:rPr>
          <w:rFonts w:eastAsia="Times New Roman" w:cs="Arial"/>
          <w:sz w:val="16"/>
          <w:szCs w:val="16"/>
          <w:lang w:eastAsia="pl-PL"/>
        </w:rPr>
        <w:t xml:space="preserve">i składania wniosków o płatność czy przekazywania innych informacji związanych z realizacją Projektu. W/w wniosek stanowi załącznik do </w:t>
      </w:r>
      <w:r w:rsidRPr="00193F05">
        <w:rPr>
          <w:i/>
          <w:sz w:val="16"/>
        </w:rPr>
        <w:t xml:space="preserve">Wytycznych </w:t>
      </w:r>
      <w:r w:rsidRPr="00B31F16">
        <w:rPr>
          <w:rFonts w:eastAsia="Times New Roman" w:cs="Arial"/>
          <w:i/>
          <w:sz w:val="16"/>
          <w:szCs w:val="16"/>
          <w:lang w:eastAsia="pl-PL"/>
        </w:rPr>
        <w:t>w</w:t>
      </w:r>
      <w:r w:rsidRPr="00E829A3">
        <w:rPr>
          <w:rFonts w:eastAsia="Times New Roman" w:cs="Arial"/>
          <w:i/>
          <w:sz w:val="16"/>
          <w:szCs w:val="16"/>
          <w:lang w:eastAsia="pl-PL"/>
        </w:rPr>
        <w:t xml:space="preserve"> zakresie warunków gromadzenia i przekazywania danych w postaci elektronicznej na lata 2014-2020.</w:t>
      </w:r>
    </w:p>
  </w:footnote>
  <w:footnote w:id="17">
    <w:p w14:paraId="73B74A0C" w14:textId="77777777" w:rsidR="00ED4D80" w:rsidRPr="0006030F" w:rsidRDefault="00ED4D80" w:rsidP="00E829A3">
      <w:pPr>
        <w:pStyle w:val="Tekstprzypisudolnego"/>
        <w:jc w:val="both"/>
        <w:rPr>
          <w:rFonts w:ascii="Arial" w:hAnsi="Arial" w:cs="Arial"/>
          <w:sz w:val="16"/>
          <w:szCs w:val="16"/>
        </w:rPr>
      </w:pPr>
      <w:r w:rsidRPr="0006030F">
        <w:rPr>
          <w:rStyle w:val="Odwoanieprzypisudolnego"/>
          <w:rFonts w:ascii="Arial" w:hAnsi="Arial" w:cs="Arial"/>
          <w:sz w:val="16"/>
          <w:szCs w:val="16"/>
        </w:rPr>
        <w:footnoteRef/>
      </w:r>
      <w:r w:rsidRPr="0006030F">
        <w:rPr>
          <w:rFonts w:ascii="Arial" w:hAnsi="Arial" w:cs="Arial"/>
          <w:sz w:val="16"/>
          <w:szCs w:val="16"/>
        </w:rPr>
        <w:t xml:space="preserve"> Nie dotyczy kosztów </w:t>
      </w:r>
      <w:r>
        <w:rPr>
          <w:rFonts w:ascii="Arial" w:hAnsi="Arial" w:cs="Arial"/>
          <w:sz w:val="16"/>
          <w:szCs w:val="16"/>
        </w:rPr>
        <w:t>rozliczanych za pomocą metod uproszczonych</w:t>
      </w:r>
      <w:r w:rsidRPr="0006030F">
        <w:rPr>
          <w:rFonts w:ascii="Arial" w:hAnsi="Arial" w:cs="Arial"/>
          <w:sz w:val="16"/>
          <w:szCs w:val="16"/>
        </w:rPr>
        <w:t>.</w:t>
      </w:r>
    </w:p>
  </w:footnote>
  <w:footnote w:id="18">
    <w:p w14:paraId="0C0E31F7" w14:textId="17211AB5" w:rsidR="00ED4D80" w:rsidRPr="0096387B" w:rsidRDefault="00ED4D80" w:rsidP="0096387B">
      <w:pPr>
        <w:pStyle w:val="Tekstprzypisudolnego"/>
        <w:jc w:val="both"/>
        <w:rPr>
          <w:rFonts w:ascii="Arial" w:hAnsi="Arial" w:cs="Arial"/>
          <w:sz w:val="16"/>
          <w:szCs w:val="16"/>
        </w:rPr>
      </w:pPr>
      <w:r w:rsidRPr="0096387B">
        <w:rPr>
          <w:rStyle w:val="Odwoanieprzypisudolnego"/>
          <w:rFonts w:ascii="Arial" w:hAnsi="Arial" w:cs="Arial"/>
          <w:sz w:val="16"/>
          <w:szCs w:val="16"/>
        </w:rPr>
        <w:footnoteRef/>
      </w:r>
      <w:r w:rsidRPr="0096387B">
        <w:rPr>
          <w:rFonts w:ascii="Arial" w:hAnsi="Arial" w:cs="Arial"/>
          <w:sz w:val="16"/>
          <w:szCs w:val="16"/>
        </w:rPr>
        <w:t xml:space="preserve"> Nieodwracalność inwestycji oznacza brak możliwości jednostronnego wycofania się z inwestycji bez poniesienia znacznej szkody. Prace uważa się za rozpoczęte, jeżeli z ekonomicznego punktu widzenia postanowienia umowy powodują trudności z wycofaniem się z realizacji Projektu, w szczególności w sytuacji, w której w wyniku wycofania się z inwestycji zostałaby utracona znaczna kwota środków finansowych.</w:t>
      </w:r>
    </w:p>
  </w:footnote>
  <w:footnote w:id="19">
    <w:p w14:paraId="59A09C47" w14:textId="77777777" w:rsidR="00ED4D80" w:rsidRPr="00C33F40" w:rsidRDefault="00ED4D80" w:rsidP="0006030F">
      <w:pPr>
        <w:pStyle w:val="Tekstprzypisudolnego"/>
        <w:jc w:val="both"/>
      </w:pPr>
      <w:r w:rsidRPr="00E829A3">
        <w:rPr>
          <w:rStyle w:val="Odwoanieprzypisudolnego"/>
          <w:rFonts w:ascii="Arial" w:hAnsi="Arial" w:cs="Arial"/>
          <w:sz w:val="16"/>
          <w:szCs w:val="16"/>
        </w:rPr>
        <w:footnoteRef/>
      </w:r>
      <w:r w:rsidRPr="00E829A3">
        <w:rPr>
          <w:rFonts w:ascii="Arial" w:hAnsi="Arial" w:cs="Arial"/>
          <w:sz w:val="16"/>
          <w:szCs w:val="16"/>
        </w:rPr>
        <w:t xml:space="preserve"> </w:t>
      </w:r>
      <w:r w:rsidRPr="0006030F">
        <w:rPr>
          <w:rFonts w:ascii="Arial" w:hAnsi="Arial" w:cs="Arial"/>
          <w:sz w:val="16"/>
          <w:szCs w:val="16"/>
        </w:rPr>
        <w:t>Zgodnie z art. 132 rozporządzenia ogólnego, beneficjent otrzymuje całkowita należną kwotę kwalifikowalnych wydatków publicznych nie później niż 90 dni od dnia przedłożenia wniosku o płatność przez beneficjenta – z zastrzeżeniem dostępności środków.</w:t>
      </w:r>
      <w:r w:rsidRPr="00FD52AD">
        <w:rPr>
          <w:rFonts w:ascii="Arial" w:hAnsi="Arial" w:cs="Arial"/>
          <w:sz w:val="16"/>
          <w:szCs w:val="16"/>
        </w:rPr>
        <w:t xml:space="preserve"> </w:t>
      </w:r>
    </w:p>
  </w:footnote>
  <w:footnote w:id="20">
    <w:p w14:paraId="4833DE7C" w14:textId="77777777" w:rsidR="00ED4D80" w:rsidRPr="0038285E" w:rsidRDefault="00ED4D80" w:rsidP="00E829A3">
      <w:pPr>
        <w:pStyle w:val="Tekstprzypisudolnego"/>
        <w:jc w:val="both"/>
      </w:pPr>
      <w:r w:rsidRPr="00E829A3">
        <w:rPr>
          <w:rStyle w:val="Odwoanieprzypisudolnego"/>
          <w:rFonts w:ascii="Arial" w:hAnsi="Arial" w:cs="Arial"/>
          <w:sz w:val="16"/>
          <w:szCs w:val="16"/>
        </w:rPr>
        <w:footnoteRef/>
      </w:r>
      <w:r w:rsidRPr="00E829A3">
        <w:rPr>
          <w:rFonts w:ascii="Arial" w:hAnsi="Arial" w:cs="Arial"/>
          <w:sz w:val="16"/>
          <w:szCs w:val="16"/>
        </w:rPr>
        <w:t xml:space="preserve"> Jeśli dotyczy.</w:t>
      </w:r>
    </w:p>
  </w:footnote>
  <w:footnote w:id="21">
    <w:p w14:paraId="08EB1CD5" w14:textId="77777777" w:rsidR="00ED4D80" w:rsidRPr="00E829A3" w:rsidRDefault="00ED4D80" w:rsidP="0006030F">
      <w:pPr>
        <w:pStyle w:val="Tekstprzypisudolnego"/>
        <w:rPr>
          <w:rFonts w:ascii="Arial" w:hAnsi="Arial" w:cs="Arial"/>
          <w:sz w:val="16"/>
          <w:szCs w:val="16"/>
        </w:rPr>
      </w:pPr>
      <w:r w:rsidRPr="00E829A3">
        <w:rPr>
          <w:rStyle w:val="Odwoanieprzypisudolnego"/>
          <w:rFonts w:ascii="Arial" w:hAnsi="Arial" w:cs="Arial"/>
          <w:sz w:val="16"/>
          <w:szCs w:val="16"/>
        </w:rPr>
        <w:footnoteRef/>
      </w:r>
      <w:r w:rsidRPr="00E829A3">
        <w:rPr>
          <w:rFonts w:ascii="Arial" w:hAnsi="Arial" w:cs="Arial"/>
          <w:sz w:val="16"/>
          <w:szCs w:val="16"/>
        </w:rPr>
        <w:t xml:space="preserve"> Zestawienie dotyczy </w:t>
      </w:r>
      <w:r>
        <w:rPr>
          <w:rFonts w:ascii="Arial" w:hAnsi="Arial" w:cs="Arial"/>
          <w:sz w:val="16"/>
          <w:szCs w:val="16"/>
        </w:rPr>
        <w:t>kosztów</w:t>
      </w:r>
      <w:r w:rsidRPr="00E829A3">
        <w:rPr>
          <w:rFonts w:ascii="Arial" w:hAnsi="Arial" w:cs="Arial"/>
          <w:sz w:val="16"/>
          <w:szCs w:val="16"/>
        </w:rPr>
        <w:t xml:space="preserve"> kwalifikowalnych. </w:t>
      </w:r>
    </w:p>
  </w:footnote>
  <w:footnote w:id="22">
    <w:p w14:paraId="3EBDD7E4" w14:textId="77777777" w:rsidR="00ED4D80" w:rsidRPr="00E829A3" w:rsidRDefault="00ED4D80" w:rsidP="00E829A3">
      <w:pPr>
        <w:pStyle w:val="Tekstprzypisudolnego"/>
        <w:jc w:val="both"/>
        <w:rPr>
          <w:rFonts w:ascii="Arial" w:hAnsi="Arial" w:cs="Arial"/>
          <w:sz w:val="16"/>
          <w:szCs w:val="16"/>
        </w:rPr>
      </w:pPr>
      <w:r w:rsidRPr="00E829A3">
        <w:rPr>
          <w:rStyle w:val="Odwoanieprzypisudolnego"/>
          <w:rFonts w:ascii="Arial" w:hAnsi="Arial" w:cs="Arial"/>
          <w:sz w:val="16"/>
          <w:szCs w:val="16"/>
        </w:rPr>
        <w:footnoteRef/>
      </w:r>
      <w:r w:rsidRPr="00E829A3">
        <w:rPr>
          <w:rFonts w:ascii="Arial" w:hAnsi="Arial" w:cs="Arial"/>
          <w:sz w:val="16"/>
          <w:szCs w:val="16"/>
        </w:rPr>
        <w:t xml:space="preserve"> Dotyczy również wezwania beneficjenta doręczonego za pośrednictwem SL2014.</w:t>
      </w:r>
    </w:p>
  </w:footnote>
  <w:footnote w:id="23">
    <w:p w14:paraId="14102EBB" w14:textId="77777777" w:rsidR="00ED4D80" w:rsidRPr="00544964" w:rsidRDefault="00ED4D80" w:rsidP="00E829A3">
      <w:pPr>
        <w:spacing w:after="0" w:line="240" w:lineRule="auto"/>
        <w:jc w:val="both"/>
        <w:rPr>
          <w:rFonts w:cs="Arial"/>
          <w:sz w:val="16"/>
          <w:szCs w:val="16"/>
        </w:rPr>
      </w:pPr>
      <w:r w:rsidRPr="00544964">
        <w:rPr>
          <w:rStyle w:val="Odwoanieprzypisudolnego"/>
          <w:rFonts w:cs="Arial"/>
          <w:sz w:val="16"/>
          <w:szCs w:val="16"/>
        </w:rPr>
        <w:footnoteRef/>
      </w:r>
      <w:r w:rsidRPr="00544964">
        <w:rPr>
          <w:rFonts w:cs="Arial"/>
          <w:sz w:val="16"/>
          <w:szCs w:val="16"/>
        </w:rPr>
        <w:t xml:space="preserve"> Jeśli dotyczy; postanowienia nie maja zastosowania do projektów, w przypadku których zaprzestano działalności produkcyjnej spowodowanej upadłością niewynikającą z oszukańczego bankructwa.  </w:t>
      </w:r>
    </w:p>
  </w:footnote>
  <w:footnote w:id="24">
    <w:p w14:paraId="4BDD7ACC" w14:textId="77777777" w:rsidR="00ED4D80" w:rsidRPr="00E829A3" w:rsidRDefault="00ED4D80" w:rsidP="00E829A3">
      <w:pPr>
        <w:pStyle w:val="Tekstprzypisudolnego"/>
        <w:jc w:val="both"/>
        <w:rPr>
          <w:rFonts w:ascii="Arial" w:hAnsi="Arial" w:cs="Arial"/>
          <w:sz w:val="16"/>
          <w:szCs w:val="16"/>
        </w:rPr>
      </w:pPr>
      <w:r w:rsidRPr="0006030F">
        <w:rPr>
          <w:rFonts w:ascii="Arial" w:hAnsi="Arial" w:cs="Arial"/>
          <w:sz w:val="16"/>
          <w:szCs w:val="16"/>
          <w:vertAlign w:val="superscript"/>
        </w:rPr>
        <w:footnoteRef/>
      </w:r>
      <w:r w:rsidRPr="0006030F">
        <w:rPr>
          <w:rFonts w:ascii="Arial" w:hAnsi="Arial" w:cs="Arial"/>
          <w:sz w:val="16"/>
          <w:szCs w:val="16"/>
        </w:rPr>
        <w:t xml:space="preserve"> Pojęcia należy rozumieć  zgodnie</w:t>
      </w:r>
      <w:r>
        <w:rPr>
          <w:rFonts w:ascii="Arial" w:hAnsi="Arial" w:cs="Arial"/>
          <w:sz w:val="16"/>
          <w:szCs w:val="16"/>
        </w:rPr>
        <w:t xml:space="preserve"> z</w:t>
      </w:r>
      <w:r w:rsidRPr="0006030F">
        <w:rPr>
          <w:rFonts w:ascii="Arial" w:hAnsi="Arial" w:cs="Arial"/>
          <w:sz w:val="16"/>
          <w:szCs w:val="16"/>
        </w:rPr>
        <w:t xml:space="preserve"> ustawą Pzp.</w:t>
      </w:r>
    </w:p>
  </w:footnote>
  <w:footnote w:id="25">
    <w:p w14:paraId="08176AB3" w14:textId="77777777" w:rsidR="00ED4D80" w:rsidRPr="00786126" w:rsidRDefault="00ED4D80" w:rsidP="00EB1B88">
      <w:pPr>
        <w:pStyle w:val="Tekstprzypisudolnego"/>
        <w:jc w:val="both"/>
      </w:pPr>
      <w:r w:rsidRPr="0006030F">
        <w:rPr>
          <w:rStyle w:val="Odwoanieprzypisudolnego"/>
          <w:rFonts w:ascii="Arial" w:hAnsi="Arial" w:cs="Arial"/>
          <w:sz w:val="16"/>
          <w:szCs w:val="16"/>
        </w:rPr>
        <w:footnoteRef/>
      </w:r>
      <w:r w:rsidRPr="00EB1B88">
        <w:rPr>
          <w:rFonts w:ascii="Arial" w:hAnsi="Arial" w:cs="Arial"/>
          <w:sz w:val="16"/>
          <w:szCs w:val="16"/>
        </w:rPr>
        <w:t xml:space="preserve"> </w:t>
      </w:r>
      <w:r w:rsidRPr="0006030F">
        <w:rPr>
          <w:rFonts w:ascii="Arial" w:hAnsi="Arial" w:cs="Arial"/>
          <w:sz w:val="16"/>
          <w:szCs w:val="16"/>
        </w:rPr>
        <w:t>Nie dotyczy projektów, w których beneficjentem jest państwowa jednostka budżetowa.</w:t>
      </w:r>
    </w:p>
  </w:footnote>
  <w:footnote w:id="26">
    <w:p w14:paraId="05650F7A" w14:textId="77777777" w:rsidR="00ED4D80" w:rsidRPr="004B7057" w:rsidRDefault="00ED4D80" w:rsidP="00046223">
      <w:pPr>
        <w:pStyle w:val="Tekstprzypisudolnego"/>
        <w:ind w:left="142" w:hanging="142"/>
        <w:jc w:val="both"/>
        <w:rPr>
          <w:rFonts w:ascii="Arial" w:hAnsi="Arial" w:cs="Arial"/>
          <w:sz w:val="16"/>
          <w:szCs w:val="16"/>
        </w:rPr>
      </w:pPr>
      <w:r w:rsidRPr="004B7057">
        <w:rPr>
          <w:rStyle w:val="Odwoanieprzypisudolnego"/>
          <w:rFonts w:ascii="Arial" w:hAnsi="Arial" w:cs="Arial"/>
          <w:sz w:val="16"/>
          <w:szCs w:val="16"/>
        </w:rPr>
        <w:footnoteRef/>
      </w:r>
      <w:r w:rsidRPr="004B7057">
        <w:rPr>
          <w:rFonts w:ascii="Arial" w:hAnsi="Arial" w:cs="Arial"/>
          <w:sz w:val="16"/>
          <w:szCs w:val="16"/>
        </w:rPr>
        <w:t xml:space="preserve"> Granica 10% </w:t>
      </w:r>
      <w:r>
        <w:rPr>
          <w:rFonts w:ascii="Arial" w:hAnsi="Arial" w:cs="Arial"/>
          <w:sz w:val="16"/>
          <w:szCs w:val="16"/>
        </w:rPr>
        <w:t xml:space="preserve">i 25% </w:t>
      </w:r>
      <w:r w:rsidRPr="004B7057">
        <w:rPr>
          <w:rFonts w:ascii="Arial" w:hAnsi="Arial" w:cs="Arial"/>
          <w:sz w:val="16"/>
          <w:szCs w:val="16"/>
        </w:rPr>
        <w:t>wartości kwoty danej kategorii wydatków</w:t>
      </w:r>
      <w:r w:rsidRPr="002D7AF0">
        <w:t xml:space="preserve"> </w:t>
      </w:r>
      <w:r>
        <w:t>(</w:t>
      </w:r>
      <w:r w:rsidRPr="002D7AF0">
        <w:rPr>
          <w:rFonts w:ascii="Arial" w:hAnsi="Arial" w:cs="Arial"/>
          <w:sz w:val="16"/>
          <w:szCs w:val="16"/>
        </w:rPr>
        <w:t>dotyczy oddzielnie badań przemysłowych bądź prac rozwojowych</w:t>
      </w:r>
      <w:r>
        <w:rPr>
          <w:rFonts w:ascii="Arial" w:hAnsi="Arial" w:cs="Arial"/>
          <w:sz w:val="16"/>
          <w:szCs w:val="16"/>
        </w:rPr>
        <w:t>)</w:t>
      </w:r>
      <w:r w:rsidRPr="004B7057">
        <w:rPr>
          <w:rFonts w:ascii="Arial" w:hAnsi="Arial" w:cs="Arial"/>
          <w:sz w:val="16"/>
          <w:szCs w:val="16"/>
        </w:rPr>
        <w:t xml:space="preserve"> jest zawsze określana w stosunku do pierwotnego </w:t>
      </w:r>
      <w:r>
        <w:rPr>
          <w:rFonts w:ascii="Arial" w:hAnsi="Arial" w:cs="Arial"/>
          <w:sz w:val="16"/>
          <w:szCs w:val="16"/>
        </w:rPr>
        <w:t>budżetu Projektu</w:t>
      </w:r>
      <w:r w:rsidRPr="004B7057">
        <w:rPr>
          <w:rFonts w:ascii="Arial" w:hAnsi="Arial" w:cs="Arial"/>
          <w:sz w:val="16"/>
          <w:szCs w:val="16"/>
        </w:rPr>
        <w:t>, stanowiącego załącznik nr 2 do Umowy.</w:t>
      </w:r>
    </w:p>
  </w:footnote>
  <w:footnote w:id="27">
    <w:p w14:paraId="110F6283" w14:textId="77777777" w:rsidR="00ED4D80" w:rsidRPr="004B7057" w:rsidRDefault="00ED4D80" w:rsidP="00EB1B88">
      <w:pPr>
        <w:pStyle w:val="Tekstprzypisudolnego"/>
        <w:jc w:val="both"/>
        <w:rPr>
          <w:rFonts w:ascii="Arial" w:hAnsi="Arial" w:cs="Arial"/>
          <w:sz w:val="16"/>
          <w:szCs w:val="16"/>
        </w:rPr>
      </w:pPr>
      <w:r w:rsidRPr="004B7057">
        <w:rPr>
          <w:rStyle w:val="Odwoanieprzypisudolnego"/>
          <w:rFonts w:ascii="Arial" w:hAnsi="Arial" w:cs="Arial"/>
          <w:sz w:val="16"/>
          <w:szCs w:val="16"/>
        </w:rPr>
        <w:footnoteRef/>
      </w:r>
      <w:r w:rsidRPr="004B7057">
        <w:rPr>
          <w:rFonts w:ascii="Arial" w:hAnsi="Arial" w:cs="Arial"/>
          <w:sz w:val="16"/>
          <w:szCs w:val="16"/>
        </w:rPr>
        <w:t xml:space="preserve"> </w:t>
      </w:r>
      <w:r>
        <w:rPr>
          <w:rFonts w:ascii="Arial" w:hAnsi="Arial" w:cs="Arial"/>
          <w:sz w:val="16"/>
          <w:szCs w:val="16"/>
        </w:rPr>
        <w:t>j.w.</w:t>
      </w:r>
    </w:p>
  </w:footnote>
  <w:footnote w:id="28">
    <w:p w14:paraId="1642EEFE" w14:textId="77777777" w:rsidR="00ED4D80" w:rsidRPr="009112DF" w:rsidRDefault="00ED4D80">
      <w:pPr>
        <w:pStyle w:val="Tekstprzypisudolnego"/>
        <w:rPr>
          <w:rFonts w:ascii="Arial" w:hAnsi="Arial" w:cs="Arial"/>
          <w:sz w:val="16"/>
          <w:szCs w:val="16"/>
        </w:rPr>
      </w:pPr>
      <w:r w:rsidRPr="009112DF">
        <w:rPr>
          <w:rStyle w:val="Odwoanieprzypisudolnego"/>
          <w:rFonts w:ascii="Arial" w:hAnsi="Arial" w:cs="Arial"/>
          <w:sz w:val="16"/>
          <w:szCs w:val="16"/>
        </w:rPr>
        <w:footnoteRef/>
      </w:r>
      <w:r w:rsidRPr="009112DF">
        <w:rPr>
          <w:rFonts w:ascii="Arial" w:hAnsi="Arial" w:cs="Arial"/>
          <w:sz w:val="16"/>
          <w:szCs w:val="16"/>
        </w:rPr>
        <w:t xml:space="preserve"> Przesunięcia nie mogą nastąpić pomiędzy badaniami przemysłowymi, a pracami rozwojowymi.</w:t>
      </w:r>
    </w:p>
  </w:footnote>
  <w:footnote w:id="29">
    <w:p w14:paraId="20D750FB" w14:textId="77777777" w:rsidR="00ED4D80" w:rsidRPr="00CB1884" w:rsidRDefault="00ED4D80" w:rsidP="00EB1B88">
      <w:pPr>
        <w:spacing w:after="0" w:line="240" w:lineRule="auto"/>
        <w:jc w:val="both"/>
        <w:rPr>
          <w:sz w:val="16"/>
          <w:szCs w:val="16"/>
        </w:rPr>
      </w:pPr>
      <w:r w:rsidRPr="00CB1884">
        <w:rPr>
          <w:rStyle w:val="Odwoanieprzypisudolnego"/>
          <w:rFonts w:cs="Arial"/>
          <w:sz w:val="16"/>
          <w:szCs w:val="16"/>
        </w:rPr>
        <w:footnoteRef/>
      </w:r>
      <w:r w:rsidRPr="00CB1884">
        <w:rPr>
          <w:sz w:val="16"/>
          <w:szCs w:val="16"/>
        </w:rPr>
        <w:t xml:space="preserve"> Nie dotyczy jednostek sektora finansów publicznych albo fundacji, których jedynym fundatorem jest Skarb Państwa.</w:t>
      </w:r>
    </w:p>
  </w:footnote>
  <w:footnote w:id="30">
    <w:p w14:paraId="61FCCADD" w14:textId="0F781962" w:rsidR="005A018B" w:rsidRPr="004F6C35" w:rsidRDefault="005A018B">
      <w:pPr>
        <w:pStyle w:val="Tekstprzypisudolnego"/>
        <w:rPr>
          <w:rFonts w:ascii="Arial" w:hAnsi="Arial" w:cs="Arial"/>
          <w:sz w:val="16"/>
          <w:szCs w:val="16"/>
        </w:rPr>
      </w:pPr>
      <w:r w:rsidRPr="004F6C35">
        <w:rPr>
          <w:rStyle w:val="Odwoanieprzypisudolnego"/>
          <w:rFonts w:ascii="Arial" w:hAnsi="Arial" w:cs="Arial"/>
          <w:sz w:val="16"/>
          <w:szCs w:val="16"/>
        </w:rPr>
        <w:footnoteRef/>
      </w:r>
      <w:r w:rsidRPr="004F6C35">
        <w:rPr>
          <w:rFonts w:ascii="Arial" w:hAnsi="Arial" w:cs="Arial"/>
          <w:sz w:val="16"/>
          <w:szCs w:val="16"/>
        </w:rPr>
        <w:t xml:space="preserve"> Brane są pod uwagę przychody ze sprzedaży ogółem, zgodnie z Rachunkiem zysków i strat.</w:t>
      </w:r>
    </w:p>
  </w:footnote>
  <w:footnote w:id="31">
    <w:p w14:paraId="63F7DEBA" w14:textId="77777777" w:rsidR="00ED4D80" w:rsidRPr="00813E51" w:rsidRDefault="00ED4D80" w:rsidP="0006030F">
      <w:pPr>
        <w:pStyle w:val="Tekstprzypisudolnego"/>
        <w:rPr>
          <w:sz w:val="16"/>
          <w:szCs w:val="16"/>
        </w:rPr>
      </w:pPr>
      <w:r w:rsidRPr="00EB1B88">
        <w:rPr>
          <w:rStyle w:val="Odwoanieprzypisudolnego"/>
          <w:sz w:val="16"/>
          <w:szCs w:val="16"/>
        </w:rPr>
        <w:footnoteRef/>
      </w:r>
      <w:r w:rsidRPr="00EB1B88">
        <w:rPr>
          <w:sz w:val="16"/>
          <w:szCs w:val="16"/>
        </w:rPr>
        <w:t xml:space="preserve"> </w:t>
      </w:r>
      <w:r w:rsidRPr="00813E51">
        <w:rPr>
          <w:rFonts w:ascii="Arial" w:hAnsi="Arial" w:cs="Arial"/>
          <w:sz w:val="16"/>
          <w:szCs w:val="16"/>
        </w:rPr>
        <w:t>Potwierdzeniem doręczenia faksu jest w</w:t>
      </w:r>
      <w:r w:rsidRPr="00813E51">
        <w:rPr>
          <w:rFonts w:ascii="Arial" w:hAnsi="Arial" w:cs="Arial"/>
          <w:sz w:val="16"/>
          <w:szCs w:val="16"/>
          <w:lang w:eastAsia="pl-PL"/>
        </w:rPr>
        <w:t>ydrukowanie potwierdzenia pomyślnej transmisji</w:t>
      </w:r>
      <w:r>
        <w:rPr>
          <w:rFonts w:ascii="Arial" w:hAnsi="Arial" w:cs="Arial"/>
          <w:sz w:val="16"/>
          <w:szCs w:val="16"/>
          <w:lang w:eastAsia="pl-PL"/>
        </w:rPr>
        <w:t>.</w:t>
      </w:r>
    </w:p>
  </w:footnote>
  <w:footnote w:id="32">
    <w:p w14:paraId="37287B49" w14:textId="77777777" w:rsidR="00ED4D80" w:rsidRPr="00EB1B88" w:rsidRDefault="00ED4D80" w:rsidP="00EB1B88">
      <w:pPr>
        <w:spacing w:after="0" w:line="240" w:lineRule="auto"/>
        <w:jc w:val="both"/>
        <w:rPr>
          <w:rFonts w:ascii="A" w:hAnsi="A" w:cs="A"/>
          <w:sz w:val="16"/>
          <w:szCs w:val="16"/>
          <w:lang w:eastAsia="pl-PL"/>
        </w:rPr>
      </w:pPr>
      <w:r w:rsidRPr="00EB1B88">
        <w:rPr>
          <w:rStyle w:val="Odwoanieprzypisudolnego"/>
          <w:sz w:val="16"/>
          <w:szCs w:val="16"/>
        </w:rPr>
        <w:footnoteRef/>
      </w:r>
      <w:r w:rsidRPr="00EB1B88">
        <w:rPr>
          <w:sz w:val="16"/>
          <w:szCs w:val="16"/>
        </w:rPr>
        <w:t xml:space="preserve"> </w:t>
      </w:r>
      <w:r w:rsidRPr="0006030F">
        <w:rPr>
          <w:rFonts w:cs="Arial"/>
          <w:sz w:val="16"/>
          <w:szCs w:val="16"/>
        </w:rPr>
        <w:t xml:space="preserve">Dowodem doręczenia poczty elektronicznej jest </w:t>
      </w:r>
      <w:r w:rsidRPr="0006030F">
        <w:rPr>
          <w:rFonts w:cs="Arial"/>
          <w:sz w:val="16"/>
          <w:szCs w:val="16"/>
          <w:lang w:eastAsia="pl-PL"/>
        </w:rPr>
        <w:t>raport zwrotny, potwierdzające dostarczenie wiadomości do adresat</w:t>
      </w:r>
      <w:r>
        <w:rPr>
          <w:rFonts w:cs="Arial"/>
          <w:sz w:val="16"/>
          <w:szCs w:val="16"/>
          <w:lang w:eastAsia="pl-PL"/>
        </w:rPr>
        <w:t>a.</w:t>
      </w:r>
    </w:p>
  </w:footnote>
  <w:footnote w:id="33">
    <w:p w14:paraId="270E60B6" w14:textId="77777777" w:rsidR="00ED4D80" w:rsidRPr="0006030F" w:rsidRDefault="00ED4D80" w:rsidP="0006030F">
      <w:pPr>
        <w:spacing w:after="0" w:line="240" w:lineRule="auto"/>
        <w:jc w:val="both"/>
        <w:rPr>
          <w:sz w:val="16"/>
          <w:szCs w:val="16"/>
        </w:rPr>
      </w:pPr>
      <w:r w:rsidRPr="0006030F">
        <w:rPr>
          <w:rStyle w:val="Odwoanieprzypisudolnego"/>
          <w:sz w:val="16"/>
          <w:szCs w:val="16"/>
        </w:rPr>
        <w:footnoteRef/>
      </w:r>
      <w:r w:rsidRPr="0006030F">
        <w:rPr>
          <w:sz w:val="16"/>
          <w:szCs w:val="16"/>
        </w:rPr>
        <w:t xml:space="preserve"> Dotyczy wszystkich form komunikacji, w tym również komunikacji w ramach systemu teleinformatycznego oraz e-PUAP.</w:t>
      </w:r>
    </w:p>
  </w:footnote>
  <w:footnote w:id="34">
    <w:p w14:paraId="6DA0DAA4" w14:textId="77777777" w:rsidR="00ED4D80" w:rsidRPr="0006030F" w:rsidRDefault="00ED4D80" w:rsidP="00E829A3">
      <w:pPr>
        <w:pStyle w:val="Tekstprzypisudolnego"/>
        <w:rPr>
          <w:rFonts w:ascii="Arial" w:hAnsi="Arial" w:cs="Arial"/>
          <w:sz w:val="16"/>
          <w:szCs w:val="16"/>
        </w:rPr>
      </w:pPr>
      <w:r w:rsidRPr="0006030F">
        <w:rPr>
          <w:rStyle w:val="Odwoanieprzypisudolnego"/>
          <w:rFonts w:ascii="Arial" w:hAnsi="Arial" w:cs="Arial"/>
          <w:sz w:val="16"/>
          <w:szCs w:val="16"/>
        </w:rPr>
        <w:footnoteRef/>
      </w:r>
      <w:r w:rsidRPr="0006030F">
        <w:rPr>
          <w:rFonts w:ascii="Arial" w:hAnsi="Arial" w:cs="Arial"/>
          <w:sz w:val="16"/>
          <w:szCs w:val="16"/>
        </w:rPr>
        <w:t xml:space="preserve"> J.w</w:t>
      </w:r>
      <w:r>
        <w:rPr>
          <w:rFonts w:ascii="Arial" w:hAnsi="Arial" w:cs="Arial"/>
          <w:sz w:val="16"/>
          <w:szCs w:val="16"/>
        </w:rPr>
        <w:t>.</w:t>
      </w:r>
    </w:p>
  </w:footnote>
  <w:footnote w:id="35">
    <w:p w14:paraId="4EF0AC14" w14:textId="77777777" w:rsidR="00ED4D80" w:rsidRPr="00D20F10" w:rsidRDefault="00ED4D80" w:rsidP="00EB1B88">
      <w:pPr>
        <w:spacing w:after="0" w:line="240" w:lineRule="auto"/>
        <w:jc w:val="both"/>
        <w:rPr>
          <w:sz w:val="16"/>
          <w:szCs w:val="16"/>
        </w:rPr>
      </w:pPr>
      <w:r w:rsidRPr="0006030F">
        <w:rPr>
          <w:rStyle w:val="Odwoanieprzypisudolnego"/>
          <w:rFonts w:cs="Arial"/>
          <w:sz w:val="16"/>
          <w:szCs w:val="16"/>
        </w:rPr>
        <w:footnoteRef/>
      </w:r>
      <w:r w:rsidRPr="0006030F">
        <w:rPr>
          <w:sz w:val="16"/>
          <w:szCs w:val="16"/>
        </w:rPr>
        <w:t xml:space="preserve"> Niezbędny jeśli nie stanowi załącznika do wniosku o dofinansowanie lub na etapie zawierania Umowy podlegał aktualizacji.</w:t>
      </w:r>
    </w:p>
  </w:footnote>
  <w:footnote w:id="36">
    <w:p w14:paraId="020667B1" w14:textId="3DE58215" w:rsidR="00ED4D80" w:rsidRPr="00EB1B88" w:rsidRDefault="00ED4D80" w:rsidP="00E84105">
      <w:pPr>
        <w:spacing w:after="0" w:line="240" w:lineRule="auto"/>
        <w:jc w:val="both"/>
        <w:rPr>
          <w:rFonts w:cs="Arial"/>
          <w:sz w:val="16"/>
          <w:szCs w:val="16"/>
        </w:rPr>
      </w:pPr>
      <w:r w:rsidRPr="0006030F">
        <w:rPr>
          <w:rStyle w:val="Odwoanieprzypisudolnego"/>
          <w:rFonts w:cs="Arial"/>
          <w:sz w:val="16"/>
          <w:szCs w:val="16"/>
        </w:rPr>
        <w:footnoteRef/>
      </w:r>
      <w:r w:rsidRPr="0006030F">
        <w:rPr>
          <w:rFonts w:cs="Arial"/>
          <w:sz w:val="16"/>
          <w:szCs w:val="16"/>
        </w:rPr>
        <w:t xml:space="preserve"> Beneficjent, który nie decyduje się na złożenie weksla in blanco wraz z deklaracja wekslową, powinien </w:t>
      </w:r>
      <w:r>
        <w:rPr>
          <w:rFonts w:cs="Arial"/>
          <w:sz w:val="16"/>
          <w:szCs w:val="16"/>
        </w:rPr>
        <w:t>złożyć</w:t>
      </w:r>
      <w:r w:rsidRPr="0006030F">
        <w:rPr>
          <w:rFonts w:cs="Arial"/>
          <w:sz w:val="16"/>
          <w:szCs w:val="16"/>
        </w:rPr>
        <w:t xml:space="preserve"> go w </w:t>
      </w:r>
      <w:r>
        <w:rPr>
          <w:rFonts w:cs="Arial"/>
          <w:sz w:val="16"/>
          <w:szCs w:val="16"/>
        </w:rPr>
        <w:t>Instytucji Pośredniczącej w terminie</w:t>
      </w:r>
      <w:r w:rsidRPr="0006030F">
        <w:rPr>
          <w:rFonts w:cs="Arial"/>
          <w:sz w:val="16"/>
          <w:szCs w:val="16"/>
        </w:rPr>
        <w:t xml:space="preserve"> 14 dni od dnia </w:t>
      </w:r>
      <w:r>
        <w:rPr>
          <w:rFonts w:cs="Arial"/>
          <w:sz w:val="16"/>
          <w:szCs w:val="16"/>
        </w:rPr>
        <w:t>zawarcia</w:t>
      </w:r>
      <w:r w:rsidRPr="00E829A3">
        <w:rPr>
          <w:rFonts w:cs="Arial"/>
          <w:sz w:val="16"/>
          <w:szCs w:val="16"/>
        </w:rPr>
        <w:t xml:space="preserve"> Umowy</w:t>
      </w:r>
      <w:r>
        <w:rPr>
          <w:rFonts w:cs="Arial"/>
          <w:sz w:val="16"/>
          <w:szCs w:val="16"/>
        </w:rPr>
        <w:t>.</w:t>
      </w:r>
    </w:p>
  </w:footnote>
  <w:footnote w:id="37">
    <w:p w14:paraId="45ABD1B2" w14:textId="6A35F572" w:rsidR="005D0416" w:rsidRPr="004039C6" w:rsidRDefault="005D0416">
      <w:pPr>
        <w:pStyle w:val="Tekstprzypisudolnego"/>
        <w:rPr>
          <w:rFonts w:ascii="Arial" w:hAnsi="Arial" w:cs="Arial"/>
          <w:sz w:val="16"/>
          <w:szCs w:val="16"/>
        </w:rPr>
      </w:pPr>
      <w:r w:rsidRPr="004039C6">
        <w:rPr>
          <w:rStyle w:val="Odwoanieprzypisudolnego"/>
          <w:rFonts w:ascii="Arial" w:hAnsi="Arial" w:cs="Arial"/>
          <w:sz w:val="16"/>
          <w:szCs w:val="16"/>
        </w:rPr>
        <w:footnoteRef/>
      </w:r>
      <w:r w:rsidRPr="004039C6">
        <w:rPr>
          <w:rFonts w:ascii="Arial" w:hAnsi="Arial" w:cs="Arial"/>
          <w:sz w:val="16"/>
          <w:szCs w:val="16"/>
        </w:rPr>
        <w:t xml:space="preserve"> Jeśli dotyczy.</w:t>
      </w:r>
    </w:p>
  </w:footnote>
  <w:footnote w:id="38">
    <w:p w14:paraId="4717E69E" w14:textId="24680E6E" w:rsidR="00ED4D80" w:rsidRPr="0096387B" w:rsidRDefault="00ED4D80">
      <w:pPr>
        <w:pStyle w:val="Tekstprzypisudolnego"/>
        <w:rPr>
          <w:rFonts w:ascii="Arial" w:hAnsi="Arial" w:cs="Arial"/>
          <w:sz w:val="16"/>
          <w:szCs w:val="16"/>
        </w:rPr>
      </w:pPr>
      <w:r w:rsidRPr="0096387B">
        <w:rPr>
          <w:rStyle w:val="Odwoanieprzypisudolnego"/>
          <w:rFonts w:ascii="Arial" w:hAnsi="Arial" w:cs="Arial"/>
          <w:sz w:val="16"/>
          <w:szCs w:val="16"/>
        </w:rPr>
        <w:footnoteRef/>
      </w:r>
      <w:r w:rsidRPr="0096387B">
        <w:rPr>
          <w:rFonts w:ascii="Arial" w:hAnsi="Arial" w:cs="Arial"/>
          <w:sz w:val="16"/>
          <w:szCs w:val="16"/>
        </w:rPr>
        <w:t xml:space="preserve"> Jeśli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1F510" w14:textId="77777777" w:rsidR="00ED4D80" w:rsidRDefault="00ED4D8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4A0" w:firstRow="1" w:lastRow="0" w:firstColumn="1" w:lastColumn="0" w:noHBand="0" w:noVBand="1"/>
    </w:tblPr>
    <w:tblGrid>
      <w:gridCol w:w="3245"/>
      <w:gridCol w:w="3246"/>
      <w:gridCol w:w="3246"/>
    </w:tblGrid>
    <w:tr w:rsidR="00ED4D80" w:rsidRPr="00A54941" w14:paraId="16BE2730" w14:textId="77777777" w:rsidTr="00BF1D27">
      <w:trPr>
        <w:trHeight w:val="397"/>
        <w:jc w:val="center"/>
      </w:trPr>
      <w:tc>
        <w:tcPr>
          <w:tcW w:w="3245" w:type="dxa"/>
          <w:shd w:val="clear" w:color="auto" w:fill="auto"/>
          <w:vAlign w:val="center"/>
        </w:tcPr>
        <w:p w14:paraId="1DDBCEA4" w14:textId="77777777" w:rsidR="00ED4D80" w:rsidRPr="00A54941" w:rsidRDefault="00ED4D80" w:rsidP="00A54941">
          <w:pPr>
            <w:tabs>
              <w:tab w:val="left" w:pos="142"/>
              <w:tab w:val="center" w:pos="4536"/>
              <w:tab w:val="right" w:pos="9072"/>
            </w:tabs>
            <w:suppressAutoHyphens/>
            <w:spacing w:after="0" w:line="240" w:lineRule="auto"/>
            <w:jc w:val="center"/>
            <w:rPr>
              <w:rFonts w:eastAsia="Times New Roman"/>
              <w:sz w:val="24"/>
              <w:szCs w:val="20"/>
            </w:rPr>
          </w:pPr>
          <w:r w:rsidRPr="00A85A34">
            <w:rPr>
              <w:rFonts w:eastAsia="Times New Roman"/>
              <w:noProof/>
              <w:sz w:val="24"/>
              <w:szCs w:val="20"/>
              <w:lang w:eastAsia="pl-PL"/>
            </w:rPr>
            <w:drawing>
              <wp:inline distT="0" distB="0" distL="0" distR="0" wp14:anchorId="03F5AA9F" wp14:editId="029F4F16">
                <wp:extent cx="1399540" cy="731520"/>
                <wp:effectExtent l="0" t="0" r="0" b="0"/>
                <wp:docPr id="1" name="Obraz 3" descr="C:\Users\DorotaMaron\AppData\Local\Microsoft\Windows\Temporary Internet Files\Content.Outlook\ZBMNUVTB\FE_IR_POZIOM-Kol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DorotaMaron\AppData\Local\Microsoft\Windows\Temporary Internet Files\Content.Outlook\ZBMNUVTB\FE_IR_POZIOM-Kolor-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731520"/>
                        </a:xfrm>
                        <a:prstGeom prst="rect">
                          <a:avLst/>
                        </a:prstGeom>
                        <a:noFill/>
                        <a:ln>
                          <a:noFill/>
                        </a:ln>
                      </pic:spPr>
                    </pic:pic>
                  </a:graphicData>
                </a:graphic>
              </wp:inline>
            </w:drawing>
          </w:r>
        </w:p>
      </w:tc>
      <w:tc>
        <w:tcPr>
          <w:tcW w:w="3246" w:type="dxa"/>
          <w:shd w:val="clear" w:color="auto" w:fill="auto"/>
          <w:vAlign w:val="center"/>
        </w:tcPr>
        <w:p w14:paraId="14932A8B" w14:textId="77777777" w:rsidR="00ED4D80" w:rsidRPr="00A54941" w:rsidRDefault="00ED4D80" w:rsidP="00A54941">
          <w:pPr>
            <w:tabs>
              <w:tab w:val="left" w:pos="142"/>
              <w:tab w:val="center" w:pos="4536"/>
              <w:tab w:val="right" w:pos="9072"/>
            </w:tabs>
            <w:suppressAutoHyphens/>
            <w:spacing w:after="0" w:line="240" w:lineRule="auto"/>
            <w:jc w:val="center"/>
            <w:rPr>
              <w:rFonts w:eastAsia="Times New Roman"/>
              <w:sz w:val="24"/>
              <w:szCs w:val="20"/>
            </w:rPr>
          </w:pPr>
          <w:r w:rsidRPr="00A85A34">
            <w:rPr>
              <w:rFonts w:ascii="Times New Roman" w:eastAsia="Times New Roman" w:hAnsi="Times New Roman"/>
              <w:noProof/>
              <w:sz w:val="24"/>
              <w:szCs w:val="24"/>
              <w:lang w:eastAsia="pl-PL"/>
            </w:rPr>
            <w:drawing>
              <wp:inline distT="0" distB="0" distL="0" distR="0" wp14:anchorId="34A9B0BF" wp14:editId="6CEE5A3D">
                <wp:extent cx="1566545" cy="548640"/>
                <wp:effectExtent l="0" t="0" r="0" b="3810"/>
                <wp:docPr id="2" name="Obraz 2" descr="C:\Users\DorotaMaron\AppData\Local\Microsoft\Windows\Temporary Internet Files\Content.IE5\XO21I5C4\ncbr_logo_z_czerwonym_napis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DorotaMaron\AppData\Local\Microsoft\Windows\Temporary Internet Files\Content.IE5\XO21I5C4\ncbr_logo_z_czerwonym_napise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6545" cy="548640"/>
                        </a:xfrm>
                        <a:prstGeom prst="rect">
                          <a:avLst/>
                        </a:prstGeom>
                        <a:noFill/>
                        <a:ln>
                          <a:noFill/>
                        </a:ln>
                      </pic:spPr>
                    </pic:pic>
                  </a:graphicData>
                </a:graphic>
              </wp:inline>
            </w:drawing>
          </w:r>
        </w:p>
      </w:tc>
      <w:tc>
        <w:tcPr>
          <w:tcW w:w="3246" w:type="dxa"/>
          <w:shd w:val="clear" w:color="auto" w:fill="auto"/>
          <w:vAlign w:val="center"/>
        </w:tcPr>
        <w:p w14:paraId="6CD3DC7A" w14:textId="77777777" w:rsidR="00ED4D80" w:rsidRPr="00A54941" w:rsidRDefault="00ED4D80" w:rsidP="00A54941">
          <w:pPr>
            <w:tabs>
              <w:tab w:val="left" w:pos="142"/>
              <w:tab w:val="center" w:pos="4536"/>
              <w:tab w:val="right" w:pos="9072"/>
            </w:tabs>
            <w:suppressAutoHyphens/>
            <w:spacing w:after="0" w:line="240" w:lineRule="auto"/>
            <w:jc w:val="center"/>
            <w:rPr>
              <w:rFonts w:eastAsia="Times New Roman"/>
              <w:sz w:val="24"/>
              <w:szCs w:val="20"/>
            </w:rPr>
          </w:pPr>
          <w:r w:rsidRPr="00A85A34">
            <w:rPr>
              <w:rFonts w:eastAsia="Times New Roman"/>
              <w:noProof/>
              <w:sz w:val="24"/>
              <w:szCs w:val="20"/>
              <w:lang w:eastAsia="pl-PL"/>
            </w:rPr>
            <w:drawing>
              <wp:inline distT="0" distB="0" distL="0" distR="0" wp14:anchorId="0F08D89D" wp14:editId="616ABBA7">
                <wp:extent cx="2115185" cy="67564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l="3899" t="27853" r="2229" b="23346"/>
                        <a:stretch>
                          <a:fillRect/>
                        </a:stretch>
                      </pic:blipFill>
                      <pic:spPr bwMode="auto">
                        <a:xfrm>
                          <a:off x="0" y="0"/>
                          <a:ext cx="2115185" cy="675640"/>
                        </a:xfrm>
                        <a:prstGeom prst="rect">
                          <a:avLst/>
                        </a:prstGeom>
                        <a:noFill/>
                        <a:ln>
                          <a:noFill/>
                        </a:ln>
                      </pic:spPr>
                    </pic:pic>
                  </a:graphicData>
                </a:graphic>
              </wp:inline>
            </w:drawing>
          </w:r>
        </w:p>
      </w:tc>
    </w:tr>
  </w:tbl>
  <w:p w14:paraId="17F22173" w14:textId="77777777" w:rsidR="00ED4D80" w:rsidRPr="00A54941" w:rsidRDefault="00ED4D8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0B63A6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23900BD"/>
    <w:multiLevelType w:val="hybridMultilevel"/>
    <w:tmpl w:val="B5E46DAA"/>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564038"/>
    <w:multiLevelType w:val="hybridMultilevel"/>
    <w:tmpl w:val="AF50133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A118E8"/>
    <w:multiLevelType w:val="hybridMultilevel"/>
    <w:tmpl w:val="756051C8"/>
    <w:lvl w:ilvl="0" w:tplc="CFEC3C3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3894F26"/>
    <w:multiLevelType w:val="hybridMultilevel"/>
    <w:tmpl w:val="6CA806E6"/>
    <w:lvl w:ilvl="0" w:tplc="04150011">
      <w:start w:val="1"/>
      <w:numFmt w:val="decimal"/>
      <w:lvlText w:val="%1)"/>
      <w:lvlJc w:val="left"/>
      <w:pPr>
        <w:tabs>
          <w:tab w:val="num" w:pos="360"/>
        </w:tabs>
        <w:ind w:left="357" w:hanging="357"/>
      </w:pPr>
      <w:rPr>
        <w:rFonts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5292238"/>
    <w:multiLevelType w:val="hybridMultilevel"/>
    <w:tmpl w:val="806A0A5E"/>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68B4365"/>
    <w:multiLevelType w:val="hybridMultilevel"/>
    <w:tmpl w:val="8836182A"/>
    <w:lvl w:ilvl="0" w:tplc="2CFAE2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DC64E3"/>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74B792F"/>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AB0F75"/>
    <w:multiLevelType w:val="hybridMultilevel"/>
    <w:tmpl w:val="45CCFEA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09BB7E03"/>
    <w:multiLevelType w:val="hybridMultilevel"/>
    <w:tmpl w:val="4A82D0EC"/>
    <w:lvl w:ilvl="0" w:tplc="7FAA104C">
      <w:start w:val="1"/>
      <w:numFmt w:val="decimal"/>
      <w:lvlText w:val="%1."/>
      <w:lvlJc w:val="left"/>
      <w:pPr>
        <w:tabs>
          <w:tab w:val="num" w:pos="360"/>
        </w:tabs>
        <w:ind w:left="357" w:hanging="357"/>
      </w:pPr>
      <w:rPr>
        <w:rFonts w:cs="Times New Roman"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A5F1324"/>
    <w:multiLevelType w:val="hybridMultilevel"/>
    <w:tmpl w:val="DC12468A"/>
    <w:lvl w:ilvl="0" w:tplc="04150011">
      <w:start w:val="1"/>
      <w:numFmt w:val="decimal"/>
      <w:lvlText w:val="%1)"/>
      <w:lvlJc w:val="left"/>
      <w:pPr>
        <w:tabs>
          <w:tab w:val="num" w:pos="360"/>
        </w:tabs>
        <w:ind w:left="357" w:hanging="357"/>
      </w:pPr>
      <w:rPr>
        <w:rFonts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CE85F56"/>
    <w:multiLevelType w:val="hybridMultilevel"/>
    <w:tmpl w:val="57BE894A"/>
    <w:lvl w:ilvl="0" w:tplc="8F3425E4">
      <w:start w:val="4"/>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159A56D6"/>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62700EB"/>
    <w:multiLevelType w:val="hybridMultilevel"/>
    <w:tmpl w:val="BB06712A"/>
    <w:lvl w:ilvl="0" w:tplc="7FAA104C">
      <w:start w:val="1"/>
      <w:numFmt w:val="decimal"/>
      <w:lvlText w:val="%1."/>
      <w:lvlJc w:val="left"/>
      <w:pPr>
        <w:tabs>
          <w:tab w:val="num" w:pos="360"/>
        </w:tabs>
        <w:ind w:left="357" w:hanging="357"/>
      </w:pPr>
      <w:rPr>
        <w:rFonts w:cs="Times New Roman"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83D0AA2"/>
    <w:multiLevelType w:val="hybridMultilevel"/>
    <w:tmpl w:val="521A30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9700DD"/>
    <w:multiLevelType w:val="hybridMultilevel"/>
    <w:tmpl w:val="61683250"/>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8E53631"/>
    <w:multiLevelType w:val="hybridMultilevel"/>
    <w:tmpl w:val="33E2E384"/>
    <w:lvl w:ilvl="0" w:tplc="F596388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8F266E"/>
    <w:multiLevelType w:val="hybridMultilevel"/>
    <w:tmpl w:val="FA1EE05E"/>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ED37C2"/>
    <w:multiLevelType w:val="hybridMultilevel"/>
    <w:tmpl w:val="C654223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497253"/>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C4A69D0"/>
    <w:multiLevelType w:val="hybridMultilevel"/>
    <w:tmpl w:val="9FF064DC"/>
    <w:lvl w:ilvl="0" w:tplc="0415000F">
      <w:start w:val="1"/>
      <w:numFmt w:val="decimal"/>
      <w:lvlText w:val="%1."/>
      <w:lvlJc w:val="left"/>
      <w:pPr>
        <w:ind w:left="720" w:hanging="360"/>
      </w:p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311189"/>
    <w:multiLevelType w:val="hybridMultilevel"/>
    <w:tmpl w:val="DA0213C2"/>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1D563152"/>
    <w:multiLevelType w:val="hybridMultilevel"/>
    <w:tmpl w:val="44946C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660CDC"/>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EFB444F"/>
    <w:multiLevelType w:val="hybridMultilevel"/>
    <w:tmpl w:val="E820A162"/>
    <w:lvl w:ilvl="0" w:tplc="04150011">
      <w:start w:val="1"/>
      <w:numFmt w:val="decimal"/>
      <w:lvlText w:val="%1)"/>
      <w:lvlJc w:val="left"/>
      <w:pPr>
        <w:ind w:left="717" w:hanging="360"/>
      </w:pPr>
      <w:rPr>
        <w:rFonts w:hint="default"/>
      </w:rPr>
    </w:lvl>
    <w:lvl w:ilvl="1" w:tplc="6F9A0356">
      <w:start w:val="1"/>
      <w:numFmt w:val="decimal"/>
      <w:lvlText w:val="%2."/>
      <w:lvlJc w:val="left"/>
      <w:pPr>
        <w:ind w:left="1452" w:hanging="375"/>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332645A"/>
    <w:multiLevelType w:val="hybridMultilevel"/>
    <w:tmpl w:val="AEAA4E4C"/>
    <w:lvl w:ilvl="0" w:tplc="9E801E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4455FE"/>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95213D"/>
    <w:multiLevelType w:val="hybridMultilevel"/>
    <w:tmpl w:val="BD226BDE"/>
    <w:lvl w:ilvl="0" w:tplc="0415000F">
      <w:start w:val="1"/>
      <w:numFmt w:val="decimal"/>
      <w:lvlText w:val="%1."/>
      <w:lvlJc w:val="left"/>
      <w:pPr>
        <w:ind w:left="360" w:hanging="360"/>
      </w:pPr>
      <w:rPr>
        <w:rFonts w:hint="default"/>
      </w:rPr>
    </w:lvl>
    <w:lvl w:ilvl="1" w:tplc="6F9A0356">
      <w:start w:val="1"/>
      <w:numFmt w:val="decimal"/>
      <w:lvlText w:val="%2."/>
      <w:lvlJc w:val="left"/>
      <w:pPr>
        <w:ind w:left="1095" w:hanging="37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F967A0"/>
    <w:multiLevelType w:val="hybridMultilevel"/>
    <w:tmpl w:val="4E4ADF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2B213DA4"/>
    <w:multiLevelType w:val="hybridMultilevel"/>
    <w:tmpl w:val="14DCA162"/>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CBB482D"/>
    <w:multiLevelType w:val="hybridMultilevel"/>
    <w:tmpl w:val="6D3ACDEA"/>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621C3F20">
      <w:start w:val="1"/>
      <w:numFmt w:val="decimal"/>
      <w:lvlText w:val="%4."/>
      <w:lvlJc w:val="left"/>
      <w:pPr>
        <w:tabs>
          <w:tab w:val="num" w:pos="2880"/>
        </w:tabs>
        <w:ind w:left="2880" w:hanging="360"/>
      </w:pPr>
      <w:rPr>
        <w:b w:val="0"/>
      </w:rPr>
    </w:lvl>
    <w:lvl w:ilvl="4" w:tplc="04150017">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2F271868"/>
    <w:multiLevelType w:val="hybridMultilevel"/>
    <w:tmpl w:val="C654223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3D66CB"/>
    <w:multiLevelType w:val="hybridMultilevel"/>
    <w:tmpl w:val="6F92C978"/>
    <w:lvl w:ilvl="0" w:tplc="0415000F">
      <w:start w:val="1"/>
      <w:numFmt w:val="decimal"/>
      <w:lvlText w:val="%1."/>
      <w:lvlJc w:val="left"/>
      <w:pPr>
        <w:ind w:left="720"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365D3FB4"/>
    <w:multiLevelType w:val="hybridMultilevel"/>
    <w:tmpl w:val="B10E1D68"/>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8037C6C"/>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C4D15BF"/>
    <w:multiLevelType w:val="hybridMultilevel"/>
    <w:tmpl w:val="CB6EDFCA"/>
    <w:lvl w:ilvl="0" w:tplc="226260E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846305"/>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1C698E"/>
    <w:multiLevelType w:val="hybridMultilevel"/>
    <w:tmpl w:val="A0009958"/>
    <w:lvl w:ilvl="0" w:tplc="604485B0">
      <w:start w:val="1"/>
      <w:numFmt w:val="lowerLetter"/>
      <w:lvlText w:val="%1)"/>
      <w:lvlJc w:val="left"/>
      <w:pPr>
        <w:ind w:left="1077" w:hanging="360"/>
      </w:pPr>
      <w:rPr>
        <w:rFonts w:ascii="Arial" w:hAnsi="Arial" w:cs="Arial"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5" w15:restartNumberingAfterBreak="0">
    <w:nsid w:val="41CA17F7"/>
    <w:multiLevelType w:val="multilevel"/>
    <w:tmpl w:val="1916C1F0"/>
    <w:lvl w:ilvl="0">
      <w:start w:val="1"/>
      <w:numFmt w:val="decimal"/>
      <w:lvlText w:val="%1."/>
      <w:lvlJc w:val="left"/>
      <w:pPr>
        <w:tabs>
          <w:tab w:val="num" w:pos="-426"/>
        </w:tabs>
        <w:ind w:left="360" w:hanging="360"/>
      </w:pPr>
      <w:rPr>
        <w:rFonts w:ascii="Arial" w:eastAsia="Times New Roman" w:hAnsi="Arial" w:cs="Times New Roman"/>
        <w:b w:val="0"/>
        <w:sz w:val="20"/>
        <w:szCs w:val="20"/>
      </w:rPr>
    </w:lvl>
    <w:lvl w:ilvl="1">
      <w:start w:val="1"/>
      <w:numFmt w:val="decimal"/>
      <w:lvlText w:val="%2."/>
      <w:lvlJc w:val="left"/>
      <w:pPr>
        <w:tabs>
          <w:tab w:val="num" w:pos="824"/>
        </w:tabs>
        <w:ind w:left="824" w:hanging="170"/>
      </w:pPr>
      <w:rPr>
        <w:rFonts w:hint="default"/>
        <w:sz w:val="20"/>
      </w:rPr>
    </w:lvl>
    <w:lvl w:ilvl="2">
      <w:start w:val="1"/>
      <w:numFmt w:val="lowerRoman"/>
      <w:lvlText w:val="%3."/>
      <w:lvlJc w:val="right"/>
      <w:pPr>
        <w:tabs>
          <w:tab w:val="num" w:pos="-426"/>
        </w:tabs>
        <w:ind w:left="1734" w:hanging="180"/>
      </w:pPr>
      <w:rPr>
        <w:rFonts w:hint="default"/>
      </w:rPr>
    </w:lvl>
    <w:lvl w:ilvl="3">
      <w:start w:val="1"/>
      <w:numFmt w:val="decimal"/>
      <w:lvlText w:val="%4."/>
      <w:lvlJc w:val="left"/>
      <w:pPr>
        <w:tabs>
          <w:tab w:val="num" w:pos="-426"/>
        </w:tabs>
        <w:ind w:left="2454" w:hanging="360"/>
      </w:pPr>
      <w:rPr>
        <w:rFonts w:hint="default"/>
      </w:rPr>
    </w:lvl>
    <w:lvl w:ilvl="4">
      <w:start w:val="1"/>
      <w:numFmt w:val="lowerLetter"/>
      <w:lvlText w:val="%5."/>
      <w:lvlJc w:val="left"/>
      <w:pPr>
        <w:tabs>
          <w:tab w:val="num" w:pos="-426"/>
        </w:tabs>
        <w:ind w:left="3174" w:hanging="360"/>
      </w:pPr>
      <w:rPr>
        <w:rFonts w:hint="default"/>
      </w:rPr>
    </w:lvl>
    <w:lvl w:ilvl="5">
      <w:start w:val="1"/>
      <w:numFmt w:val="lowerRoman"/>
      <w:lvlText w:val="%6."/>
      <w:lvlJc w:val="right"/>
      <w:pPr>
        <w:tabs>
          <w:tab w:val="num" w:pos="-426"/>
        </w:tabs>
        <w:ind w:left="3894" w:hanging="180"/>
      </w:pPr>
      <w:rPr>
        <w:rFonts w:hint="default"/>
      </w:rPr>
    </w:lvl>
    <w:lvl w:ilvl="6">
      <w:start w:val="1"/>
      <w:numFmt w:val="decimal"/>
      <w:lvlText w:val="%7."/>
      <w:lvlJc w:val="left"/>
      <w:pPr>
        <w:tabs>
          <w:tab w:val="num" w:pos="-426"/>
        </w:tabs>
        <w:ind w:left="4614" w:hanging="360"/>
      </w:pPr>
      <w:rPr>
        <w:rFonts w:hint="default"/>
      </w:rPr>
    </w:lvl>
    <w:lvl w:ilvl="7">
      <w:start w:val="1"/>
      <w:numFmt w:val="lowerLetter"/>
      <w:lvlText w:val="%8."/>
      <w:lvlJc w:val="left"/>
      <w:pPr>
        <w:tabs>
          <w:tab w:val="num" w:pos="-426"/>
        </w:tabs>
        <w:ind w:left="5334" w:hanging="360"/>
      </w:pPr>
      <w:rPr>
        <w:rFonts w:hint="default"/>
      </w:rPr>
    </w:lvl>
    <w:lvl w:ilvl="8">
      <w:start w:val="1"/>
      <w:numFmt w:val="lowerRoman"/>
      <w:lvlText w:val="%9."/>
      <w:lvlJc w:val="right"/>
      <w:pPr>
        <w:tabs>
          <w:tab w:val="num" w:pos="-426"/>
        </w:tabs>
        <w:ind w:left="6054" w:hanging="180"/>
      </w:pPr>
      <w:rPr>
        <w:rFonts w:hint="default"/>
      </w:rPr>
    </w:lvl>
  </w:abstractNum>
  <w:abstractNum w:abstractNumId="46" w15:restartNumberingAfterBreak="0">
    <w:nsid w:val="461564C4"/>
    <w:multiLevelType w:val="hybridMultilevel"/>
    <w:tmpl w:val="217AAAA2"/>
    <w:lvl w:ilvl="0" w:tplc="7FAA104C">
      <w:start w:val="1"/>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235E42"/>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0C71D8"/>
    <w:multiLevelType w:val="hybridMultilevel"/>
    <w:tmpl w:val="6A70E90E"/>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5C047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5E552F"/>
    <w:multiLevelType w:val="hybridMultilevel"/>
    <w:tmpl w:val="6F78C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F4416C"/>
    <w:multiLevelType w:val="hybridMultilevel"/>
    <w:tmpl w:val="FA263B5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F106371"/>
    <w:multiLevelType w:val="hybridMultilevel"/>
    <w:tmpl w:val="091CD464"/>
    <w:lvl w:ilvl="0" w:tplc="89EE12F4">
      <w:start w:val="1"/>
      <w:numFmt w:val="lowerLetter"/>
      <w:lvlText w:val="%1)"/>
      <w:lvlJc w:val="left"/>
      <w:pPr>
        <w:ind w:left="720" w:hanging="360"/>
      </w:pPr>
      <w:rPr>
        <w:rFonts w:ascii="Arial" w:eastAsia="Calibri" w:hAnsi="Arial"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DC6C3E"/>
    <w:multiLevelType w:val="hybridMultilevel"/>
    <w:tmpl w:val="BEA0963A"/>
    <w:lvl w:ilvl="0" w:tplc="226260E4">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5753AA8"/>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58481D3A"/>
    <w:multiLevelType w:val="hybridMultilevel"/>
    <w:tmpl w:val="E31069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E12CBE"/>
    <w:multiLevelType w:val="hybridMultilevel"/>
    <w:tmpl w:val="594883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B9949E2"/>
    <w:multiLevelType w:val="hybridMultilevel"/>
    <w:tmpl w:val="4B2AF114"/>
    <w:lvl w:ilvl="0" w:tplc="04150011">
      <w:start w:val="1"/>
      <w:numFmt w:val="decimal"/>
      <w:lvlText w:val="%1)"/>
      <w:lvlJc w:val="left"/>
      <w:pPr>
        <w:tabs>
          <w:tab w:val="num" w:pos="360"/>
        </w:tabs>
        <w:ind w:left="357" w:hanging="357"/>
      </w:pPr>
      <w:rPr>
        <w:rFonts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5C766CEC"/>
    <w:multiLevelType w:val="hybridMultilevel"/>
    <w:tmpl w:val="F3DAA5E2"/>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D14149A"/>
    <w:multiLevelType w:val="hybridMultilevel"/>
    <w:tmpl w:val="3402781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E85621D"/>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5FD8213E"/>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09211B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60ED3E68"/>
    <w:multiLevelType w:val="hybridMultilevel"/>
    <w:tmpl w:val="C654223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1DF775F"/>
    <w:multiLevelType w:val="hybridMultilevel"/>
    <w:tmpl w:val="1B5CDD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37428FC"/>
    <w:multiLevelType w:val="hybridMultilevel"/>
    <w:tmpl w:val="C654223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5BB12DD"/>
    <w:multiLevelType w:val="hybridMultilevel"/>
    <w:tmpl w:val="D8D86940"/>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76271D9"/>
    <w:multiLevelType w:val="hybridMultilevel"/>
    <w:tmpl w:val="C418801A"/>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7671B1D"/>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7C83D57"/>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9547B76"/>
    <w:multiLevelType w:val="hybridMultilevel"/>
    <w:tmpl w:val="68A29E4C"/>
    <w:lvl w:ilvl="0" w:tplc="CD84CFBA">
      <w:start w:val="7"/>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D0C24CD"/>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D23A7B"/>
    <w:multiLevelType w:val="hybridMultilevel"/>
    <w:tmpl w:val="778A5AC4"/>
    <w:lvl w:ilvl="0" w:tplc="7FAA104C">
      <w:start w:val="1"/>
      <w:numFmt w:val="decimal"/>
      <w:lvlText w:val="%1."/>
      <w:lvlJc w:val="left"/>
      <w:pPr>
        <w:tabs>
          <w:tab w:val="num" w:pos="360"/>
        </w:tabs>
        <w:ind w:left="357" w:hanging="357"/>
      </w:pPr>
      <w:rPr>
        <w:rFonts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70C46622"/>
    <w:multiLevelType w:val="hybridMultilevel"/>
    <w:tmpl w:val="C944B83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21844CA"/>
    <w:multiLevelType w:val="hybridMultilevel"/>
    <w:tmpl w:val="54A0F096"/>
    <w:lvl w:ilvl="0" w:tplc="04150011">
      <w:start w:val="1"/>
      <w:numFmt w:val="decimal"/>
      <w:lvlText w:val="%1)"/>
      <w:lvlJc w:val="left"/>
      <w:pPr>
        <w:tabs>
          <w:tab w:val="num" w:pos="360"/>
        </w:tabs>
        <w:ind w:left="357" w:hanging="357"/>
      </w:pPr>
      <w:rPr>
        <w:rFonts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72255333"/>
    <w:multiLevelType w:val="hybridMultilevel"/>
    <w:tmpl w:val="3174B4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951732"/>
    <w:multiLevelType w:val="hybridMultilevel"/>
    <w:tmpl w:val="D33890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39576A3"/>
    <w:multiLevelType w:val="multilevel"/>
    <w:tmpl w:val="702A6FF8"/>
    <w:lvl w:ilvl="0">
      <w:start w:val="1"/>
      <w:numFmt w:val="decimal"/>
      <w:lvlText w:val="%1)"/>
      <w:lvlJc w:val="left"/>
      <w:pPr>
        <w:tabs>
          <w:tab w:val="num" w:pos="3240"/>
        </w:tabs>
        <w:ind w:left="3240" w:hanging="360"/>
      </w:pPr>
      <w:rPr>
        <w:rFonts w:ascii="Arial" w:hAnsi="Arial" w:cs="Arial" w:hint="default"/>
        <w:b w:val="0"/>
      </w:rPr>
    </w:lvl>
    <w:lvl w:ilvl="1">
      <w:start w:val="1"/>
      <w:numFmt w:val="decimal"/>
      <w:lvlText w:val="%2)"/>
      <w:lvlJc w:val="left"/>
      <w:pPr>
        <w:tabs>
          <w:tab w:val="num" w:pos="3960"/>
        </w:tabs>
        <w:ind w:left="3960" w:hanging="360"/>
      </w:pPr>
      <w:rPr>
        <w:rFonts w:cs="Times New Roman" w:hint="default"/>
        <w:b w:val="0"/>
        <w:i w:val="0"/>
      </w:rPr>
    </w:lvl>
    <w:lvl w:ilvl="2">
      <w:start w:val="1"/>
      <w:numFmt w:val="lowerRoman"/>
      <w:lvlText w:val="%3."/>
      <w:lvlJc w:val="right"/>
      <w:pPr>
        <w:tabs>
          <w:tab w:val="num" w:pos="4680"/>
        </w:tabs>
        <w:ind w:left="4680" w:hanging="180"/>
      </w:pPr>
    </w:lvl>
    <w:lvl w:ilvl="3">
      <w:start w:val="1"/>
      <w:numFmt w:val="bullet"/>
      <w:lvlText w:val=""/>
      <w:lvlJc w:val="left"/>
      <w:pPr>
        <w:tabs>
          <w:tab w:val="num" w:pos="5400"/>
        </w:tabs>
        <w:ind w:left="5400" w:hanging="360"/>
      </w:pPr>
      <w:rPr>
        <w:rFonts w:ascii="Wingdings" w:hAnsi="Wingdings" w:hint="default"/>
      </w:r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82" w15:restartNumberingAfterBreak="0">
    <w:nsid w:val="74872E57"/>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147B89"/>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055299"/>
    <w:multiLevelType w:val="multilevel"/>
    <w:tmpl w:val="702A6FF8"/>
    <w:lvl w:ilvl="0">
      <w:start w:val="1"/>
      <w:numFmt w:val="decimal"/>
      <w:lvlText w:val="%1)"/>
      <w:lvlJc w:val="left"/>
      <w:pPr>
        <w:tabs>
          <w:tab w:val="num" w:pos="3240"/>
        </w:tabs>
        <w:ind w:left="3240" w:hanging="360"/>
      </w:pPr>
      <w:rPr>
        <w:rFonts w:ascii="Arial" w:hAnsi="Arial" w:cs="Arial" w:hint="default"/>
        <w:b w:val="0"/>
      </w:rPr>
    </w:lvl>
    <w:lvl w:ilvl="1">
      <w:start w:val="1"/>
      <w:numFmt w:val="decimal"/>
      <w:lvlText w:val="%2)"/>
      <w:lvlJc w:val="left"/>
      <w:pPr>
        <w:tabs>
          <w:tab w:val="num" w:pos="3960"/>
        </w:tabs>
        <w:ind w:left="3960" w:hanging="360"/>
      </w:pPr>
      <w:rPr>
        <w:rFonts w:cs="Times New Roman" w:hint="default"/>
        <w:b w:val="0"/>
        <w:i w:val="0"/>
      </w:rPr>
    </w:lvl>
    <w:lvl w:ilvl="2">
      <w:start w:val="1"/>
      <w:numFmt w:val="lowerRoman"/>
      <w:lvlText w:val="%3."/>
      <w:lvlJc w:val="right"/>
      <w:pPr>
        <w:tabs>
          <w:tab w:val="num" w:pos="4680"/>
        </w:tabs>
        <w:ind w:left="4680" w:hanging="180"/>
      </w:pPr>
    </w:lvl>
    <w:lvl w:ilvl="3">
      <w:start w:val="1"/>
      <w:numFmt w:val="bullet"/>
      <w:lvlText w:val=""/>
      <w:lvlJc w:val="left"/>
      <w:pPr>
        <w:tabs>
          <w:tab w:val="num" w:pos="5400"/>
        </w:tabs>
        <w:ind w:left="5400" w:hanging="360"/>
      </w:pPr>
      <w:rPr>
        <w:rFonts w:ascii="Wingdings" w:hAnsi="Wingdings" w:hint="default"/>
      </w:r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85" w15:restartNumberingAfterBreak="0">
    <w:nsid w:val="7C9370E5"/>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7CA63288"/>
    <w:multiLevelType w:val="hybridMultilevel"/>
    <w:tmpl w:val="8558EA44"/>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5"/>
  </w:num>
  <w:num w:numId="3">
    <w:abstractNumId w:val="56"/>
  </w:num>
  <w:num w:numId="4">
    <w:abstractNumId w:val="3"/>
  </w:num>
  <w:num w:numId="5">
    <w:abstractNumId w:val="13"/>
  </w:num>
  <w:num w:numId="6">
    <w:abstractNumId w:val="84"/>
  </w:num>
  <w:num w:numId="7">
    <w:abstractNumId w:val="38"/>
  </w:num>
  <w:num w:numId="8">
    <w:abstractNumId w:val="23"/>
  </w:num>
  <w:num w:numId="9">
    <w:abstractNumId w:val="49"/>
  </w:num>
  <w:num w:numId="10">
    <w:abstractNumId w:val="82"/>
  </w:num>
  <w:num w:numId="11">
    <w:abstractNumId w:val="43"/>
  </w:num>
  <w:num w:numId="12">
    <w:abstractNumId w:val="69"/>
  </w:num>
  <w:num w:numId="13">
    <w:abstractNumId w:val="85"/>
  </w:num>
  <w:num w:numId="14">
    <w:abstractNumId w:val="40"/>
  </w:num>
  <w:num w:numId="15">
    <w:abstractNumId w:val="53"/>
  </w:num>
  <w:num w:numId="16">
    <w:abstractNumId w:val="61"/>
  </w:num>
  <w:num w:numId="17">
    <w:abstractNumId w:val="14"/>
  </w:num>
  <w:num w:numId="18">
    <w:abstractNumId w:val="20"/>
  </w:num>
  <w:num w:numId="19">
    <w:abstractNumId w:val="57"/>
  </w:num>
  <w:num w:numId="20">
    <w:abstractNumId w:val="65"/>
  </w:num>
  <w:num w:numId="21">
    <w:abstractNumId w:val="37"/>
  </w:num>
  <w:num w:numId="22">
    <w:abstractNumId w:val="26"/>
  </w:num>
  <w:num w:numId="23">
    <w:abstractNumId w:val="21"/>
  </w:num>
  <w:num w:numId="24">
    <w:abstractNumId w:val="10"/>
  </w:num>
  <w:num w:numId="25">
    <w:abstractNumId w:val="67"/>
  </w:num>
  <w:num w:numId="26">
    <w:abstractNumId w:val="62"/>
  </w:num>
  <w:num w:numId="27">
    <w:abstractNumId w:val="64"/>
  </w:num>
  <w:num w:numId="28">
    <w:abstractNumId w:val="81"/>
  </w:num>
  <w:num w:numId="29">
    <w:abstractNumId w:val="22"/>
  </w:num>
  <w:num w:numId="30">
    <w:abstractNumId w:val="63"/>
  </w:num>
  <w:num w:numId="31">
    <w:abstractNumId w:val="50"/>
  </w:num>
  <w:num w:numId="32">
    <w:abstractNumId w:val="30"/>
  </w:num>
  <w:num w:numId="33">
    <w:abstractNumId w:val="7"/>
  </w:num>
  <w:num w:numId="34">
    <w:abstractNumId w:val="75"/>
  </w:num>
  <w:num w:numId="35">
    <w:abstractNumId w:val="8"/>
  </w:num>
  <w:num w:numId="36">
    <w:abstractNumId w:val="47"/>
  </w:num>
  <w:num w:numId="37">
    <w:abstractNumId w:val="41"/>
  </w:num>
  <w:num w:numId="38">
    <w:abstractNumId w:val="48"/>
  </w:num>
  <w:num w:numId="39">
    <w:abstractNumId w:val="83"/>
  </w:num>
  <w:num w:numId="40">
    <w:abstractNumId w:val="5"/>
  </w:num>
  <w:num w:numId="41">
    <w:abstractNumId w:val="55"/>
  </w:num>
  <w:num w:numId="42">
    <w:abstractNumId w:val="71"/>
  </w:num>
  <w:num w:numId="43">
    <w:abstractNumId w:val="74"/>
  </w:num>
  <w:num w:numId="44">
    <w:abstractNumId w:val="72"/>
  </w:num>
  <w:num w:numId="45">
    <w:abstractNumId w:val="33"/>
  </w:num>
  <w:num w:numId="46">
    <w:abstractNumId w:val="27"/>
  </w:num>
  <w:num w:numId="47">
    <w:abstractNumId w:val="39"/>
  </w:num>
  <w:num w:numId="48">
    <w:abstractNumId w:val="66"/>
  </w:num>
  <w:num w:numId="49">
    <w:abstractNumId w:val="16"/>
  </w:num>
  <w:num w:numId="50">
    <w:abstractNumId w:val="17"/>
  </w:num>
  <w:num w:numId="51">
    <w:abstractNumId w:val="15"/>
  </w:num>
  <w:num w:numId="52">
    <w:abstractNumId w:val="18"/>
  </w:num>
  <w:num w:numId="53">
    <w:abstractNumId w:val="28"/>
  </w:num>
  <w:num w:numId="54">
    <w:abstractNumId w:val="42"/>
  </w:num>
  <w:num w:numId="55">
    <w:abstractNumId w:val="54"/>
  </w:num>
  <w:num w:numId="56">
    <w:abstractNumId w:val="12"/>
  </w:num>
  <w:num w:numId="57">
    <w:abstractNumId w:val="58"/>
  </w:num>
  <w:num w:numId="58">
    <w:abstractNumId w:val="2"/>
  </w:num>
  <w:num w:numId="59">
    <w:abstractNumId w:val="77"/>
  </w:num>
  <w:num w:numId="60">
    <w:abstractNumId w:val="36"/>
  </w:num>
  <w:num w:numId="61">
    <w:abstractNumId w:val="76"/>
  </w:num>
  <w:num w:numId="62">
    <w:abstractNumId w:val="32"/>
  </w:num>
  <w:num w:numId="63">
    <w:abstractNumId w:val="80"/>
  </w:num>
  <w:num w:numId="64">
    <w:abstractNumId w:val="44"/>
  </w:num>
  <w:num w:numId="65">
    <w:abstractNumId w:val="9"/>
  </w:num>
  <w:num w:numId="66">
    <w:abstractNumId w:val="51"/>
  </w:num>
  <w:num w:numId="67">
    <w:abstractNumId w:val="19"/>
  </w:num>
  <w:num w:numId="68">
    <w:abstractNumId w:val="29"/>
  </w:num>
  <w:num w:numId="69">
    <w:abstractNumId w:val="6"/>
  </w:num>
  <w:num w:numId="70">
    <w:abstractNumId w:val="52"/>
  </w:num>
  <w:num w:numId="71">
    <w:abstractNumId w:val="87"/>
  </w:num>
  <w:num w:numId="72">
    <w:abstractNumId w:val="11"/>
  </w:num>
  <w:num w:numId="73">
    <w:abstractNumId w:val="59"/>
  </w:num>
  <w:num w:numId="74">
    <w:abstractNumId w:val="46"/>
  </w:num>
  <w:num w:numId="75">
    <w:abstractNumId w:val="34"/>
  </w:num>
  <w:num w:numId="76">
    <w:abstractNumId w:val="73"/>
  </w:num>
  <w:num w:numId="77">
    <w:abstractNumId w:val="4"/>
  </w:num>
  <w:num w:numId="78">
    <w:abstractNumId w:val="60"/>
  </w:num>
  <w:num w:numId="79">
    <w:abstractNumId w:val="78"/>
  </w:num>
  <w:num w:numId="80">
    <w:abstractNumId w:val="31"/>
  </w:num>
  <w:num w:numId="81">
    <w:abstractNumId w:val="45"/>
  </w:num>
  <w:num w:numId="82">
    <w:abstractNumId w:val="79"/>
  </w:num>
  <w:num w:numId="83">
    <w:abstractNumId w:val="0"/>
  </w:num>
  <w:num w:numId="84">
    <w:abstractNumId w:val="86"/>
  </w:num>
  <w:num w:numId="85">
    <w:abstractNumId w:val="70"/>
  </w:num>
  <w:num w:numId="86">
    <w:abstractNumId w:val="68"/>
  </w:num>
  <w:num w:numId="87">
    <w:abstractNumId w:val="35"/>
  </w:num>
  <w:num w:numId="88">
    <w:abstractNumId w:val="2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771090"/>
    <w:rsid w:val="0000007F"/>
    <w:rsid w:val="00000D7E"/>
    <w:rsid w:val="00000DC8"/>
    <w:rsid w:val="00001CF4"/>
    <w:rsid w:val="00004786"/>
    <w:rsid w:val="00004853"/>
    <w:rsid w:val="00005D3A"/>
    <w:rsid w:val="00006290"/>
    <w:rsid w:val="00006968"/>
    <w:rsid w:val="000073A2"/>
    <w:rsid w:val="00007A63"/>
    <w:rsid w:val="000113A7"/>
    <w:rsid w:val="00013DC7"/>
    <w:rsid w:val="00014E59"/>
    <w:rsid w:val="000165DA"/>
    <w:rsid w:val="00016FE6"/>
    <w:rsid w:val="00017C88"/>
    <w:rsid w:val="00017E56"/>
    <w:rsid w:val="00020609"/>
    <w:rsid w:val="000208E8"/>
    <w:rsid w:val="00021FCC"/>
    <w:rsid w:val="00024D37"/>
    <w:rsid w:val="000266B1"/>
    <w:rsid w:val="000269EB"/>
    <w:rsid w:val="00026A52"/>
    <w:rsid w:val="00026CD9"/>
    <w:rsid w:val="00027055"/>
    <w:rsid w:val="000270C0"/>
    <w:rsid w:val="0002752F"/>
    <w:rsid w:val="00030895"/>
    <w:rsid w:val="000314A8"/>
    <w:rsid w:val="00031685"/>
    <w:rsid w:val="00032087"/>
    <w:rsid w:val="0003211F"/>
    <w:rsid w:val="000327BD"/>
    <w:rsid w:val="00032ED9"/>
    <w:rsid w:val="00034417"/>
    <w:rsid w:val="000344EB"/>
    <w:rsid w:val="00035CC4"/>
    <w:rsid w:val="0003656F"/>
    <w:rsid w:val="00040267"/>
    <w:rsid w:val="0004166E"/>
    <w:rsid w:val="00041F3A"/>
    <w:rsid w:val="000425DE"/>
    <w:rsid w:val="00042AE0"/>
    <w:rsid w:val="000430E8"/>
    <w:rsid w:val="000454D6"/>
    <w:rsid w:val="00045830"/>
    <w:rsid w:val="000461E7"/>
    <w:rsid w:val="00046223"/>
    <w:rsid w:val="0004727C"/>
    <w:rsid w:val="0005026F"/>
    <w:rsid w:val="00051B23"/>
    <w:rsid w:val="00051BC8"/>
    <w:rsid w:val="0005239E"/>
    <w:rsid w:val="00055298"/>
    <w:rsid w:val="00056E90"/>
    <w:rsid w:val="00057925"/>
    <w:rsid w:val="0006030F"/>
    <w:rsid w:val="0006199D"/>
    <w:rsid w:val="00061AC6"/>
    <w:rsid w:val="000628E1"/>
    <w:rsid w:val="00063B4D"/>
    <w:rsid w:val="00064017"/>
    <w:rsid w:val="0006408A"/>
    <w:rsid w:val="00064ADF"/>
    <w:rsid w:val="00064B50"/>
    <w:rsid w:val="0006511F"/>
    <w:rsid w:val="000653C4"/>
    <w:rsid w:val="000653C5"/>
    <w:rsid w:val="00065622"/>
    <w:rsid w:val="000658B6"/>
    <w:rsid w:val="000676BA"/>
    <w:rsid w:val="00067761"/>
    <w:rsid w:val="00070256"/>
    <w:rsid w:val="000710C7"/>
    <w:rsid w:val="00071BC4"/>
    <w:rsid w:val="00073EE7"/>
    <w:rsid w:val="00074489"/>
    <w:rsid w:val="00074DC6"/>
    <w:rsid w:val="000755B1"/>
    <w:rsid w:val="00077AB5"/>
    <w:rsid w:val="00080EC4"/>
    <w:rsid w:val="00080EEA"/>
    <w:rsid w:val="0008351F"/>
    <w:rsid w:val="0008352B"/>
    <w:rsid w:val="00083547"/>
    <w:rsid w:val="000836A8"/>
    <w:rsid w:val="00084B4F"/>
    <w:rsid w:val="00084BD9"/>
    <w:rsid w:val="000854DB"/>
    <w:rsid w:val="0008590C"/>
    <w:rsid w:val="00086149"/>
    <w:rsid w:val="0008663F"/>
    <w:rsid w:val="00087253"/>
    <w:rsid w:val="00091120"/>
    <w:rsid w:val="000921DF"/>
    <w:rsid w:val="00092F69"/>
    <w:rsid w:val="00093037"/>
    <w:rsid w:val="000947FD"/>
    <w:rsid w:val="00095CF0"/>
    <w:rsid w:val="000960F5"/>
    <w:rsid w:val="00096135"/>
    <w:rsid w:val="00096383"/>
    <w:rsid w:val="000967C6"/>
    <w:rsid w:val="000A2796"/>
    <w:rsid w:val="000A29FC"/>
    <w:rsid w:val="000A3213"/>
    <w:rsid w:val="000A39B9"/>
    <w:rsid w:val="000A5373"/>
    <w:rsid w:val="000A54FC"/>
    <w:rsid w:val="000A58D7"/>
    <w:rsid w:val="000A62AD"/>
    <w:rsid w:val="000A701A"/>
    <w:rsid w:val="000A7EE3"/>
    <w:rsid w:val="000B0AF5"/>
    <w:rsid w:val="000B0B15"/>
    <w:rsid w:val="000B146E"/>
    <w:rsid w:val="000B16AE"/>
    <w:rsid w:val="000B2442"/>
    <w:rsid w:val="000B32AB"/>
    <w:rsid w:val="000B3496"/>
    <w:rsid w:val="000B3880"/>
    <w:rsid w:val="000B3E6E"/>
    <w:rsid w:val="000B48AF"/>
    <w:rsid w:val="000B4D13"/>
    <w:rsid w:val="000B5049"/>
    <w:rsid w:val="000B5CE1"/>
    <w:rsid w:val="000B6A81"/>
    <w:rsid w:val="000B76EB"/>
    <w:rsid w:val="000C00D5"/>
    <w:rsid w:val="000C050D"/>
    <w:rsid w:val="000C095A"/>
    <w:rsid w:val="000C1079"/>
    <w:rsid w:val="000C337F"/>
    <w:rsid w:val="000C3871"/>
    <w:rsid w:val="000C7CA3"/>
    <w:rsid w:val="000D081C"/>
    <w:rsid w:val="000D0860"/>
    <w:rsid w:val="000D110D"/>
    <w:rsid w:val="000D3AD7"/>
    <w:rsid w:val="000D3D18"/>
    <w:rsid w:val="000D4D80"/>
    <w:rsid w:val="000D69BB"/>
    <w:rsid w:val="000D6AC2"/>
    <w:rsid w:val="000D7467"/>
    <w:rsid w:val="000D773D"/>
    <w:rsid w:val="000E13ED"/>
    <w:rsid w:val="000E20B5"/>
    <w:rsid w:val="000E369A"/>
    <w:rsid w:val="000E4F03"/>
    <w:rsid w:val="000E5B4F"/>
    <w:rsid w:val="000E6126"/>
    <w:rsid w:val="000E67EA"/>
    <w:rsid w:val="000E6AA2"/>
    <w:rsid w:val="000E6C85"/>
    <w:rsid w:val="000E770D"/>
    <w:rsid w:val="000E7E6B"/>
    <w:rsid w:val="000F0ADB"/>
    <w:rsid w:val="000F1279"/>
    <w:rsid w:val="000F1544"/>
    <w:rsid w:val="000F1DF8"/>
    <w:rsid w:val="000F21EC"/>
    <w:rsid w:val="000F31AC"/>
    <w:rsid w:val="000F33F8"/>
    <w:rsid w:val="000F3A95"/>
    <w:rsid w:val="000F3C20"/>
    <w:rsid w:val="000F3E1F"/>
    <w:rsid w:val="000F4467"/>
    <w:rsid w:val="000F5176"/>
    <w:rsid w:val="000F577F"/>
    <w:rsid w:val="000F6412"/>
    <w:rsid w:val="000F78CF"/>
    <w:rsid w:val="00100348"/>
    <w:rsid w:val="001017D0"/>
    <w:rsid w:val="00103CA9"/>
    <w:rsid w:val="00104FCB"/>
    <w:rsid w:val="00105CC8"/>
    <w:rsid w:val="00105D58"/>
    <w:rsid w:val="00107C79"/>
    <w:rsid w:val="001100C7"/>
    <w:rsid w:val="001110C3"/>
    <w:rsid w:val="001122D2"/>
    <w:rsid w:val="001124EF"/>
    <w:rsid w:val="00112EC6"/>
    <w:rsid w:val="0011323F"/>
    <w:rsid w:val="00114637"/>
    <w:rsid w:val="00117385"/>
    <w:rsid w:val="00117AF2"/>
    <w:rsid w:val="00117FD2"/>
    <w:rsid w:val="001216D0"/>
    <w:rsid w:val="00122236"/>
    <w:rsid w:val="00122306"/>
    <w:rsid w:val="001225EE"/>
    <w:rsid w:val="001237C8"/>
    <w:rsid w:val="00124ABB"/>
    <w:rsid w:val="0012604E"/>
    <w:rsid w:val="001261C0"/>
    <w:rsid w:val="001271A3"/>
    <w:rsid w:val="00130ED8"/>
    <w:rsid w:val="00132BEA"/>
    <w:rsid w:val="00133EB4"/>
    <w:rsid w:val="0013537F"/>
    <w:rsid w:val="00135AAB"/>
    <w:rsid w:val="0013661B"/>
    <w:rsid w:val="00136D63"/>
    <w:rsid w:val="0014052C"/>
    <w:rsid w:val="00141AFA"/>
    <w:rsid w:val="00142128"/>
    <w:rsid w:val="00142463"/>
    <w:rsid w:val="0014255D"/>
    <w:rsid w:val="001455FE"/>
    <w:rsid w:val="001466EF"/>
    <w:rsid w:val="00147642"/>
    <w:rsid w:val="00151046"/>
    <w:rsid w:val="00151E31"/>
    <w:rsid w:val="001520CD"/>
    <w:rsid w:val="001537D6"/>
    <w:rsid w:val="00153AFB"/>
    <w:rsid w:val="00154B46"/>
    <w:rsid w:val="0015656D"/>
    <w:rsid w:val="001577DC"/>
    <w:rsid w:val="00157D76"/>
    <w:rsid w:val="00160097"/>
    <w:rsid w:val="00162AFB"/>
    <w:rsid w:val="00163FD2"/>
    <w:rsid w:val="001642A1"/>
    <w:rsid w:val="001646CA"/>
    <w:rsid w:val="001657BD"/>
    <w:rsid w:val="00165818"/>
    <w:rsid w:val="001660F7"/>
    <w:rsid w:val="001666E3"/>
    <w:rsid w:val="00166FF5"/>
    <w:rsid w:val="0016724B"/>
    <w:rsid w:val="00171726"/>
    <w:rsid w:val="00171B45"/>
    <w:rsid w:val="00172CB8"/>
    <w:rsid w:val="0017338B"/>
    <w:rsid w:val="00173785"/>
    <w:rsid w:val="001758A4"/>
    <w:rsid w:val="00177804"/>
    <w:rsid w:val="00177E34"/>
    <w:rsid w:val="00180BA1"/>
    <w:rsid w:val="001818E2"/>
    <w:rsid w:val="00183693"/>
    <w:rsid w:val="001839E2"/>
    <w:rsid w:val="00185283"/>
    <w:rsid w:val="001866F6"/>
    <w:rsid w:val="001869CF"/>
    <w:rsid w:val="00186D91"/>
    <w:rsid w:val="00186F22"/>
    <w:rsid w:val="00187C86"/>
    <w:rsid w:val="00193326"/>
    <w:rsid w:val="0019351E"/>
    <w:rsid w:val="001937F3"/>
    <w:rsid w:val="00193F05"/>
    <w:rsid w:val="0019438E"/>
    <w:rsid w:val="0019526A"/>
    <w:rsid w:val="001959D3"/>
    <w:rsid w:val="00195AAB"/>
    <w:rsid w:val="001971C4"/>
    <w:rsid w:val="001A0BC4"/>
    <w:rsid w:val="001A0D27"/>
    <w:rsid w:val="001A0E46"/>
    <w:rsid w:val="001A24E0"/>
    <w:rsid w:val="001A2E3E"/>
    <w:rsid w:val="001A4755"/>
    <w:rsid w:val="001A4F54"/>
    <w:rsid w:val="001A63A4"/>
    <w:rsid w:val="001A6954"/>
    <w:rsid w:val="001A6B09"/>
    <w:rsid w:val="001A6EA8"/>
    <w:rsid w:val="001B00F5"/>
    <w:rsid w:val="001B1E12"/>
    <w:rsid w:val="001B5457"/>
    <w:rsid w:val="001B6C7C"/>
    <w:rsid w:val="001B773B"/>
    <w:rsid w:val="001C1EBD"/>
    <w:rsid w:val="001C233A"/>
    <w:rsid w:val="001C25BC"/>
    <w:rsid w:val="001C38A6"/>
    <w:rsid w:val="001C3ABA"/>
    <w:rsid w:val="001C4DF9"/>
    <w:rsid w:val="001C5EB5"/>
    <w:rsid w:val="001C6765"/>
    <w:rsid w:val="001C69D2"/>
    <w:rsid w:val="001D15ED"/>
    <w:rsid w:val="001D2F27"/>
    <w:rsid w:val="001D30B7"/>
    <w:rsid w:val="001D4A6F"/>
    <w:rsid w:val="001D4D71"/>
    <w:rsid w:val="001D4D8E"/>
    <w:rsid w:val="001D61EC"/>
    <w:rsid w:val="001D7860"/>
    <w:rsid w:val="001E0093"/>
    <w:rsid w:val="001E0C27"/>
    <w:rsid w:val="001E0FAE"/>
    <w:rsid w:val="001E18DD"/>
    <w:rsid w:val="001E23DA"/>
    <w:rsid w:val="001E2EDC"/>
    <w:rsid w:val="001E3F71"/>
    <w:rsid w:val="001E52A6"/>
    <w:rsid w:val="001E6099"/>
    <w:rsid w:val="001E6C66"/>
    <w:rsid w:val="001E7782"/>
    <w:rsid w:val="001E79A7"/>
    <w:rsid w:val="001E7E05"/>
    <w:rsid w:val="001F07FF"/>
    <w:rsid w:val="001F0EBB"/>
    <w:rsid w:val="001F1296"/>
    <w:rsid w:val="001F1C1A"/>
    <w:rsid w:val="001F32EA"/>
    <w:rsid w:val="001F3517"/>
    <w:rsid w:val="001F4A9A"/>
    <w:rsid w:val="001F4E13"/>
    <w:rsid w:val="001F78CF"/>
    <w:rsid w:val="001F7BF9"/>
    <w:rsid w:val="0020079E"/>
    <w:rsid w:val="0020132B"/>
    <w:rsid w:val="00201B96"/>
    <w:rsid w:val="0020254A"/>
    <w:rsid w:val="00203473"/>
    <w:rsid w:val="00203EE7"/>
    <w:rsid w:val="00206759"/>
    <w:rsid w:val="00206BCA"/>
    <w:rsid w:val="002072E0"/>
    <w:rsid w:val="0021049B"/>
    <w:rsid w:val="00210ABF"/>
    <w:rsid w:val="0021127A"/>
    <w:rsid w:val="0021265C"/>
    <w:rsid w:val="00212CB6"/>
    <w:rsid w:val="00214448"/>
    <w:rsid w:val="002147EC"/>
    <w:rsid w:val="002152FE"/>
    <w:rsid w:val="00215738"/>
    <w:rsid w:val="00217D41"/>
    <w:rsid w:val="0022026C"/>
    <w:rsid w:val="00220D22"/>
    <w:rsid w:val="002216F8"/>
    <w:rsid w:val="00223B51"/>
    <w:rsid w:val="0022408F"/>
    <w:rsid w:val="002248F8"/>
    <w:rsid w:val="00225363"/>
    <w:rsid w:val="00225BFC"/>
    <w:rsid w:val="00226FD4"/>
    <w:rsid w:val="00230142"/>
    <w:rsid w:val="002303EC"/>
    <w:rsid w:val="00231F4D"/>
    <w:rsid w:val="00232623"/>
    <w:rsid w:val="002327AB"/>
    <w:rsid w:val="00233DF5"/>
    <w:rsid w:val="0023470C"/>
    <w:rsid w:val="00234D0A"/>
    <w:rsid w:val="002353CF"/>
    <w:rsid w:val="00235B69"/>
    <w:rsid w:val="00236EF9"/>
    <w:rsid w:val="00236F39"/>
    <w:rsid w:val="00237310"/>
    <w:rsid w:val="002377D9"/>
    <w:rsid w:val="00237892"/>
    <w:rsid w:val="00237E96"/>
    <w:rsid w:val="00237FE0"/>
    <w:rsid w:val="00240EF0"/>
    <w:rsid w:val="00241C9D"/>
    <w:rsid w:val="00242060"/>
    <w:rsid w:val="0024418A"/>
    <w:rsid w:val="002448C1"/>
    <w:rsid w:val="00245F12"/>
    <w:rsid w:val="002460B2"/>
    <w:rsid w:val="0024693A"/>
    <w:rsid w:val="0024779E"/>
    <w:rsid w:val="00247DE8"/>
    <w:rsid w:val="00250ABC"/>
    <w:rsid w:val="00250F77"/>
    <w:rsid w:val="00251353"/>
    <w:rsid w:val="00252EE3"/>
    <w:rsid w:val="00253051"/>
    <w:rsid w:val="002530C3"/>
    <w:rsid w:val="0025421C"/>
    <w:rsid w:val="0025574A"/>
    <w:rsid w:val="00257070"/>
    <w:rsid w:val="002576D0"/>
    <w:rsid w:val="002578D8"/>
    <w:rsid w:val="00257A28"/>
    <w:rsid w:val="00257FCF"/>
    <w:rsid w:val="002608B9"/>
    <w:rsid w:val="002608F5"/>
    <w:rsid w:val="00261060"/>
    <w:rsid w:val="002616DE"/>
    <w:rsid w:val="00262F6A"/>
    <w:rsid w:val="00263FA4"/>
    <w:rsid w:val="002640DD"/>
    <w:rsid w:val="002651ED"/>
    <w:rsid w:val="002663B7"/>
    <w:rsid w:val="00267B71"/>
    <w:rsid w:val="00267FA0"/>
    <w:rsid w:val="00273805"/>
    <w:rsid w:val="00273B83"/>
    <w:rsid w:val="00274B1D"/>
    <w:rsid w:val="00274D0D"/>
    <w:rsid w:val="0027557F"/>
    <w:rsid w:val="0027560F"/>
    <w:rsid w:val="002766F9"/>
    <w:rsid w:val="002773FE"/>
    <w:rsid w:val="00280EE4"/>
    <w:rsid w:val="00280F12"/>
    <w:rsid w:val="00280F94"/>
    <w:rsid w:val="00285443"/>
    <w:rsid w:val="0028595C"/>
    <w:rsid w:val="00286417"/>
    <w:rsid w:val="00286DA1"/>
    <w:rsid w:val="002912CE"/>
    <w:rsid w:val="002918A8"/>
    <w:rsid w:val="00291EC1"/>
    <w:rsid w:val="00292317"/>
    <w:rsid w:val="00292F4B"/>
    <w:rsid w:val="00293B75"/>
    <w:rsid w:val="002945B5"/>
    <w:rsid w:val="00297083"/>
    <w:rsid w:val="00297913"/>
    <w:rsid w:val="002A0164"/>
    <w:rsid w:val="002A0619"/>
    <w:rsid w:val="002A0942"/>
    <w:rsid w:val="002A2BFF"/>
    <w:rsid w:val="002A31FE"/>
    <w:rsid w:val="002A3526"/>
    <w:rsid w:val="002A497F"/>
    <w:rsid w:val="002A4A8F"/>
    <w:rsid w:val="002A4CE2"/>
    <w:rsid w:val="002A50B2"/>
    <w:rsid w:val="002A6D68"/>
    <w:rsid w:val="002A7262"/>
    <w:rsid w:val="002B02CB"/>
    <w:rsid w:val="002B10BD"/>
    <w:rsid w:val="002B1379"/>
    <w:rsid w:val="002B26D0"/>
    <w:rsid w:val="002B29AA"/>
    <w:rsid w:val="002B2D8E"/>
    <w:rsid w:val="002B3BC2"/>
    <w:rsid w:val="002B3E2D"/>
    <w:rsid w:val="002B5A09"/>
    <w:rsid w:val="002B6DE5"/>
    <w:rsid w:val="002C0526"/>
    <w:rsid w:val="002C0601"/>
    <w:rsid w:val="002C21AC"/>
    <w:rsid w:val="002C2533"/>
    <w:rsid w:val="002C2827"/>
    <w:rsid w:val="002C3A8C"/>
    <w:rsid w:val="002C4F01"/>
    <w:rsid w:val="002C76DB"/>
    <w:rsid w:val="002D1512"/>
    <w:rsid w:val="002D170C"/>
    <w:rsid w:val="002D1965"/>
    <w:rsid w:val="002D21E4"/>
    <w:rsid w:val="002D29FF"/>
    <w:rsid w:val="002D45D4"/>
    <w:rsid w:val="002D5504"/>
    <w:rsid w:val="002D616D"/>
    <w:rsid w:val="002D6B17"/>
    <w:rsid w:val="002D7010"/>
    <w:rsid w:val="002D7AF0"/>
    <w:rsid w:val="002D7FE0"/>
    <w:rsid w:val="002E0892"/>
    <w:rsid w:val="002E0D76"/>
    <w:rsid w:val="002E1276"/>
    <w:rsid w:val="002E21B9"/>
    <w:rsid w:val="002E26D6"/>
    <w:rsid w:val="002E2A7E"/>
    <w:rsid w:val="002E382D"/>
    <w:rsid w:val="002E447F"/>
    <w:rsid w:val="002E596E"/>
    <w:rsid w:val="002E5AE8"/>
    <w:rsid w:val="002E6125"/>
    <w:rsid w:val="002F0029"/>
    <w:rsid w:val="002F3EED"/>
    <w:rsid w:val="002F4B00"/>
    <w:rsid w:val="002F5271"/>
    <w:rsid w:val="002F6523"/>
    <w:rsid w:val="002F6914"/>
    <w:rsid w:val="002F6D0F"/>
    <w:rsid w:val="002F7D65"/>
    <w:rsid w:val="00300790"/>
    <w:rsid w:val="00300A95"/>
    <w:rsid w:val="003018FC"/>
    <w:rsid w:val="00302BAD"/>
    <w:rsid w:val="00302CF4"/>
    <w:rsid w:val="00303824"/>
    <w:rsid w:val="0030616F"/>
    <w:rsid w:val="003064EF"/>
    <w:rsid w:val="003101C6"/>
    <w:rsid w:val="00310F5A"/>
    <w:rsid w:val="00311D35"/>
    <w:rsid w:val="00313D75"/>
    <w:rsid w:val="003140C1"/>
    <w:rsid w:val="00315E1A"/>
    <w:rsid w:val="003165DA"/>
    <w:rsid w:val="0031697C"/>
    <w:rsid w:val="00317484"/>
    <w:rsid w:val="00317DB9"/>
    <w:rsid w:val="00317EE2"/>
    <w:rsid w:val="00320020"/>
    <w:rsid w:val="00321428"/>
    <w:rsid w:val="00321D5F"/>
    <w:rsid w:val="00322AA8"/>
    <w:rsid w:val="00322D5F"/>
    <w:rsid w:val="00323E24"/>
    <w:rsid w:val="00324099"/>
    <w:rsid w:val="00325B38"/>
    <w:rsid w:val="00326AD4"/>
    <w:rsid w:val="003309AB"/>
    <w:rsid w:val="00331162"/>
    <w:rsid w:val="00331837"/>
    <w:rsid w:val="003330B1"/>
    <w:rsid w:val="00333BBA"/>
    <w:rsid w:val="00335230"/>
    <w:rsid w:val="00336686"/>
    <w:rsid w:val="003402C3"/>
    <w:rsid w:val="00340ECF"/>
    <w:rsid w:val="0034309A"/>
    <w:rsid w:val="003441B0"/>
    <w:rsid w:val="00344DEC"/>
    <w:rsid w:val="00345353"/>
    <w:rsid w:val="00345650"/>
    <w:rsid w:val="00345C7E"/>
    <w:rsid w:val="00345EE3"/>
    <w:rsid w:val="00345F81"/>
    <w:rsid w:val="00346811"/>
    <w:rsid w:val="00347C86"/>
    <w:rsid w:val="00351A4C"/>
    <w:rsid w:val="00351CD9"/>
    <w:rsid w:val="00352618"/>
    <w:rsid w:val="003537F1"/>
    <w:rsid w:val="00354B03"/>
    <w:rsid w:val="00355DF6"/>
    <w:rsid w:val="00356209"/>
    <w:rsid w:val="0035645D"/>
    <w:rsid w:val="003571D5"/>
    <w:rsid w:val="00357944"/>
    <w:rsid w:val="00357D06"/>
    <w:rsid w:val="00357F62"/>
    <w:rsid w:val="003604A0"/>
    <w:rsid w:val="0036167C"/>
    <w:rsid w:val="0036169D"/>
    <w:rsid w:val="00361A5D"/>
    <w:rsid w:val="0036219F"/>
    <w:rsid w:val="0036400E"/>
    <w:rsid w:val="003675D9"/>
    <w:rsid w:val="00371923"/>
    <w:rsid w:val="00372C81"/>
    <w:rsid w:val="00373820"/>
    <w:rsid w:val="00374117"/>
    <w:rsid w:val="0037431D"/>
    <w:rsid w:val="00374F4C"/>
    <w:rsid w:val="00375A8B"/>
    <w:rsid w:val="00375C1D"/>
    <w:rsid w:val="00375D3B"/>
    <w:rsid w:val="0037655A"/>
    <w:rsid w:val="00377F8C"/>
    <w:rsid w:val="00380BD9"/>
    <w:rsid w:val="003820BA"/>
    <w:rsid w:val="00383CA1"/>
    <w:rsid w:val="0038453C"/>
    <w:rsid w:val="00384A65"/>
    <w:rsid w:val="003866A2"/>
    <w:rsid w:val="00386799"/>
    <w:rsid w:val="0038697B"/>
    <w:rsid w:val="003900AA"/>
    <w:rsid w:val="00390AD9"/>
    <w:rsid w:val="0039139E"/>
    <w:rsid w:val="0039290A"/>
    <w:rsid w:val="003931AB"/>
    <w:rsid w:val="003933E4"/>
    <w:rsid w:val="00393967"/>
    <w:rsid w:val="003940E0"/>
    <w:rsid w:val="00395567"/>
    <w:rsid w:val="00396BF7"/>
    <w:rsid w:val="003A0F88"/>
    <w:rsid w:val="003A14D9"/>
    <w:rsid w:val="003A1E17"/>
    <w:rsid w:val="003A1F49"/>
    <w:rsid w:val="003A25CD"/>
    <w:rsid w:val="003A3336"/>
    <w:rsid w:val="003A3B3F"/>
    <w:rsid w:val="003A3D5B"/>
    <w:rsid w:val="003A41EF"/>
    <w:rsid w:val="003A53E1"/>
    <w:rsid w:val="003A58BB"/>
    <w:rsid w:val="003A72C2"/>
    <w:rsid w:val="003A75AD"/>
    <w:rsid w:val="003B013C"/>
    <w:rsid w:val="003B0370"/>
    <w:rsid w:val="003B1B73"/>
    <w:rsid w:val="003B1EE8"/>
    <w:rsid w:val="003B247D"/>
    <w:rsid w:val="003B2E95"/>
    <w:rsid w:val="003B5D02"/>
    <w:rsid w:val="003B7010"/>
    <w:rsid w:val="003B7582"/>
    <w:rsid w:val="003B79E7"/>
    <w:rsid w:val="003C0741"/>
    <w:rsid w:val="003C0865"/>
    <w:rsid w:val="003C1DFE"/>
    <w:rsid w:val="003C433E"/>
    <w:rsid w:val="003C487C"/>
    <w:rsid w:val="003C5774"/>
    <w:rsid w:val="003C6035"/>
    <w:rsid w:val="003C78AE"/>
    <w:rsid w:val="003D02DD"/>
    <w:rsid w:val="003D05C9"/>
    <w:rsid w:val="003D1BC0"/>
    <w:rsid w:val="003D1CDB"/>
    <w:rsid w:val="003D49AF"/>
    <w:rsid w:val="003D4DB6"/>
    <w:rsid w:val="003D6D4B"/>
    <w:rsid w:val="003D7186"/>
    <w:rsid w:val="003D7D3E"/>
    <w:rsid w:val="003E04EE"/>
    <w:rsid w:val="003E068E"/>
    <w:rsid w:val="003E0FC9"/>
    <w:rsid w:val="003E15A6"/>
    <w:rsid w:val="003E1856"/>
    <w:rsid w:val="003E355F"/>
    <w:rsid w:val="003E3D0D"/>
    <w:rsid w:val="003E3D89"/>
    <w:rsid w:val="003E450B"/>
    <w:rsid w:val="003E470E"/>
    <w:rsid w:val="003E5358"/>
    <w:rsid w:val="003E5B44"/>
    <w:rsid w:val="003E5B74"/>
    <w:rsid w:val="003E6671"/>
    <w:rsid w:val="003E7E13"/>
    <w:rsid w:val="003F1FAC"/>
    <w:rsid w:val="003F2CC3"/>
    <w:rsid w:val="003F2EF2"/>
    <w:rsid w:val="003F37FE"/>
    <w:rsid w:val="003F44CD"/>
    <w:rsid w:val="003F4746"/>
    <w:rsid w:val="003F5D62"/>
    <w:rsid w:val="00401708"/>
    <w:rsid w:val="00403772"/>
    <w:rsid w:val="004039C6"/>
    <w:rsid w:val="00403ABE"/>
    <w:rsid w:val="004047AB"/>
    <w:rsid w:val="00405401"/>
    <w:rsid w:val="00405D42"/>
    <w:rsid w:val="00406024"/>
    <w:rsid w:val="0040667F"/>
    <w:rsid w:val="00411473"/>
    <w:rsid w:val="0041244F"/>
    <w:rsid w:val="00412687"/>
    <w:rsid w:val="004142E3"/>
    <w:rsid w:val="00415E92"/>
    <w:rsid w:val="00416278"/>
    <w:rsid w:val="00416453"/>
    <w:rsid w:val="00420589"/>
    <w:rsid w:val="00420D11"/>
    <w:rsid w:val="0042162F"/>
    <w:rsid w:val="00421995"/>
    <w:rsid w:val="004226FA"/>
    <w:rsid w:val="004227F6"/>
    <w:rsid w:val="004228C1"/>
    <w:rsid w:val="004228F3"/>
    <w:rsid w:val="00422C65"/>
    <w:rsid w:val="004251B0"/>
    <w:rsid w:val="004252B4"/>
    <w:rsid w:val="00425966"/>
    <w:rsid w:val="004268EA"/>
    <w:rsid w:val="004327DD"/>
    <w:rsid w:val="004338DD"/>
    <w:rsid w:val="00433CB4"/>
    <w:rsid w:val="0043428D"/>
    <w:rsid w:val="00434BA8"/>
    <w:rsid w:val="0043576F"/>
    <w:rsid w:val="00435D20"/>
    <w:rsid w:val="00435E25"/>
    <w:rsid w:val="0043631C"/>
    <w:rsid w:val="004366C9"/>
    <w:rsid w:val="0043796E"/>
    <w:rsid w:val="004417F3"/>
    <w:rsid w:val="004418D1"/>
    <w:rsid w:val="00441D87"/>
    <w:rsid w:val="00441FFD"/>
    <w:rsid w:val="00442BA6"/>
    <w:rsid w:val="00443D78"/>
    <w:rsid w:val="004443D6"/>
    <w:rsid w:val="004444FA"/>
    <w:rsid w:val="004448D0"/>
    <w:rsid w:val="004453D5"/>
    <w:rsid w:val="0044554A"/>
    <w:rsid w:val="00447A0E"/>
    <w:rsid w:val="004503C6"/>
    <w:rsid w:val="00451387"/>
    <w:rsid w:val="0045181B"/>
    <w:rsid w:val="00454A40"/>
    <w:rsid w:val="00455135"/>
    <w:rsid w:val="004566E6"/>
    <w:rsid w:val="00456A47"/>
    <w:rsid w:val="00457A0D"/>
    <w:rsid w:val="00460437"/>
    <w:rsid w:val="00460B55"/>
    <w:rsid w:val="0046144E"/>
    <w:rsid w:val="0046607C"/>
    <w:rsid w:val="00466493"/>
    <w:rsid w:val="00466A51"/>
    <w:rsid w:val="00466D86"/>
    <w:rsid w:val="0046763B"/>
    <w:rsid w:val="00467850"/>
    <w:rsid w:val="0047010D"/>
    <w:rsid w:val="004702B9"/>
    <w:rsid w:val="004707B7"/>
    <w:rsid w:val="004718C5"/>
    <w:rsid w:val="004728CA"/>
    <w:rsid w:val="004729A8"/>
    <w:rsid w:val="0047572B"/>
    <w:rsid w:val="00476ABA"/>
    <w:rsid w:val="00476C79"/>
    <w:rsid w:val="00476C97"/>
    <w:rsid w:val="004776C6"/>
    <w:rsid w:val="00477F2B"/>
    <w:rsid w:val="00481650"/>
    <w:rsid w:val="00483CB1"/>
    <w:rsid w:val="0048462B"/>
    <w:rsid w:val="00484C7A"/>
    <w:rsid w:val="0048692D"/>
    <w:rsid w:val="00486C22"/>
    <w:rsid w:val="00487180"/>
    <w:rsid w:val="004876EB"/>
    <w:rsid w:val="00490F97"/>
    <w:rsid w:val="004921BE"/>
    <w:rsid w:val="004932EB"/>
    <w:rsid w:val="0049384D"/>
    <w:rsid w:val="00494B8E"/>
    <w:rsid w:val="004960CA"/>
    <w:rsid w:val="004966B1"/>
    <w:rsid w:val="004967F5"/>
    <w:rsid w:val="00496EEE"/>
    <w:rsid w:val="004A143F"/>
    <w:rsid w:val="004A17A0"/>
    <w:rsid w:val="004A19B0"/>
    <w:rsid w:val="004A1BC1"/>
    <w:rsid w:val="004A1F64"/>
    <w:rsid w:val="004A2954"/>
    <w:rsid w:val="004A2AD5"/>
    <w:rsid w:val="004A2CB7"/>
    <w:rsid w:val="004A3F06"/>
    <w:rsid w:val="004A5378"/>
    <w:rsid w:val="004A567F"/>
    <w:rsid w:val="004A576B"/>
    <w:rsid w:val="004A5FF3"/>
    <w:rsid w:val="004A60D5"/>
    <w:rsid w:val="004A6386"/>
    <w:rsid w:val="004A6C14"/>
    <w:rsid w:val="004A7892"/>
    <w:rsid w:val="004A7D05"/>
    <w:rsid w:val="004A7D7E"/>
    <w:rsid w:val="004B1D1D"/>
    <w:rsid w:val="004B2F3F"/>
    <w:rsid w:val="004B3255"/>
    <w:rsid w:val="004B470B"/>
    <w:rsid w:val="004B667B"/>
    <w:rsid w:val="004B6729"/>
    <w:rsid w:val="004B67DC"/>
    <w:rsid w:val="004B6A69"/>
    <w:rsid w:val="004B7057"/>
    <w:rsid w:val="004C17B7"/>
    <w:rsid w:val="004C4353"/>
    <w:rsid w:val="004C5278"/>
    <w:rsid w:val="004C5C65"/>
    <w:rsid w:val="004C634C"/>
    <w:rsid w:val="004C714C"/>
    <w:rsid w:val="004C78BD"/>
    <w:rsid w:val="004C7C6C"/>
    <w:rsid w:val="004D11D5"/>
    <w:rsid w:val="004D2469"/>
    <w:rsid w:val="004D262D"/>
    <w:rsid w:val="004D2DB1"/>
    <w:rsid w:val="004D38DD"/>
    <w:rsid w:val="004D390B"/>
    <w:rsid w:val="004D3AAD"/>
    <w:rsid w:val="004D3E55"/>
    <w:rsid w:val="004D4839"/>
    <w:rsid w:val="004D4843"/>
    <w:rsid w:val="004D52D0"/>
    <w:rsid w:val="004D6546"/>
    <w:rsid w:val="004D659E"/>
    <w:rsid w:val="004D6991"/>
    <w:rsid w:val="004D724F"/>
    <w:rsid w:val="004D76F1"/>
    <w:rsid w:val="004D7B4B"/>
    <w:rsid w:val="004D7DEF"/>
    <w:rsid w:val="004E0BB2"/>
    <w:rsid w:val="004E152E"/>
    <w:rsid w:val="004E1966"/>
    <w:rsid w:val="004E2504"/>
    <w:rsid w:val="004E31A9"/>
    <w:rsid w:val="004E4C9C"/>
    <w:rsid w:val="004E4DCB"/>
    <w:rsid w:val="004E574A"/>
    <w:rsid w:val="004E5DD0"/>
    <w:rsid w:val="004F0124"/>
    <w:rsid w:val="004F216D"/>
    <w:rsid w:val="004F53BF"/>
    <w:rsid w:val="004F5D3E"/>
    <w:rsid w:val="004F6C35"/>
    <w:rsid w:val="004F7A53"/>
    <w:rsid w:val="00500312"/>
    <w:rsid w:val="005011C2"/>
    <w:rsid w:val="005013BF"/>
    <w:rsid w:val="00501A34"/>
    <w:rsid w:val="00502206"/>
    <w:rsid w:val="00502E64"/>
    <w:rsid w:val="00502F35"/>
    <w:rsid w:val="005030CD"/>
    <w:rsid w:val="00503658"/>
    <w:rsid w:val="00503D24"/>
    <w:rsid w:val="00504143"/>
    <w:rsid w:val="005049E7"/>
    <w:rsid w:val="00504A5F"/>
    <w:rsid w:val="00505297"/>
    <w:rsid w:val="00505683"/>
    <w:rsid w:val="00506040"/>
    <w:rsid w:val="00507441"/>
    <w:rsid w:val="0050751B"/>
    <w:rsid w:val="005077F7"/>
    <w:rsid w:val="00507C31"/>
    <w:rsid w:val="00507C50"/>
    <w:rsid w:val="005101F0"/>
    <w:rsid w:val="00510ACD"/>
    <w:rsid w:val="00512221"/>
    <w:rsid w:val="00515297"/>
    <w:rsid w:val="00515496"/>
    <w:rsid w:val="0051569E"/>
    <w:rsid w:val="00515920"/>
    <w:rsid w:val="00515ADB"/>
    <w:rsid w:val="00515BB5"/>
    <w:rsid w:val="00516091"/>
    <w:rsid w:val="00516902"/>
    <w:rsid w:val="005172F7"/>
    <w:rsid w:val="00517943"/>
    <w:rsid w:val="005206F3"/>
    <w:rsid w:val="0052080D"/>
    <w:rsid w:val="0052105E"/>
    <w:rsid w:val="0052226D"/>
    <w:rsid w:val="00523239"/>
    <w:rsid w:val="00527945"/>
    <w:rsid w:val="00527FA2"/>
    <w:rsid w:val="00530047"/>
    <w:rsid w:val="005305F0"/>
    <w:rsid w:val="0053257A"/>
    <w:rsid w:val="00533676"/>
    <w:rsid w:val="00533A27"/>
    <w:rsid w:val="00535721"/>
    <w:rsid w:val="00537653"/>
    <w:rsid w:val="0053776E"/>
    <w:rsid w:val="005423C9"/>
    <w:rsid w:val="00544964"/>
    <w:rsid w:val="00545D4E"/>
    <w:rsid w:val="00547A82"/>
    <w:rsid w:val="00550B20"/>
    <w:rsid w:val="00552B55"/>
    <w:rsid w:val="00553B4B"/>
    <w:rsid w:val="005546B3"/>
    <w:rsid w:val="005546BC"/>
    <w:rsid w:val="00554A7A"/>
    <w:rsid w:val="00555614"/>
    <w:rsid w:val="00556EEA"/>
    <w:rsid w:val="005577B5"/>
    <w:rsid w:val="00557880"/>
    <w:rsid w:val="00561031"/>
    <w:rsid w:val="005611BE"/>
    <w:rsid w:val="00562AD4"/>
    <w:rsid w:val="00563421"/>
    <w:rsid w:val="00564896"/>
    <w:rsid w:val="00564A83"/>
    <w:rsid w:val="00566485"/>
    <w:rsid w:val="00566D21"/>
    <w:rsid w:val="005670A5"/>
    <w:rsid w:val="00567C39"/>
    <w:rsid w:val="00571FE8"/>
    <w:rsid w:val="00572A2A"/>
    <w:rsid w:val="00572A41"/>
    <w:rsid w:val="005732D3"/>
    <w:rsid w:val="005747B3"/>
    <w:rsid w:val="00574B46"/>
    <w:rsid w:val="00575A2E"/>
    <w:rsid w:val="00576B63"/>
    <w:rsid w:val="00581F4A"/>
    <w:rsid w:val="00582D48"/>
    <w:rsid w:val="00583A77"/>
    <w:rsid w:val="00583B68"/>
    <w:rsid w:val="0058407D"/>
    <w:rsid w:val="005840BA"/>
    <w:rsid w:val="00584BBD"/>
    <w:rsid w:val="00585C93"/>
    <w:rsid w:val="00590356"/>
    <w:rsid w:val="00590A38"/>
    <w:rsid w:val="00590FA8"/>
    <w:rsid w:val="0059162E"/>
    <w:rsid w:val="00591808"/>
    <w:rsid w:val="00591D4B"/>
    <w:rsid w:val="0059207F"/>
    <w:rsid w:val="0059287D"/>
    <w:rsid w:val="00592F81"/>
    <w:rsid w:val="005940FD"/>
    <w:rsid w:val="005950C5"/>
    <w:rsid w:val="005955DF"/>
    <w:rsid w:val="00595B95"/>
    <w:rsid w:val="0059606B"/>
    <w:rsid w:val="005966E2"/>
    <w:rsid w:val="00597596"/>
    <w:rsid w:val="005A018B"/>
    <w:rsid w:val="005A2E6C"/>
    <w:rsid w:val="005A37D2"/>
    <w:rsid w:val="005A4920"/>
    <w:rsid w:val="005A5A6A"/>
    <w:rsid w:val="005A61A7"/>
    <w:rsid w:val="005A6594"/>
    <w:rsid w:val="005A6DA6"/>
    <w:rsid w:val="005A70F9"/>
    <w:rsid w:val="005A71FA"/>
    <w:rsid w:val="005A759B"/>
    <w:rsid w:val="005A7E4A"/>
    <w:rsid w:val="005B36E3"/>
    <w:rsid w:val="005B4085"/>
    <w:rsid w:val="005B4333"/>
    <w:rsid w:val="005B468A"/>
    <w:rsid w:val="005B485A"/>
    <w:rsid w:val="005B60FF"/>
    <w:rsid w:val="005B61B8"/>
    <w:rsid w:val="005B7631"/>
    <w:rsid w:val="005C0F8B"/>
    <w:rsid w:val="005C1788"/>
    <w:rsid w:val="005C30AD"/>
    <w:rsid w:val="005C34C3"/>
    <w:rsid w:val="005C3780"/>
    <w:rsid w:val="005C400F"/>
    <w:rsid w:val="005C4AC3"/>
    <w:rsid w:val="005C53CF"/>
    <w:rsid w:val="005C5F90"/>
    <w:rsid w:val="005C7AC9"/>
    <w:rsid w:val="005D02AB"/>
    <w:rsid w:val="005D03C4"/>
    <w:rsid w:val="005D0416"/>
    <w:rsid w:val="005D0792"/>
    <w:rsid w:val="005D08E9"/>
    <w:rsid w:val="005D1037"/>
    <w:rsid w:val="005D1813"/>
    <w:rsid w:val="005D195B"/>
    <w:rsid w:val="005D1E52"/>
    <w:rsid w:val="005D2318"/>
    <w:rsid w:val="005D31BA"/>
    <w:rsid w:val="005D3752"/>
    <w:rsid w:val="005D4D6B"/>
    <w:rsid w:val="005D792A"/>
    <w:rsid w:val="005E0E1D"/>
    <w:rsid w:val="005E1047"/>
    <w:rsid w:val="005E161D"/>
    <w:rsid w:val="005E1966"/>
    <w:rsid w:val="005E1999"/>
    <w:rsid w:val="005E1B8B"/>
    <w:rsid w:val="005E1BD4"/>
    <w:rsid w:val="005E3B7A"/>
    <w:rsid w:val="005E4297"/>
    <w:rsid w:val="005E54AD"/>
    <w:rsid w:val="005E77E8"/>
    <w:rsid w:val="005F085D"/>
    <w:rsid w:val="005F0A65"/>
    <w:rsid w:val="005F0DC4"/>
    <w:rsid w:val="005F114B"/>
    <w:rsid w:val="005F3925"/>
    <w:rsid w:val="005F39F0"/>
    <w:rsid w:val="005F50B9"/>
    <w:rsid w:val="005F5BFE"/>
    <w:rsid w:val="005F5C5D"/>
    <w:rsid w:val="005F5C62"/>
    <w:rsid w:val="006000F8"/>
    <w:rsid w:val="00600183"/>
    <w:rsid w:val="0060031A"/>
    <w:rsid w:val="006005A3"/>
    <w:rsid w:val="00600607"/>
    <w:rsid w:val="006021B9"/>
    <w:rsid w:val="006035A7"/>
    <w:rsid w:val="006042D7"/>
    <w:rsid w:val="00604AD4"/>
    <w:rsid w:val="00605751"/>
    <w:rsid w:val="00606057"/>
    <w:rsid w:val="00606EFA"/>
    <w:rsid w:val="00610785"/>
    <w:rsid w:val="00610F2D"/>
    <w:rsid w:val="00612062"/>
    <w:rsid w:val="00612198"/>
    <w:rsid w:val="006142AD"/>
    <w:rsid w:val="00614755"/>
    <w:rsid w:val="00615B1A"/>
    <w:rsid w:val="00615D0C"/>
    <w:rsid w:val="0061651F"/>
    <w:rsid w:val="0061696C"/>
    <w:rsid w:val="006200FA"/>
    <w:rsid w:val="00620543"/>
    <w:rsid w:val="006234C8"/>
    <w:rsid w:val="0062543D"/>
    <w:rsid w:val="00627156"/>
    <w:rsid w:val="00627ED9"/>
    <w:rsid w:val="00627F44"/>
    <w:rsid w:val="00630252"/>
    <w:rsid w:val="006317E3"/>
    <w:rsid w:val="00631A4F"/>
    <w:rsid w:val="00632119"/>
    <w:rsid w:val="00635DC7"/>
    <w:rsid w:val="00640F40"/>
    <w:rsid w:val="00641D05"/>
    <w:rsid w:val="00642DBE"/>
    <w:rsid w:val="00643476"/>
    <w:rsid w:val="00643B0E"/>
    <w:rsid w:val="006442E7"/>
    <w:rsid w:val="006445E5"/>
    <w:rsid w:val="006456D2"/>
    <w:rsid w:val="00646126"/>
    <w:rsid w:val="00650658"/>
    <w:rsid w:val="006508C0"/>
    <w:rsid w:val="00650D74"/>
    <w:rsid w:val="0065112E"/>
    <w:rsid w:val="006519A2"/>
    <w:rsid w:val="006537B1"/>
    <w:rsid w:val="00655333"/>
    <w:rsid w:val="00655C0D"/>
    <w:rsid w:val="006560EF"/>
    <w:rsid w:val="00656D5A"/>
    <w:rsid w:val="00657816"/>
    <w:rsid w:val="00657C6F"/>
    <w:rsid w:val="00663420"/>
    <w:rsid w:val="00665D73"/>
    <w:rsid w:val="0066745F"/>
    <w:rsid w:val="00670CB0"/>
    <w:rsid w:val="00670D7E"/>
    <w:rsid w:val="00671E59"/>
    <w:rsid w:val="00673755"/>
    <w:rsid w:val="00673890"/>
    <w:rsid w:val="00674C6F"/>
    <w:rsid w:val="00674DBB"/>
    <w:rsid w:val="00675DEE"/>
    <w:rsid w:val="006760C2"/>
    <w:rsid w:val="00676AC9"/>
    <w:rsid w:val="00676ACA"/>
    <w:rsid w:val="00676CB5"/>
    <w:rsid w:val="00676E80"/>
    <w:rsid w:val="00677875"/>
    <w:rsid w:val="00680970"/>
    <w:rsid w:val="00680A15"/>
    <w:rsid w:val="00680DF8"/>
    <w:rsid w:val="006816EF"/>
    <w:rsid w:val="00681798"/>
    <w:rsid w:val="00681AB1"/>
    <w:rsid w:val="0068268C"/>
    <w:rsid w:val="00682C13"/>
    <w:rsid w:val="00686B26"/>
    <w:rsid w:val="00687CA6"/>
    <w:rsid w:val="0069102A"/>
    <w:rsid w:val="006912D6"/>
    <w:rsid w:val="006920FA"/>
    <w:rsid w:val="00692688"/>
    <w:rsid w:val="006927DF"/>
    <w:rsid w:val="006929C5"/>
    <w:rsid w:val="00693092"/>
    <w:rsid w:val="0069354A"/>
    <w:rsid w:val="00693736"/>
    <w:rsid w:val="00694AA9"/>
    <w:rsid w:val="00694CFB"/>
    <w:rsid w:val="00696224"/>
    <w:rsid w:val="00696699"/>
    <w:rsid w:val="006A0113"/>
    <w:rsid w:val="006A068B"/>
    <w:rsid w:val="006A0A78"/>
    <w:rsid w:val="006A15D4"/>
    <w:rsid w:val="006A18E8"/>
    <w:rsid w:val="006A42DC"/>
    <w:rsid w:val="006A4B45"/>
    <w:rsid w:val="006A5238"/>
    <w:rsid w:val="006A54B2"/>
    <w:rsid w:val="006A571D"/>
    <w:rsid w:val="006A587A"/>
    <w:rsid w:val="006A5AB2"/>
    <w:rsid w:val="006A7A60"/>
    <w:rsid w:val="006A7E35"/>
    <w:rsid w:val="006B15B3"/>
    <w:rsid w:val="006B172E"/>
    <w:rsid w:val="006B1A27"/>
    <w:rsid w:val="006B29AC"/>
    <w:rsid w:val="006B2A5F"/>
    <w:rsid w:val="006B4BB1"/>
    <w:rsid w:val="006C1045"/>
    <w:rsid w:val="006C105E"/>
    <w:rsid w:val="006C1C15"/>
    <w:rsid w:val="006C2A4B"/>
    <w:rsid w:val="006C2AE2"/>
    <w:rsid w:val="006C3C5D"/>
    <w:rsid w:val="006C450A"/>
    <w:rsid w:val="006C523B"/>
    <w:rsid w:val="006C63DE"/>
    <w:rsid w:val="006C7033"/>
    <w:rsid w:val="006C77E4"/>
    <w:rsid w:val="006C7939"/>
    <w:rsid w:val="006D0215"/>
    <w:rsid w:val="006D13C7"/>
    <w:rsid w:val="006D19C5"/>
    <w:rsid w:val="006D1B14"/>
    <w:rsid w:val="006D263F"/>
    <w:rsid w:val="006D2E76"/>
    <w:rsid w:val="006D2F73"/>
    <w:rsid w:val="006D4347"/>
    <w:rsid w:val="006D49C0"/>
    <w:rsid w:val="006D50D3"/>
    <w:rsid w:val="006D512E"/>
    <w:rsid w:val="006D5741"/>
    <w:rsid w:val="006D61CA"/>
    <w:rsid w:val="006D6523"/>
    <w:rsid w:val="006D6EDC"/>
    <w:rsid w:val="006D7B1B"/>
    <w:rsid w:val="006E0B15"/>
    <w:rsid w:val="006E202E"/>
    <w:rsid w:val="006E2EDB"/>
    <w:rsid w:val="006E2F03"/>
    <w:rsid w:val="006E33AD"/>
    <w:rsid w:val="006E4B99"/>
    <w:rsid w:val="006E5104"/>
    <w:rsid w:val="006E695C"/>
    <w:rsid w:val="006E6ADA"/>
    <w:rsid w:val="006E74F8"/>
    <w:rsid w:val="006E7A29"/>
    <w:rsid w:val="006E7BA8"/>
    <w:rsid w:val="006E7FEB"/>
    <w:rsid w:val="006F030C"/>
    <w:rsid w:val="006F0793"/>
    <w:rsid w:val="006F3A6B"/>
    <w:rsid w:val="006F3ED4"/>
    <w:rsid w:val="006F4163"/>
    <w:rsid w:val="006F6347"/>
    <w:rsid w:val="006F7068"/>
    <w:rsid w:val="006F7369"/>
    <w:rsid w:val="006F7A3F"/>
    <w:rsid w:val="006F7F29"/>
    <w:rsid w:val="0070024C"/>
    <w:rsid w:val="007002C9"/>
    <w:rsid w:val="00701A5A"/>
    <w:rsid w:val="00702E6A"/>
    <w:rsid w:val="00704B54"/>
    <w:rsid w:val="0070622A"/>
    <w:rsid w:val="00706386"/>
    <w:rsid w:val="00706BA3"/>
    <w:rsid w:val="00710F7F"/>
    <w:rsid w:val="00711259"/>
    <w:rsid w:val="00711CD4"/>
    <w:rsid w:val="007127C8"/>
    <w:rsid w:val="00712A46"/>
    <w:rsid w:val="00712C18"/>
    <w:rsid w:val="00713585"/>
    <w:rsid w:val="007138D3"/>
    <w:rsid w:val="00713CD0"/>
    <w:rsid w:val="00714DEF"/>
    <w:rsid w:val="007152AB"/>
    <w:rsid w:val="007153E9"/>
    <w:rsid w:val="0071581A"/>
    <w:rsid w:val="0071669F"/>
    <w:rsid w:val="00721AEB"/>
    <w:rsid w:val="00723563"/>
    <w:rsid w:val="007248B0"/>
    <w:rsid w:val="0072796D"/>
    <w:rsid w:val="00730055"/>
    <w:rsid w:val="00730F9E"/>
    <w:rsid w:val="00731004"/>
    <w:rsid w:val="007313E7"/>
    <w:rsid w:val="00731BF6"/>
    <w:rsid w:val="00732721"/>
    <w:rsid w:val="00732BAA"/>
    <w:rsid w:val="007356C5"/>
    <w:rsid w:val="00737BA4"/>
    <w:rsid w:val="00740202"/>
    <w:rsid w:val="007405AD"/>
    <w:rsid w:val="00740D8E"/>
    <w:rsid w:val="007413D2"/>
    <w:rsid w:val="0074149D"/>
    <w:rsid w:val="007430F7"/>
    <w:rsid w:val="0074318E"/>
    <w:rsid w:val="007443E0"/>
    <w:rsid w:val="00744642"/>
    <w:rsid w:val="00746125"/>
    <w:rsid w:val="00746A7B"/>
    <w:rsid w:val="00746BB8"/>
    <w:rsid w:val="00746E70"/>
    <w:rsid w:val="007479FC"/>
    <w:rsid w:val="00750013"/>
    <w:rsid w:val="00751A26"/>
    <w:rsid w:val="00753400"/>
    <w:rsid w:val="00753C73"/>
    <w:rsid w:val="00753F36"/>
    <w:rsid w:val="0075439B"/>
    <w:rsid w:val="007552A3"/>
    <w:rsid w:val="0075789F"/>
    <w:rsid w:val="00760E00"/>
    <w:rsid w:val="007619B2"/>
    <w:rsid w:val="007627AA"/>
    <w:rsid w:val="00762919"/>
    <w:rsid w:val="007634F4"/>
    <w:rsid w:val="0076406C"/>
    <w:rsid w:val="0076486C"/>
    <w:rsid w:val="00765A48"/>
    <w:rsid w:val="00765E44"/>
    <w:rsid w:val="0077040B"/>
    <w:rsid w:val="00770654"/>
    <w:rsid w:val="00771090"/>
    <w:rsid w:val="00771A48"/>
    <w:rsid w:val="00771A92"/>
    <w:rsid w:val="00772BBF"/>
    <w:rsid w:val="00774D7A"/>
    <w:rsid w:val="00775533"/>
    <w:rsid w:val="007755E8"/>
    <w:rsid w:val="007759E3"/>
    <w:rsid w:val="00776369"/>
    <w:rsid w:val="00776AB0"/>
    <w:rsid w:val="00776F79"/>
    <w:rsid w:val="00777080"/>
    <w:rsid w:val="00777527"/>
    <w:rsid w:val="00780C07"/>
    <w:rsid w:val="00780DF9"/>
    <w:rsid w:val="007810B8"/>
    <w:rsid w:val="007827BA"/>
    <w:rsid w:val="00782966"/>
    <w:rsid w:val="00782E2B"/>
    <w:rsid w:val="0078342A"/>
    <w:rsid w:val="00784217"/>
    <w:rsid w:val="00784440"/>
    <w:rsid w:val="00784607"/>
    <w:rsid w:val="00786126"/>
    <w:rsid w:val="007863D8"/>
    <w:rsid w:val="00790C10"/>
    <w:rsid w:val="00790ED9"/>
    <w:rsid w:val="00791C69"/>
    <w:rsid w:val="00792B8A"/>
    <w:rsid w:val="00792F5C"/>
    <w:rsid w:val="00793F9B"/>
    <w:rsid w:val="00794D0D"/>
    <w:rsid w:val="00797A95"/>
    <w:rsid w:val="00797C15"/>
    <w:rsid w:val="007A0054"/>
    <w:rsid w:val="007A06B5"/>
    <w:rsid w:val="007A08A6"/>
    <w:rsid w:val="007A0F2F"/>
    <w:rsid w:val="007A210D"/>
    <w:rsid w:val="007A23B5"/>
    <w:rsid w:val="007A306A"/>
    <w:rsid w:val="007A3B97"/>
    <w:rsid w:val="007A5288"/>
    <w:rsid w:val="007A5A0F"/>
    <w:rsid w:val="007A7485"/>
    <w:rsid w:val="007B0037"/>
    <w:rsid w:val="007B0F21"/>
    <w:rsid w:val="007B2664"/>
    <w:rsid w:val="007B34B6"/>
    <w:rsid w:val="007B3AA5"/>
    <w:rsid w:val="007B3B8F"/>
    <w:rsid w:val="007B3D7B"/>
    <w:rsid w:val="007B44B1"/>
    <w:rsid w:val="007B4671"/>
    <w:rsid w:val="007C00CB"/>
    <w:rsid w:val="007C252C"/>
    <w:rsid w:val="007C275E"/>
    <w:rsid w:val="007C2C74"/>
    <w:rsid w:val="007C3760"/>
    <w:rsid w:val="007C543A"/>
    <w:rsid w:val="007C6830"/>
    <w:rsid w:val="007D10AC"/>
    <w:rsid w:val="007D1348"/>
    <w:rsid w:val="007D2958"/>
    <w:rsid w:val="007D3E9E"/>
    <w:rsid w:val="007D5E86"/>
    <w:rsid w:val="007D645F"/>
    <w:rsid w:val="007D646E"/>
    <w:rsid w:val="007D6EDC"/>
    <w:rsid w:val="007E1146"/>
    <w:rsid w:val="007E1640"/>
    <w:rsid w:val="007E252A"/>
    <w:rsid w:val="007E288A"/>
    <w:rsid w:val="007E2BD0"/>
    <w:rsid w:val="007E341C"/>
    <w:rsid w:val="007E4116"/>
    <w:rsid w:val="007E4467"/>
    <w:rsid w:val="007E4512"/>
    <w:rsid w:val="007E5410"/>
    <w:rsid w:val="007E54F9"/>
    <w:rsid w:val="007E5CCD"/>
    <w:rsid w:val="007E64B8"/>
    <w:rsid w:val="007E74F3"/>
    <w:rsid w:val="007F082E"/>
    <w:rsid w:val="007F0CC8"/>
    <w:rsid w:val="007F1CE4"/>
    <w:rsid w:val="007F2344"/>
    <w:rsid w:val="007F326F"/>
    <w:rsid w:val="007F5900"/>
    <w:rsid w:val="0080011C"/>
    <w:rsid w:val="00800310"/>
    <w:rsid w:val="00800A3B"/>
    <w:rsid w:val="00801DD5"/>
    <w:rsid w:val="008022D7"/>
    <w:rsid w:val="0080277C"/>
    <w:rsid w:val="00803349"/>
    <w:rsid w:val="008054DE"/>
    <w:rsid w:val="00805BD3"/>
    <w:rsid w:val="00805F0A"/>
    <w:rsid w:val="008077FF"/>
    <w:rsid w:val="008100E9"/>
    <w:rsid w:val="008103B1"/>
    <w:rsid w:val="0081045C"/>
    <w:rsid w:val="00811BC3"/>
    <w:rsid w:val="00812962"/>
    <w:rsid w:val="00812D98"/>
    <w:rsid w:val="00813E51"/>
    <w:rsid w:val="0081467C"/>
    <w:rsid w:val="0081631D"/>
    <w:rsid w:val="00817661"/>
    <w:rsid w:val="0081778A"/>
    <w:rsid w:val="008224EC"/>
    <w:rsid w:val="008273C8"/>
    <w:rsid w:val="008277DF"/>
    <w:rsid w:val="00830754"/>
    <w:rsid w:val="0083219D"/>
    <w:rsid w:val="00832233"/>
    <w:rsid w:val="0083260A"/>
    <w:rsid w:val="00833BD6"/>
    <w:rsid w:val="008340E3"/>
    <w:rsid w:val="00834421"/>
    <w:rsid w:val="00835900"/>
    <w:rsid w:val="00835AB9"/>
    <w:rsid w:val="00836768"/>
    <w:rsid w:val="008371C0"/>
    <w:rsid w:val="008371F9"/>
    <w:rsid w:val="00844E3E"/>
    <w:rsid w:val="00845DC6"/>
    <w:rsid w:val="008463C7"/>
    <w:rsid w:val="00846775"/>
    <w:rsid w:val="0084770C"/>
    <w:rsid w:val="00851EED"/>
    <w:rsid w:val="00853DD8"/>
    <w:rsid w:val="008549D4"/>
    <w:rsid w:val="008576F3"/>
    <w:rsid w:val="00860185"/>
    <w:rsid w:val="008605F4"/>
    <w:rsid w:val="00860C87"/>
    <w:rsid w:val="008621A8"/>
    <w:rsid w:val="00862A06"/>
    <w:rsid w:val="00862C37"/>
    <w:rsid w:val="008636E1"/>
    <w:rsid w:val="00863AC4"/>
    <w:rsid w:val="00863EA9"/>
    <w:rsid w:val="008643A5"/>
    <w:rsid w:val="0086466D"/>
    <w:rsid w:val="00865FFB"/>
    <w:rsid w:val="00866079"/>
    <w:rsid w:val="00866BAB"/>
    <w:rsid w:val="00871075"/>
    <w:rsid w:val="008712EE"/>
    <w:rsid w:val="0087136F"/>
    <w:rsid w:val="008717BC"/>
    <w:rsid w:val="008723AB"/>
    <w:rsid w:val="00873081"/>
    <w:rsid w:val="00874006"/>
    <w:rsid w:val="00876EC4"/>
    <w:rsid w:val="00880879"/>
    <w:rsid w:val="008813C6"/>
    <w:rsid w:val="00881913"/>
    <w:rsid w:val="00881C8D"/>
    <w:rsid w:val="00881C99"/>
    <w:rsid w:val="00882140"/>
    <w:rsid w:val="00882775"/>
    <w:rsid w:val="00883C87"/>
    <w:rsid w:val="008849DD"/>
    <w:rsid w:val="00885299"/>
    <w:rsid w:val="00886AEE"/>
    <w:rsid w:val="00886EB2"/>
    <w:rsid w:val="00887090"/>
    <w:rsid w:val="0088747D"/>
    <w:rsid w:val="008907CB"/>
    <w:rsid w:val="00890BA7"/>
    <w:rsid w:val="0089232B"/>
    <w:rsid w:val="00893ED0"/>
    <w:rsid w:val="008952D7"/>
    <w:rsid w:val="00895AA8"/>
    <w:rsid w:val="00895E6B"/>
    <w:rsid w:val="00895F9B"/>
    <w:rsid w:val="008960F1"/>
    <w:rsid w:val="0089619F"/>
    <w:rsid w:val="008968AD"/>
    <w:rsid w:val="00896CDA"/>
    <w:rsid w:val="00897AB0"/>
    <w:rsid w:val="00897AED"/>
    <w:rsid w:val="008A1B14"/>
    <w:rsid w:val="008A1DC3"/>
    <w:rsid w:val="008A228A"/>
    <w:rsid w:val="008A23CF"/>
    <w:rsid w:val="008A2AFE"/>
    <w:rsid w:val="008A3375"/>
    <w:rsid w:val="008A5176"/>
    <w:rsid w:val="008A5C9F"/>
    <w:rsid w:val="008A612F"/>
    <w:rsid w:val="008A6729"/>
    <w:rsid w:val="008A775B"/>
    <w:rsid w:val="008A7C1A"/>
    <w:rsid w:val="008B0C83"/>
    <w:rsid w:val="008B1DB5"/>
    <w:rsid w:val="008B3302"/>
    <w:rsid w:val="008B6B99"/>
    <w:rsid w:val="008B75CE"/>
    <w:rsid w:val="008B7A0F"/>
    <w:rsid w:val="008C0121"/>
    <w:rsid w:val="008C117C"/>
    <w:rsid w:val="008C18CD"/>
    <w:rsid w:val="008C2087"/>
    <w:rsid w:val="008C20D5"/>
    <w:rsid w:val="008C263D"/>
    <w:rsid w:val="008C276E"/>
    <w:rsid w:val="008C28D0"/>
    <w:rsid w:val="008C29D2"/>
    <w:rsid w:val="008C30F8"/>
    <w:rsid w:val="008C40AF"/>
    <w:rsid w:val="008C43B5"/>
    <w:rsid w:val="008C72C7"/>
    <w:rsid w:val="008C75FF"/>
    <w:rsid w:val="008C7F28"/>
    <w:rsid w:val="008D084B"/>
    <w:rsid w:val="008D0AD6"/>
    <w:rsid w:val="008D0C01"/>
    <w:rsid w:val="008D188B"/>
    <w:rsid w:val="008D1A9C"/>
    <w:rsid w:val="008D22B3"/>
    <w:rsid w:val="008D3041"/>
    <w:rsid w:val="008D4723"/>
    <w:rsid w:val="008D6566"/>
    <w:rsid w:val="008D67DA"/>
    <w:rsid w:val="008D6C98"/>
    <w:rsid w:val="008D6FBF"/>
    <w:rsid w:val="008E13FD"/>
    <w:rsid w:val="008E1E76"/>
    <w:rsid w:val="008E3E89"/>
    <w:rsid w:val="008E3F45"/>
    <w:rsid w:val="008E4703"/>
    <w:rsid w:val="008E4726"/>
    <w:rsid w:val="008E5036"/>
    <w:rsid w:val="008E56B2"/>
    <w:rsid w:val="008E6CB3"/>
    <w:rsid w:val="008E7360"/>
    <w:rsid w:val="008E77DB"/>
    <w:rsid w:val="008F12CF"/>
    <w:rsid w:val="008F2B5A"/>
    <w:rsid w:val="008F34CB"/>
    <w:rsid w:val="008F421E"/>
    <w:rsid w:val="008F5151"/>
    <w:rsid w:val="008F5AFA"/>
    <w:rsid w:val="008F6E1A"/>
    <w:rsid w:val="008F71FA"/>
    <w:rsid w:val="008F7E91"/>
    <w:rsid w:val="008F7F38"/>
    <w:rsid w:val="00900C05"/>
    <w:rsid w:val="00900E1C"/>
    <w:rsid w:val="00903283"/>
    <w:rsid w:val="0090399F"/>
    <w:rsid w:val="00904B8E"/>
    <w:rsid w:val="00904C73"/>
    <w:rsid w:val="00905910"/>
    <w:rsid w:val="009060EB"/>
    <w:rsid w:val="0091085C"/>
    <w:rsid w:val="00910CCB"/>
    <w:rsid w:val="009112DF"/>
    <w:rsid w:val="00912C6D"/>
    <w:rsid w:val="00913F6C"/>
    <w:rsid w:val="00914EF8"/>
    <w:rsid w:val="009157C8"/>
    <w:rsid w:val="00915D68"/>
    <w:rsid w:val="00916844"/>
    <w:rsid w:val="00916932"/>
    <w:rsid w:val="0091717D"/>
    <w:rsid w:val="00917E5C"/>
    <w:rsid w:val="00920522"/>
    <w:rsid w:val="00920C26"/>
    <w:rsid w:val="00921CC1"/>
    <w:rsid w:val="00921F5F"/>
    <w:rsid w:val="00922614"/>
    <w:rsid w:val="00930162"/>
    <w:rsid w:val="00933663"/>
    <w:rsid w:val="009356DF"/>
    <w:rsid w:val="00935AEF"/>
    <w:rsid w:val="00936C6F"/>
    <w:rsid w:val="00936D53"/>
    <w:rsid w:val="00936EB2"/>
    <w:rsid w:val="0093776B"/>
    <w:rsid w:val="0094048D"/>
    <w:rsid w:val="009409C3"/>
    <w:rsid w:val="009433DE"/>
    <w:rsid w:val="0094492A"/>
    <w:rsid w:val="009459E7"/>
    <w:rsid w:val="00945A8F"/>
    <w:rsid w:val="00946371"/>
    <w:rsid w:val="00946CA9"/>
    <w:rsid w:val="00946D89"/>
    <w:rsid w:val="0094749A"/>
    <w:rsid w:val="00947746"/>
    <w:rsid w:val="0095020A"/>
    <w:rsid w:val="00950820"/>
    <w:rsid w:val="0095084B"/>
    <w:rsid w:val="009510E8"/>
    <w:rsid w:val="00951C63"/>
    <w:rsid w:val="009523D8"/>
    <w:rsid w:val="00952A2A"/>
    <w:rsid w:val="00952A39"/>
    <w:rsid w:val="00952B05"/>
    <w:rsid w:val="00952EA2"/>
    <w:rsid w:val="00952F0E"/>
    <w:rsid w:val="0095302A"/>
    <w:rsid w:val="00954DD9"/>
    <w:rsid w:val="0095597D"/>
    <w:rsid w:val="00956636"/>
    <w:rsid w:val="009566DC"/>
    <w:rsid w:val="00956A27"/>
    <w:rsid w:val="00956EB1"/>
    <w:rsid w:val="0096167D"/>
    <w:rsid w:val="009618F2"/>
    <w:rsid w:val="00961E4B"/>
    <w:rsid w:val="00962323"/>
    <w:rsid w:val="0096387B"/>
    <w:rsid w:val="00963BE7"/>
    <w:rsid w:val="009656FF"/>
    <w:rsid w:val="00966152"/>
    <w:rsid w:val="00967433"/>
    <w:rsid w:val="009703E2"/>
    <w:rsid w:val="0097058C"/>
    <w:rsid w:val="00970A29"/>
    <w:rsid w:val="00971D31"/>
    <w:rsid w:val="00971DC2"/>
    <w:rsid w:val="009720C7"/>
    <w:rsid w:val="00973232"/>
    <w:rsid w:val="0097326C"/>
    <w:rsid w:val="009743BF"/>
    <w:rsid w:val="00974559"/>
    <w:rsid w:val="00975D6A"/>
    <w:rsid w:val="009768E5"/>
    <w:rsid w:val="00976EB1"/>
    <w:rsid w:val="009772C6"/>
    <w:rsid w:val="00980968"/>
    <w:rsid w:val="00981F73"/>
    <w:rsid w:val="009837A4"/>
    <w:rsid w:val="00983C78"/>
    <w:rsid w:val="00983DA5"/>
    <w:rsid w:val="00984011"/>
    <w:rsid w:val="00985684"/>
    <w:rsid w:val="009862F5"/>
    <w:rsid w:val="009863D8"/>
    <w:rsid w:val="00987EC6"/>
    <w:rsid w:val="009903D6"/>
    <w:rsid w:val="00991948"/>
    <w:rsid w:val="00991D0A"/>
    <w:rsid w:val="00992244"/>
    <w:rsid w:val="009924EC"/>
    <w:rsid w:val="00992A38"/>
    <w:rsid w:val="00992CC5"/>
    <w:rsid w:val="00992CE1"/>
    <w:rsid w:val="009935C4"/>
    <w:rsid w:val="00994C0B"/>
    <w:rsid w:val="00995681"/>
    <w:rsid w:val="00995762"/>
    <w:rsid w:val="009959E6"/>
    <w:rsid w:val="00995C8B"/>
    <w:rsid w:val="00996B47"/>
    <w:rsid w:val="009976C1"/>
    <w:rsid w:val="00997A8C"/>
    <w:rsid w:val="009A0BC6"/>
    <w:rsid w:val="009A1CFE"/>
    <w:rsid w:val="009A374D"/>
    <w:rsid w:val="009A375A"/>
    <w:rsid w:val="009A379B"/>
    <w:rsid w:val="009A3A70"/>
    <w:rsid w:val="009A4AD9"/>
    <w:rsid w:val="009A4C09"/>
    <w:rsid w:val="009A59A4"/>
    <w:rsid w:val="009A63BD"/>
    <w:rsid w:val="009A731A"/>
    <w:rsid w:val="009A778C"/>
    <w:rsid w:val="009A7920"/>
    <w:rsid w:val="009A794E"/>
    <w:rsid w:val="009A7A70"/>
    <w:rsid w:val="009B020D"/>
    <w:rsid w:val="009B0C8F"/>
    <w:rsid w:val="009B109F"/>
    <w:rsid w:val="009B22D4"/>
    <w:rsid w:val="009B25B7"/>
    <w:rsid w:val="009B2836"/>
    <w:rsid w:val="009B3787"/>
    <w:rsid w:val="009B42BE"/>
    <w:rsid w:val="009B45FB"/>
    <w:rsid w:val="009B64DC"/>
    <w:rsid w:val="009B6604"/>
    <w:rsid w:val="009B6C79"/>
    <w:rsid w:val="009B755F"/>
    <w:rsid w:val="009B7E8C"/>
    <w:rsid w:val="009C01A6"/>
    <w:rsid w:val="009C0B2F"/>
    <w:rsid w:val="009C0E74"/>
    <w:rsid w:val="009C25B2"/>
    <w:rsid w:val="009C375D"/>
    <w:rsid w:val="009C51C6"/>
    <w:rsid w:val="009C52C6"/>
    <w:rsid w:val="009C745F"/>
    <w:rsid w:val="009D0427"/>
    <w:rsid w:val="009D048E"/>
    <w:rsid w:val="009D09E8"/>
    <w:rsid w:val="009D2ED4"/>
    <w:rsid w:val="009D416D"/>
    <w:rsid w:val="009D4F81"/>
    <w:rsid w:val="009D6939"/>
    <w:rsid w:val="009E0603"/>
    <w:rsid w:val="009E0F78"/>
    <w:rsid w:val="009E2475"/>
    <w:rsid w:val="009E274F"/>
    <w:rsid w:val="009E3146"/>
    <w:rsid w:val="009E4230"/>
    <w:rsid w:val="009E63D4"/>
    <w:rsid w:val="009E71DF"/>
    <w:rsid w:val="009E7926"/>
    <w:rsid w:val="009F04AA"/>
    <w:rsid w:val="009F09DB"/>
    <w:rsid w:val="009F1D9A"/>
    <w:rsid w:val="009F2DAF"/>
    <w:rsid w:val="009F2E9C"/>
    <w:rsid w:val="009F591E"/>
    <w:rsid w:val="009F5B95"/>
    <w:rsid w:val="009F713C"/>
    <w:rsid w:val="00A013B5"/>
    <w:rsid w:val="00A01DA7"/>
    <w:rsid w:val="00A022A6"/>
    <w:rsid w:val="00A026EC"/>
    <w:rsid w:val="00A037B5"/>
    <w:rsid w:val="00A050D3"/>
    <w:rsid w:val="00A071B4"/>
    <w:rsid w:val="00A0759B"/>
    <w:rsid w:val="00A07C88"/>
    <w:rsid w:val="00A100FD"/>
    <w:rsid w:val="00A10447"/>
    <w:rsid w:val="00A10893"/>
    <w:rsid w:val="00A1179F"/>
    <w:rsid w:val="00A11AF3"/>
    <w:rsid w:val="00A12037"/>
    <w:rsid w:val="00A123DB"/>
    <w:rsid w:val="00A12F24"/>
    <w:rsid w:val="00A15AAF"/>
    <w:rsid w:val="00A16493"/>
    <w:rsid w:val="00A207D3"/>
    <w:rsid w:val="00A2091F"/>
    <w:rsid w:val="00A21019"/>
    <w:rsid w:val="00A2256F"/>
    <w:rsid w:val="00A22D78"/>
    <w:rsid w:val="00A23720"/>
    <w:rsid w:val="00A244A0"/>
    <w:rsid w:val="00A245A4"/>
    <w:rsid w:val="00A24F37"/>
    <w:rsid w:val="00A2700C"/>
    <w:rsid w:val="00A32E7A"/>
    <w:rsid w:val="00A33C99"/>
    <w:rsid w:val="00A343B5"/>
    <w:rsid w:val="00A36C2A"/>
    <w:rsid w:val="00A37076"/>
    <w:rsid w:val="00A37762"/>
    <w:rsid w:val="00A37879"/>
    <w:rsid w:val="00A37FDC"/>
    <w:rsid w:val="00A402C9"/>
    <w:rsid w:val="00A41959"/>
    <w:rsid w:val="00A46048"/>
    <w:rsid w:val="00A46440"/>
    <w:rsid w:val="00A46714"/>
    <w:rsid w:val="00A475B9"/>
    <w:rsid w:val="00A50712"/>
    <w:rsid w:val="00A5161F"/>
    <w:rsid w:val="00A52456"/>
    <w:rsid w:val="00A5314E"/>
    <w:rsid w:val="00A532F0"/>
    <w:rsid w:val="00A54941"/>
    <w:rsid w:val="00A55F64"/>
    <w:rsid w:val="00A6037F"/>
    <w:rsid w:val="00A60AF9"/>
    <w:rsid w:val="00A610F2"/>
    <w:rsid w:val="00A61CAB"/>
    <w:rsid w:val="00A61F0A"/>
    <w:rsid w:val="00A62BE2"/>
    <w:rsid w:val="00A62CC0"/>
    <w:rsid w:val="00A64820"/>
    <w:rsid w:val="00A65055"/>
    <w:rsid w:val="00A6569F"/>
    <w:rsid w:val="00A65E8B"/>
    <w:rsid w:val="00A7097B"/>
    <w:rsid w:val="00A71511"/>
    <w:rsid w:val="00A71A71"/>
    <w:rsid w:val="00A72FCB"/>
    <w:rsid w:val="00A74A16"/>
    <w:rsid w:val="00A760CA"/>
    <w:rsid w:val="00A77601"/>
    <w:rsid w:val="00A80330"/>
    <w:rsid w:val="00A80783"/>
    <w:rsid w:val="00A80E5E"/>
    <w:rsid w:val="00A81E88"/>
    <w:rsid w:val="00A83D18"/>
    <w:rsid w:val="00A84030"/>
    <w:rsid w:val="00A8413D"/>
    <w:rsid w:val="00A8436B"/>
    <w:rsid w:val="00A8568C"/>
    <w:rsid w:val="00A85A34"/>
    <w:rsid w:val="00A85CE5"/>
    <w:rsid w:val="00A86057"/>
    <w:rsid w:val="00A87D9D"/>
    <w:rsid w:val="00A90BD3"/>
    <w:rsid w:val="00A92EF0"/>
    <w:rsid w:val="00A93553"/>
    <w:rsid w:val="00A935B6"/>
    <w:rsid w:val="00A940C8"/>
    <w:rsid w:val="00AA1224"/>
    <w:rsid w:val="00AA1408"/>
    <w:rsid w:val="00AA19DB"/>
    <w:rsid w:val="00AA223C"/>
    <w:rsid w:val="00AA246E"/>
    <w:rsid w:val="00AA3611"/>
    <w:rsid w:val="00AA40ED"/>
    <w:rsid w:val="00AA4189"/>
    <w:rsid w:val="00AA4E63"/>
    <w:rsid w:val="00AA5B56"/>
    <w:rsid w:val="00AA6424"/>
    <w:rsid w:val="00AA6E6F"/>
    <w:rsid w:val="00AA7921"/>
    <w:rsid w:val="00AB05E9"/>
    <w:rsid w:val="00AB1E88"/>
    <w:rsid w:val="00AB2291"/>
    <w:rsid w:val="00AB28EC"/>
    <w:rsid w:val="00AB29B1"/>
    <w:rsid w:val="00AB2CDC"/>
    <w:rsid w:val="00AB3082"/>
    <w:rsid w:val="00AB3DC7"/>
    <w:rsid w:val="00AB3E97"/>
    <w:rsid w:val="00AB587D"/>
    <w:rsid w:val="00AB724F"/>
    <w:rsid w:val="00AB7281"/>
    <w:rsid w:val="00AB7403"/>
    <w:rsid w:val="00AC040A"/>
    <w:rsid w:val="00AC0E9E"/>
    <w:rsid w:val="00AC1DFC"/>
    <w:rsid w:val="00AC1E70"/>
    <w:rsid w:val="00AC2594"/>
    <w:rsid w:val="00AC267A"/>
    <w:rsid w:val="00AC29CB"/>
    <w:rsid w:val="00AC3A12"/>
    <w:rsid w:val="00AC4EF6"/>
    <w:rsid w:val="00AC653A"/>
    <w:rsid w:val="00AC7F1C"/>
    <w:rsid w:val="00AD0BEB"/>
    <w:rsid w:val="00AD0DB1"/>
    <w:rsid w:val="00AD1AF0"/>
    <w:rsid w:val="00AD2674"/>
    <w:rsid w:val="00AD38DB"/>
    <w:rsid w:val="00AD4F19"/>
    <w:rsid w:val="00AD6C81"/>
    <w:rsid w:val="00AD7227"/>
    <w:rsid w:val="00AE1393"/>
    <w:rsid w:val="00AE1839"/>
    <w:rsid w:val="00AE2AFA"/>
    <w:rsid w:val="00AE4771"/>
    <w:rsid w:val="00AE4C1F"/>
    <w:rsid w:val="00AE6404"/>
    <w:rsid w:val="00AE68D7"/>
    <w:rsid w:val="00AE7B66"/>
    <w:rsid w:val="00AE7F18"/>
    <w:rsid w:val="00AF0B08"/>
    <w:rsid w:val="00AF0EC3"/>
    <w:rsid w:val="00AF21BD"/>
    <w:rsid w:val="00AF5E94"/>
    <w:rsid w:val="00AF5EA6"/>
    <w:rsid w:val="00AF66DC"/>
    <w:rsid w:val="00AF6D8D"/>
    <w:rsid w:val="00AF71AF"/>
    <w:rsid w:val="00AF7620"/>
    <w:rsid w:val="00AF7CE7"/>
    <w:rsid w:val="00AF7D07"/>
    <w:rsid w:val="00B00DDF"/>
    <w:rsid w:val="00B0159E"/>
    <w:rsid w:val="00B0225A"/>
    <w:rsid w:val="00B0304A"/>
    <w:rsid w:val="00B050CB"/>
    <w:rsid w:val="00B053EE"/>
    <w:rsid w:val="00B060A0"/>
    <w:rsid w:val="00B06C1E"/>
    <w:rsid w:val="00B06C23"/>
    <w:rsid w:val="00B06EE2"/>
    <w:rsid w:val="00B07314"/>
    <w:rsid w:val="00B07CE4"/>
    <w:rsid w:val="00B10B3D"/>
    <w:rsid w:val="00B117B9"/>
    <w:rsid w:val="00B11955"/>
    <w:rsid w:val="00B1272E"/>
    <w:rsid w:val="00B12A1F"/>
    <w:rsid w:val="00B1336C"/>
    <w:rsid w:val="00B13E5F"/>
    <w:rsid w:val="00B159C5"/>
    <w:rsid w:val="00B17B57"/>
    <w:rsid w:val="00B204A9"/>
    <w:rsid w:val="00B20941"/>
    <w:rsid w:val="00B216E5"/>
    <w:rsid w:val="00B21C93"/>
    <w:rsid w:val="00B232C8"/>
    <w:rsid w:val="00B233E5"/>
    <w:rsid w:val="00B246FD"/>
    <w:rsid w:val="00B24B62"/>
    <w:rsid w:val="00B251BE"/>
    <w:rsid w:val="00B259E2"/>
    <w:rsid w:val="00B25FFF"/>
    <w:rsid w:val="00B278E6"/>
    <w:rsid w:val="00B305B3"/>
    <w:rsid w:val="00B309D4"/>
    <w:rsid w:val="00B3133D"/>
    <w:rsid w:val="00B318D3"/>
    <w:rsid w:val="00B31F16"/>
    <w:rsid w:val="00B320A5"/>
    <w:rsid w:val="00B32AC2"/>
    <w:rsid w:val="00B33473"/>
    <w:rsid w:val="00B33FCE"/>
    <w:rsid w:val="00B342D0"/>
    <w:rsid w:val="00B349B0"/>
    <w:rsid w:val="00B34CDD"/>
    <w:rsid w:val="00B34F1E"/>
    <w:rsid w:val="00B35562"/>
    <w:rsid w:val="00B35B8E"/>
    <w:rsid w:val="00B37C50"/>
    <w:rsid w:val="00B37D12"/>
    <w:rsid w:val="00B41835"/>
    <w:rsid w:val="00B42903"/>
    <w:rsid w:val="00B43348"/>
    <w:rsid w:val="00B43612"/>
    <w:rsid w:val="00B4455B"/>
    <w:rsid w:val="00B4511B"/>
    <w:rsid w:val="00B45705"/>
    <w:rsid w:val="00B458F4"/>
    <w:rsid w:val="00B50BF8"/>
    <w:rsid w:val="00B51C83"/>
    <w:rsid w:val="00B532FA"/>
    <w:rsid w:val="00B536E9"/>
    <w:rsid w:val="00B53B34"/>
    <w:rsid w:val="00B5435E"/>
    <w:rsid w:val="00B545DB"/>
    <w:rsid w:val="00B54620"/>
    <w:rsid w:val="00B55853"/>
    <w:rsid w:val="00B56017"/>
    <w:rsid w:val="00B5713C"/>
    <w:rsid w:val="00B5731D"/>
    <w:rsid w:val="00B5784A"/>
    <w:rsid w:val="00B615CC"/>
    <w:rsid w:val="00B6214C"/>
    <w:rsid w:val="00B62C5A"/>
    <w:rsid w:val="00B62CCB"/>
    <w:rsid w:val="00B63275"/>
    <w:rsid w:val="00B6355D"/>
    <w:rsid w:val="00B643D0"/>
    <w:rsid w:val="00B64E5B"/>
    <w:rsid w:val="00B64EB8"/>
    <w:rsid w:val="00B71344"/>
    <w:rsid w:val="00B71F48"/>
    <w:rsid w:val="00B72AF8"/>
    <w:rsid w:val="00B7426C"/>
    <w:rsid w:val="00B769AD"/>
    <w:rsid w:val="00B774D6"/>
    <w:rsid w:val="00B77C3D"/>
    <w:rsid w:val="00B77E87"/>
    <w:rsid w:val="00B80A55"/>
    <w:rsid w:val="00B818F2"/>
    <w:rsid w:val="00B81BA1"/>
    <w:rsid w:val="00B8271C"/>
    <w:rsid w:val="00B84A67"/>
    <w:rsid w:val="00B84C0C"/>
    <w:rsid w:val="00B85E79"/>
    <w:rsid w:val="00B86367"/>
    <w:rsid w:val="00B8682C"/>
    <w:rsid w:val="00B8720B"/>
    <w:rsid w:val="00B87A0F"/>
    <w:rsid w:val="00B87BE1"/>
    <w:rsid w:val="00B902C5"/>
    <w:rsid w:val="00B906A4"/>
    <w:rsid w:val="00B92172"/>
    <w:rsid w:val="00B922DB"/>
    <w:rsid w:val="00B92A15"/>
    <w:rsid w:val="00B92BDD"/>
    <w:rsid w:val="00B92D3B"/>
    <w:rsid w:val="00B93F6A"/>
    <w:rsid w:val="00B9519C"/>
    <w:rsid w:val="00B95499"/>
    <w:rsid w:val="00B95A8C"/>
    <w:rsid w:val="00B96272"/>
    <w:rsid w:val="00B9658C"/>
    <w:rsid w:val="00B969DC"/>
    <w:rsid w:val="00B96DB2"/>
    <w:rsid w:val="00B97031"/>
    <w:rsid w:val="00B97F3D"/>
    <w:rsid w:val="00BA01D0"/>
    <w:rsid w:val="00BA0456"/>
    <w:rsid w:val="00BA2DA5"/>
    <w:rsid w:val="00BA4B90"/>
    <w:rsid w:val="00BA50F7"/>
    <w:rsid w:val="00BA5995"/>
    <w:rsid w:val="00BA7BD1"/>
    <w:rsid w:val="00BB0CAF"/>
    <w:rsid w:val="00BB133E"/>
    <w:rsid w:val="00BB1A46"/>
    <w:rsid w:val="00BB2554"/>
    <w:rsid w:val="00BB4812"/>
    <w:rsid w:val="00BB48EF"/>
    <w:rsid w:val="00BB4B21"/>
    <w:rsid w:val="00BB609D"/>
    <w:rsid w:val="00BC01EB"/>
    <w:rsid w:val="00BC08B2"/>
    <w:rsid w:val="00BC1329"/>
    <w:rsid w:val="00BC3132"/>
    <w:rsid w:val="00BC31C6"/>
    <w:rsid w:val="00BC48CC"/>
    <w:rsid w:val="00BC5903"/>
    <w:rsid w:val="00BC5A8A"/>
    <w:rsid w:val="00BC5E45"/>
    <w:rsid w:val="00BC7125"/>
    <w:rsid w:val="00BC7BC3"/>
    <w:rsid w:val="00BD1879"/>
    <w:rsid w:val="00BD268A"/>
    <w:rsid w:val="00BD2E48"/>
    <w:rsid w:val="00BD5DA1"/>
    <w:rsid w:val="00BD6184"/>
    <w:rsid w:val="00BE0041"/>
    <w:rsid w:val="00BE11EA"/>
    <w:rsid w:val="00BE21C0"/>
    <w:rsid w:val="00BE26B7"/>
    <w:rsid w:val="00BE39CE"/>
    <w:rsid w:val="00BE3CF7"/>
    <w:rsid w:val="00BE4752"/>
    <w:rsid w:val="00BE4BE1"/>
    <w:rsid w:val="00BE5700"/>
    <w:rsid w:val="00BE6B56"/>
    <w:rsid w:val="00BE75EE"/>
    <w:rsid w:val="00BE7BA8"/>
    <w:rsid w:val="00BF0543"/>
    <w:rsid w:val="00BF0EA8"/>
    <w:rsid w:val="00BF15C4"/>
    <w:rsid w:val="00BF1A0A"/>
    <w:rsid w:val="00BF1D27"/>
    <w:rsid w:val="00BF1E20"/>
    <w:rsid w:val="00BF3650"/>
    <w:rsid w:val="00BF4935"/>
    <w:rsid w:val="00BF5511"/>
    <w:rsid w:val="00BF58B5"/>
    <w:rsid w:val="00BF6FC4"/>
    <w:rsid w:val="00BF72F4"/>
    <w:rsid w:val="00BF7997"/>
    <w:rsid w:val="00BF7BEB"/>
    <w:rsid w:val="00C00E2E"/>
    <w:rsid w:val="00C01741"/>
    <w:rsid w:val="00C0326A"/>
    <w:rsid w:val="00C035EA"/>
    <w:rsid w:val="00C03830"/>
    <w:rsid w:val="00C03D59"/>
    <w:rsid w:val="00C04EAB"/>
    <w:rsid w:val="00C1254D"/>
    <w:rsid w:val="00C1290D"/>
    <w:rsid w:val="00C146B9"/>
    <w:rsid w:val="00C14AED"/>
    <w:rsid w:val="00C15125"/>
    <w:rsid w:val="00C158A8"/>
    <w:rsid w:val="00C172DF"/>
    <w:rsid w:val="00C17522"/>
    <w:rsid w:val="00C17C9A"/>
    <w:rsid w:val="00C17CE4"/>
    <w:rsid w:val="00C21009"/>
    <w:rsid w:val="00C22444"/>
    <w:rsid w:val="00C226C8"/>
    <w:rsid w:val="00C2290C"/>
    <w:rsid w:val="00C22B41"/>
    <w:rsid w:val="00C22B50"/>
    <w:rsid w:val="00C23FA0"/>
    <w:rsid w:val="00C2531A"/>
    <w:rsid w:val="00C25C5A"/>
    <w:rsid w:val="00C26965"/>
    <w:rsid w:val="00C27062"/>
    <w:rsid w:val="00C27AED"/>
    <w:rsid w:val="00C3032B"/>
    <w:rsid w:val="00C30C72"/>
    <w:rsid w:val="00C339FD"/>
    <w:rsid w:val="00C33F40"/>
    <w:rsid w:val="00C34281"/>
    <w:rsid w:val="00C34323"/>
    <w:rsid w:val="00C34382"/>
    <w:rsid w:val="00C34406"/>
    <w:rsid w:val="00C3445D"/>
    <w:rsid w:val="00C360A3"/>
    <w:rsid w:val="00C4281C"/>
    <w:rsid w:val="00C42B03"/>
    <w:rsid w:val="00C4460A"/>
    <w:rsid w:val="00C44F05"/>
    <w:rsid w:val="00C454AF"/>
    <w:rsid w:val="00C46465"/>
    <w:rsid w:val="00C46C42"/>
    <w:rsid w:val="00C474FC"/>
    <w:rsid w:val="00C4791A"/>
    <w:rsid w:val="00C5039D"/>
    <w:rsid w:val="00C5144B"/>
    <w:rsid w:val="00C51AD3"/>
    <w:rsid w:val="00C528BB"/>
    <w:rsid w:val="00C53640"/>
    <w:rsid w:val="00C5425A"/>
    <w:rsid w:val="00C552A7"/>
    <w:rsid w:val="00C55719"/>
    <w:rsid w:val="00C56763"/>
    <w:rsid w:val="00C56E63"/>
    <w:rsid w:val="00C5757C"/>
    <w:rsid w:val="00C57B8A"/>
    <w:rsid w:val="00C57C65"/>
    <w:rsid w:val="00C60B36"/>
    <w:rsid w:val="00C614EA"/>
    <w:rsid w:val="00C61F64"/>
    <w:rsid w:val="00C623C6"/>
    <w:rsid w:val="00C62404"/>
    <w:rsid w:val="00C6265A"/>
    <w:rsid w:val="00C63052"/>
    <w:rsid w:val="00C6368E"/>
    <w:rsid w:val="00C63DA4"/>
    <w:rsid w:val="00C63F2E"/>
    <w:rsid w:val="00C64275"/>
    <w:rsid w:val="00C658D0"/>
    <w:rsid w:val="00C6718F"/>
    <w:rsid w:val="00C71F1C"/>
    <w:rsid w:val="00C72361"/>
    <w:rsid w:val="00C7386A"/>
    <w:rsid w:val="00C73975"/>
    <w:rsid w:val="00C73C8F"/>
    <w:rsid w:val="00C745BE"/>
    <w:rsid w:val="00C753FF"/>
    <w:rsid w:val="00C757BA"/>
    <w:rsid w:val="00C800D7"/>
    <w:rsid w:val="00C84EA6"/>
    <w:rsid w:val="00C85B18"/>
    <w:rsid w:val="00C87209"/>
    <w:rsid w:val="00C87344"/>
    <w:rsid w:val="00C8740F"/>
    <w:rsid w:val="00C87522"/>
    <w:rsid w:val="00C9094A"/>
    <w:rsid w:val="00C922C2"/>
    <w:rsid w:val="00C93480"/>
    <w:rsid w:val="00C93B84"/>
    <w:rsid w:val="00C93EF1"/>
    <w:rsid w:val="00C94B17"/>
    <w:rsid w:val="00C9504A"/>
    <w:rsid w:val="00C956D6"/>
    <w:rsid w:val="00C970DF"/>
    <w:rsid w:val="00CA0465"/>
    <w:rsid w:val="00CA0512"/>
    <w:rsid w:val="00CA0972"/>
    <w:rsid w:val="00CA2B46"/>
    <w:rsid w:val="00CA34E9"/>
    <w:rsid w:val="00CA368A"/>
    <w:rsid w:val="00CA36EA"/>
    <w:rsid w:val="00CA39F7"/>
    <w:rsid w:val="00CA5300"/>
    <w:rsid w:val="00CA543E"/>
    <w:rsid w:val="00CA5445"/>
    <w:rsid w:val="00CA59FB"/>
    <w:rsid w:val="00CA5BB6"/>
    <w:rsid w:val="00CA5DE3"/>
    <w:rsid w:val="00CA747B"/>
    <w:rsid w:val="00CB00ED"/>
    <w:rsid w:val="00CB0154"/>
    <w:rsid w:val="00CB02A0"/>
    <w:rsid w:val="00CB1231"/>
    <w:rsid w:val="00CB126D"/>
    <w:rsid w:val="00CB1884"/>
    <w:rsid w:val="00CB22AB"/>
    <w:rsid w:val="00CB291C"/>
    <w:rsid w:val="00CB340C"/>
    <w:rsid w:val="00CB3594"/>
    <w:rsid w:val="00CB3EDB"/>
    <w:rsid w:val="00CB42BB"/>
    <w:rsid w:val="00CB5D17"/>
    <w:rsid w:val="00CB63FC"/>
    <w:rsid w:val="00CB6B20"/>
    <w:rsid w:val="00CB6C2E"/>
    <w:rsid w:val="00CB74B3"/>
    <w:rsid w:val="00CC03EE"/>
    <w:rsid w:val="00CC064F"/>
    <w:rsid w:val="00CC14E9"/>
    <w:rsid w:val="00CC1B8A"/>
    <w:rsid w:val="00CC3666"/>
    <w:rsid w:val="00CC37E7"/>
    <w:rsid w:val="00CC3C35"/>
    <w:rsid w:val="00CC4848"/>
    <w:rsid w:val="00CC4E35"/>
    <w:rsid w:val="00CC5909"/>
    <w:rsid w:val="00CC61A5"/>
    <w:rsid w:val="00CC6520"/>
    <w:rsid w:val="00CC6FDC"/>
    <w:rsid w:val="00CC765B"/>
    <w:rsid w:val="00CD19FB"/>
    <w:rsid w:val="00CD1EC0"/>
    <w:rsid w:val="00CD310F"/>
    <w:rsid w:val="00CD3AC5"/>
    <w:rsid w:val="00CD474B"/>
    <w:rsid w:val="00CD682C"/>
    <w:rsid w:val="00CD6B42"/>
    <w:rsid w:val="00CD6B7C"/>
    <w:rsid w:val="00CD6D2A"/>
    <w:rsid w:val="00CD6E8C"/>
    <w:rsid w:val="00CD7954"/>
    <w:rsid w:val="00CD7BAF"/>
    <w:rsid w:val="00CD7D8C"/>
    <w:rsid w:val="00CE1A86"/>
    <w:rsid w:val="00CE249D"/>
    <w:rsid w:val="00CE262D"/>
    <w:rsid w:val="00CE2765"/>
    <w:rsid w:val="00CE2D67"/>
    <w:rsid w:val="00CE35DA"/>
    <w:rsid w:val="00CE40E6"/>
    <w:rsid w:val="00CE4D15"/>
    <w:rsid w:val="00CE5D75"/>
    <w:rsid w:val="00CE7568"/>
    <w:rsid w:val="00CE7644"/>
    <w:rsid w:val="00CF0EDC"/>
    <w:rsid w:val="00CF1DAD"/>
    <w:rsid w:val="00CF21B8"/>
    <w:rsid w:val="00CF2FDC"/>
    <w:rsid w:val="00CF3058"/>
    <w:rsid w:val="00CF333B"/>
    <w:rsid w:val="00CF34C7"/>
    <w:rsid w:val="00CF424F"/>
    <w:rsid w:val="00CF6D03"/>
    <w:rsid w:val="00CF7788"/>
    <w:rsid w:val="00D0023D"/>
    <w:rsid w:val="00D018DF"/>
    <w:rsid w:val="00D027C0"/>
    <w:rsid w:val="00D03554"/>
    <w:rsid w:val="00D0387A"/>
    <w:rsid w:val="00D04222"/>
    <w:rsid w:val="00D059CF"/>
    <w:rsid w:val="00D0690C"/>
    <w:rsid w:val="00D069A7"/>
    <w:rsid w:val="00D0782F"/>
    <w:rsid w:val="00D102BE"/>
    <w:rsid w:val="00D1079F"/>
    <w:rsid w:val="00D11E43"/>
    <w:rsid w:val="00D1267A"/>
    <w:rsid w:val="00D136A1"/>
    <w:rsid w:val="00D13AF2"/>
    <w:rsid w:val="00D140FC"/>
    <w:rsid w:val="00D14110"/>
    <w:rsid w:val="00D14488"/>
    <w:rsid w:val="00D144D8"/>
    <w:rsid w:val="00D14AED"/>
    <w:rsid w:val="00D169EE"/>
    <w:rsid w:val="00D17296"/>
    <w:rsid w:val="00D17DF3"/>
    <w:rsid w:val="00D205A5"/>
    <w:rsid w:val="00D20F10"/>
    <w:rsid w:val="00D20FAA"/>
    <w:rsid w:val="00D22C89"/>
    <w:rsid w:val="00D24055"/>
    <w:rsid w:val="00D245A8"/>
    <w:rsid w:val="00D25CF1"/>
    <w:rsid w:val="00D26255"/>
    <w:rsid w:val="00D26301"/>
    <w:rsid w:val="00D267A0"/>
    <w:rsid w:val="00D26829"/>
    <w:rsid w:val="00D26A52"/>
    <w:rsid w:val="00D26B50"/>
    <w:rsid w:val="00D27DF0"/>
    <w:rsid w:val="00D30EEC"/>
    <w:rsid w:val="00D32B90"/>
    <w:rsid w:val="00D32D9F"/>
    <w:rsid w:val="00D32E00"/>
    <w:rsid w:val="00D32FEA"/>
    <w:rsid w:val="00D3337D"/>
    <w:rsid w:val="00D33672"/>
    <w:rsid w:val="00D34CE4"/>
    <w:rsid w:val="00D3527F"/>
    <w:rsid w:val="00D35711"/>
    <w:rsid w:val="00D35CF7"/>
    <w:rsid w:val="00D362FB"/>
    <w:rsid w:val="00D36BC3"/>
    <w:rsid w:val="00D37B27"/>
    <w:rsid w:val="00D4014A"/>
    <w:rsid w:val="00D40521"/>
    <w:rsid w:val="00D439D4"/>
    <w:rsid w:val="00D46654"/>
    <w:rsid w:val="00D466F7"/>
    <w:rsid w:val="00D47577"/>
    <w:rsid w:val="00D47FF0"/>
    <w:rsid w:val="00D50208"/>
    <w:rsid w:val="00D51365"/>
    <w:rsid w:val="00D51EF7"/>
    <w:rsid w:val="00D51F40"/>
    <w:rsid w:val="00D536F7"/>
    <w:rsid w:val="00D538A8"/>
    <w:rsid w:val="00D5398A"/>
    <w:rsid w:val="00D56313"/>
    <w:rsid w:val="00D57478"/>
    <w:rsid w:val="00D5793A"/>
    <w:rsid w:val="00D62046"/>
    <w:rsid w:val="00D62F01"/>
    <w:rsid w:val="00D64055"/>
    <w:rsid w:val="00D65D89"/>
    <w:rsid w:val="00D65FDC"/>
    <w:rsid w:val="00D65FF8"/>
    <w:rsid w:val="00D66004"/>
    <w:rsid w:val="00D664D4"/>
    <w:rsid w:val="00D67163"/>
    <w:rsid w:val="00D70261"/>
    <w:rsid w:val="00D702C3"/>
    <w:rsid w:val="00D70B79"/>
    <w:rsid w:val="00D713A7"/>
    <w:rsid w:val="00D715B6"/>
    <w:rsid w:val="00D7262C"/>
    <w:rsid w:val="00D72BFB"/>
    <w:rsid w:val="00D7375D"/>
    <w:rsid w:val="00D73A5C"/>
    <w:rsid w:val="00D73A8C"/>
    <w:rsid w:val="00D73DC5"/>
    <w:rsid w:val="00D749A2"/>
    <w:rsid w:val="00D76E6B"/>
    <w:rsid w:val="00D77172"/>
    <w:rsid w:val="00D773A7"/>
    <w:rsid w:val="00D77A92"/>
    <w:rsid w:val="00D83E8B"/>
    <w:rsid w:val="00D8421C"/>
    <w:rsid w:val="00D844C8"/>
    <w:rsid w:val="00D84DBF"/>
    <w:rsid w:val="00D8507F"/>
    <w:rsid w:val="00D85904"/>
    <w:rsid w:val="00D86163"/>
    <w:rsid w:val="00D86435"/>
    <w:rsid w:val="00D90213"/>
    <w:rsid w:val="00D9101D"/>
    <w:rsid w:val="00D9341B"/>
    <w:rsid w:val="00D93854"/>
    <w:rsid w:val="00D95A05"/>
    <w:rsid w:val="00D960BE"/>
    <w:rsid w:val="00D979C9"/>
    <w:rsid w:val="00D97B8E"/>
    <w:rsid w:val="00DA0638"/>
    <w:rsid w:val="00DA119C"/>
    <w:rsid w:val="00DA19CE"/>
    <w:rsid w:val="00DA1ED6"/>
    <w:rsid w:val="00DA254D"/>
    <w:rsid w:val="00DA28CC"/>
    <w:rsid w:val="00DA29A6"/>
    <w:rsid w:val="00DA2FEF"/>
    <w:rsid w:val="00DA370B"/>
    <w:rsid w:val="00DA39D7"/>
    <w:rsid w:val="00DA46B0"/>
    <w:rsid w:val="00DA5309"/>
    <w:rsid w:val="00DA7527"/>
    <w:rsid w:val="00DA7BA6"/>
    <w:rsid w:val="00DB06D7"/>
    <w:rsid w:val="00DB11F5"/>
    <w:rsid w:val="00DB13B6"/>
    <w:rsid w:val="00DB2585"/>
    <w:rsid w:val="00DB43B2"/>
    <w:rsid w:val="00DB5DD2"/>
    <w:rsid w:val="00DB654C"/>
    <w:rsid w:val="00DB686B"/>
    <w:rsid w:val="00DB7316"/>
    <w:rsid w:val="00DB7444"/>
    <w:rsid w:val="00DB7BFF"/>
    <w:rsid w:val="00DC199D"/>
    <w:rsid w:val="00DC1FAA"/>
    <w:rsid w:val="00DC280E"/>
    <w:rsid w:val="00DC29C0"/>
    <w:rsid w:val="00DC3241"/>
    <w:rsid w:val="00DC32B6"/>
    <w:rsid w:val="00DC34EB"/>
    <w:rsid w:val="00DC4C0F"/>
    <w:rsid w:val="00DC5AB0"/>
    <w:rsid w:val="00DC5DAD"/>
    <w:rsid w:val="00DC6B36"/>
    <w:rsid w:val="00DC7396"/>
    <w:rsid w:val="00DD0912"/>
    <w:rsid w:val="00DD1B63"/>
    <w:rsid w:val="00DD1EA1"/>
    <w:rsid w:val="00DD2D2C"/>
    <w:rsid w:val="00DD3421"/>
    <w:rsid w:val="00DD38F9"/>
    <w:rsid w:val="00DD3CD0"/>
    <w:rsid w:val="00DD50F4"/>
    <w:rsid w:val="00DD56DA"/>
    <w:rsid w:val="00DD5969"/>
    <w:rsid w:val="00DD64F1"/>
    <w:rsid w:val="00DD6B50"/>
    <w:rsid w:val="00DD6CE4"/>
    <w:rsid w:val="00DE06AF"/>
    <w:rsid w:val="00DE0E15"/>
    <w:rsid w:val="00DE2202"/>
    <w:rsid w:val="00DE2C23"/>
    <w:rsid w:val="00DE2E9F"/>
    <w:rsid w:val="00DE3967"/>
    <w:rsid w:val="00DE4214"/>
    <w:rsid w:val="00DE46C3"/>
    <w:rsid w:val="00DE5684"/>
    <w:rsid w:val="00DE573D"/>
    <w:rsid w:val="00DE5E8B"/>
    <w:rsid w:val="00DE66A3"/>
    <w:rsid w:val="00DE6D39"/>
    <w:rsid w:val="00DE7A5E"/>
    <w:rsid w:val="00DF0268"/>
    <w:rsid w:val="00DF0577"/>
    <w:rsid w:val="00DF15F0"/>
    <w:rsid w:val="00DF4FA7"/>
    <w:rsid w:val="00DF5AB3"/>
    <w:rsid w:val="00DF5BAA"/>
    <w:rsid w:val="00DF719A"/>
    <w:rsid w:val="00E001A6"/>
    <w:rsid w:val="00E01D0A"/>
    <w:rsid w:val="00E0241C"/>
    <w:rsid w:val="00E02DBB"/>
    <w:rsid w:val="00E03400"/>
    <w:rsid w:val="00E03952"/>
    <w:rsid w:val="00E06863"/>
    <w:rsid w:val="00E068F4"/>
    <w:rsid w:val="00E07B12"/>
    <w:rsid w:val="00E11A28"/>
    <w:rsid w:val="00E11B61"/>
    <w:rsid w:val="00E12719"/>
    <w:rsid w:val="00E12A75"/>
    <w:rsid w:val="00E14197"/>
    <w:rsid w:val="00E147B2"/>
    <w:rsid w:val="00E14B7B"/>
    <w:rsid w:val="00E1578D"/>
    <w:rsid w:val="00E15909"/>
    <w:rsid w:val="00E16483"/>
    <w:rsid w:val="00E166CB"/>
    <w:rsid w:val="00E17A61"/>
    <w:rsid w:val="00E20FED"/>
    <w:rsid w:val="00E21DC3"/>
    <w:rsid w:val="00E23342"/>
    <w:rsid w:val="00E24779"/>
    <w:rsid w:val="00E24C01"/>
    <w:rsid w:val="00E27CAF"/>
    <w:rsid w:val="00E303AF"/>
    <w:rsid w:val="00E303F7"/>
    <w:rsid w:val="00E3112C"/>
    <w:rsid w:val="00E32403"/>
    <w:rsid w:val="00E345F9"/>
    <w:rsid w:val="00E348C6"/>
    <w:rsid w:val="00E3664E"/>
    <w:rsid w:val="00E37D3D"/>
    <w:rsid w:val="00E37D46"/>
    <w:rsid w:val="00E400AE"/>
    <w:rsid w:val="00E401AA"/>
    <w:rsid w:val="00E40DE0"/>
    <w:rsid w:val="00E40E4D"/>
    <w:rsid w:val="00E40EA2"/>
    <w:rsid w:val="00E40F63"/>
    <w:rsid w:val="00E43062"/>
    <w:rsid w:val="00E43845"/>
    <w:rsid w:val="00E43ED8"/>
    <w:rsid w:val="00E449C8"/>
    <w:rsid w:val="00E45341"/>
    <w:rsid w:val="00E45431"/>
    <w:rsid w:val="00E45657"/>
    <w:rsid w:val="00E462C7"/>
    <w:rsid w:val="00E46BD4"/>
    <w:rsid w:val="00E46C16"/>
    <w:rsid w:val="00E46DA9"/>
    <w:rsid w:val="00E478F6"/>
    <w:rsid w:val="00E50841"/>
    <w:rsid w:val="00E50D69"/>
    <w:rsid w:val="00E512C2"/>
    <w:rsid w:val="00E51692"/>
    <w:rsid w:val="00E52194"/>
    <w:rsid w:val="00E521BE"/>
    <w:rsid w:val="00E5379F"/>
    <w:rsid w:val="00E54763"/>
    <w:rsid w:val="00E548EC"/>
    <w:rsid w:val="00E54EDC"/>
    <w:rsid w:val="00E55EA3"/>
    <w:rsid w:val="00E56342"/>
    <w:rsid w:val="00E5668B"/>
    <w:rsid w:val="00E56DB2"/>
    <w:rsid w:val="00E578F6"/>
    <w:rsid w:val="00E60B5C"/>
    <w:rsid w:val="00E615B9"/>
    <w:rsid w:val="00E634E1"/>
    <w:rsid w:val="00E63D73"/>
    <w:rsid w:val="00E640E5"/>
    <w:rsid w:val="00E64ACD"/>
    <w:rsid w:val="00E64B3A"/>
    <w:rsid w:val="00E655F3"/>
    <w:rsid w:val="00E65919"/>
    <w:rsid w:val="00E66594"/>
    <w:rsid w:val="00E666E4"/>
    <w:rsid w:val="00E66AB2"/>
    <w:rsid w:val="00E70015"/>
    <w:rsid w:val="00E700F9"/>
    <w:rsid w:val="00E701BD"/>
    <w:rsid w:val="00E70A05"/>
    <w:rsid w:val="00E71128"/>
    <w:rsid w:val="00E71853"/>
    <w:rsid w:val="00E71AC4"/>
    <w:rsid w:val="00E71BE8"/>
    <w:rsid w:val="00E72684"/>
    <w:rsid w:val="00E73D1D"/>
    <w:rsid w:val="00E74159"/>
    <w:rsid w:val="00E74DE7"/>
    <w:rsid w:val="00E760A1"/>
    <w:rsid w:val="00E773C1"/>
    <w:rsid w:val="00E80287"/>
    <w:rsid w:val="00E80410"/>
    <w:rsid w:val="00E8059D"/>
    <w:rsid w:val="00E8149F"/>
    <w:rsid w:val="00E81689"/>
    <w:rsid w:val="00E829A3"/>
    <w:rsid w:val="00E82C8B"/>
    <w:rsid w:val="00E8407C"/>
    <w:rsid w:val="00E84105"/>
    <w:rsid w:val="00E84B0F"/>
    <w:rsid w:val="00E86596"/>
    <w:rsid w:val="00E87AF8"/>
    <w:rsid w:val="00E87DC6"/>
    <w:rsid w:val="00E9039E"/>
    <w:rsid w:val="00E90F5F"/>
    <w:rsid w:val="00E91BD4"/>
    <w:rsid w:val="00E93977"/>
    <w:rsid w:val="00E945CB"/>
    <w:rsid w:val="00E9480C"/>
    <w:rsid w:val="00E94B85"/>
    <w:rsid w:val="00E9557E"/>
    <w:rsid w:val="00E96B48"/>
    <w:rsid w:val="00E9761D"/>
    <w:rsid w:val="00EA0107"/>
    <w:rsid w:val="00EA19CF"/>
    <w:rsid w:val="00EA1C2C"/>
    <w:rsid w:val="00EA1E1C"/>
    <w:rsid w:val="00EA1ED2"/>
    <w:rsid w:val="00EA248F"/>
    <w:rsid w:val="00EA2CFE"/>
    <w:rsid w:val="00EA2E48"/>
    <w:rsid w:val="00EA40F5"/>
    <w:rsid w:val="00EA4AC0"/>
    <w:rsid w:val="00EA53FB"/>
    <w:rsid w:val="00EA5479"/>
    <w:rsid w:val="00EA5619"/>
    <w:rsid w:val="00EA5E65"/>
    <w:rsid w:val="00EA6181"/>
    <w:rsid w:val="00EA6280"/>
    <w:rsid w:val="00EA6515"/>
    <w:rsid w:val="00EA6810"/>
    <w:rsid w:val="00EB01F8"/>
    <w:rsid w:val="00EB1B88"/>
    <w:rsid w:val="00EB41BD"/>
    <w:rsid w:val="00EB4D01"/>
    <w:rsid w:val="00EB5DA0"/>
    <w:rsid w:val="00EB6DE4"/>
    <w:rsid w:val="00EB7267"/>
    <w:rsid w:val="00EB7EF6"/>
    <w:rsid w:val="00EC1088"/>
    <w:rsid w:val="00EC2D86"/>
    <w:rsid w:val="00EC3C0D"/>
    <w:rsid w:val="00EC5FC9"/>
    <w:rsid w:val="00EC657E"/>
    <w:rsid w:val="00EC67CC"/>
    <w:rsid w:val="00EC6EDB"/>
    <w:rsid w:val="00EC70A7"/>
    <w:rsid w:val="00EC730D"/>
    <w:rsid w:val="00EC7C0B"/>
    <w:rsid w:val="00EC7DC1"/>
    <w:rsid w:val="00ED1F86"/>
    <w:rsid w:val="00ED27F7"/>
    <w:rsid w:val="00ED3E10"/>
    <w:rsid w:val="00ED4042"/>
    <w:rsid w:val="00ED4D80"/>
    <w:rsid w:val="00ED5708"/>
    <w:rsid w:val="00ED57E4"/>
    <w:rsid w:val="00ED606E"/>
    <w:rsid w:val="00ED7414"/>
    <w:rsid w:val="00ED7A86"/>
    <w:rsid w:val="00EE1699"/>
    <w:rsid w:val="00EE2699"/>
    <w:rsid w:val="00EE44DD"/>
    <w:rsid w:val="00EE5B34"/>
    <w:rsid w:val="00EE61B4"/>
    <w:rsid w:val="00EE7ABF"/>
    <w:rsid w:val="00EF0FB8"/>
    <w:rsid w:val="00EF1DDF"/>
    <w:rsid w:val="00EF4370"/>
    <w:rsid w:val="00EF4AD6"/>
    <w:rsid w:val="00EF5757"/>
    <w:rsid w:val="00EF5CCB"/>
    <w:rsid w:val="00EF7D8B"/>
    <w:rsid w:val="00F00CE1"/>
    <w:rsid w:val="00F01663"/>
    <w:rsid w:val="00F0166B"/>
    <w:rsid w:val="00F01996"/>
    <w:rsid w:val="00F029E4"/>
    <w:rsid w:val="00F04268"/>
    <w:rsid w:val="00F05F21"/>
    <w:rsid w:val="00F06015"/>
    <w:rsid w:val="00F06D7C"/>
    <w:rsid w:val="00F07CD3"/>
    <w:rsid w:val="00F11242"/>
    <w:rsid w:val="00F11B46"/>
    <w:rsid w:val="00F11F3B"/>
    <w:rsid w:val="00F12124"/>
    <w:rsid w:val="00F15229"/>
    <w:rsid w:val="00F15937"/>
    <w:rsid w:val="00F15D1B"/>
    <w:rsid w:val="00F1664B"/>
    <w:rsid w:val="00F174F5"/>
    <w:rsid w:val="00F1785C"/>
    <w:rsid w:val="00F17951"/>
    <w:rsid w:val="00F17BD1"/>
    <w:rsid w:val="00F17E9B"/>
    <w:rsid w:val="00F21F2D"/>
    <w:rsid w:val="00F22956"/>
    <w:rsid w:val="00F23DF6"/>
    <w:rsid w:val="00F243AF"/>
    <w:rsid w:val="00F2466C"/>
    <w:rsid w:val="00F27386"/>
    <w:rsid w:val="00F27572"/>
    <w:rsid w:val="00F3018C"/>
    <w:rsid w:val="00F31B82"/>
    <w:rsid w:val="00F32142"/>
    <w:rsid w:val="00F32CF6"/>
    <w:rsid w:val="00F32FFC"/>
    <w:rsid w:val="00F3315A"/>
    <w:rsid w:val="00F33A94"/>
    <w:rsid w:val="00F347D8"/>
    <w:rsid w:val="00F37467"/>
    <w:rsid w:val="00F4132D"/>
    <w:rsid w:val="00F41E2B"/>
    <w:rsid w:val="00F421E2"/>
    <w:rsid w:val="00F437C5"/>
    <w:rsid w:val="00F447C0"/>
    <w:rsid w:val="00F4511C"/>
    <w:rsid w:val="00F46090"/>
    <w:rsid w:val="00F465FE"/>
    <w:rsid w:val="00F46677"/>
    <w:rsid w:val="00F51300"/>
    <w:rsid w:val="00F515A5"/>
    <w:rsid w:val="00F52CBB"/>
    <w:rsid w:val="00F53870"/>
    <w:rsid w:val="00F54CF2"/>
    <w:rsid w:val="00F577B4"/>
    <w:rsid w:val="00F605FF"/>
    <w:rsid w:val="00F61E63"/>
    <w:rsid w:val="00F6211B"/>
    <w:rsid w:val="00F6235C"/>
    <w:rsid w:val="00F62800"/>
    <w:rsid w:val="00F62A25"/>
    <w:rsid w:val="00F63977"/>
    <w:rsid w:val="00F63A0D"/>
    <w:rsid w:val="00F67A28"/>
    <w:rsid w:val="00F67C9A"/>
    <w:rsid w:val="00F70384"/>
    <w:rsid w:val="00F70ECB"/>
    <w:rsid w:val="00F71ABC"/>
    <w:rsid w:val="00F71B09"/>
    <w:rsid w:val="00F72EC0"/>
    <w:rsid w:val="00F73730"/>
    <w:rsid w:val="00F741EF"/>
    <w:rsid w:val="00F74391"/>
    <w:rsid w:val="00F74AD8"/>
    <w:rsid w:val="00F74C95"/>
    <w:rsid w:val="00F74EEA"/>
    <w:rsid w:val="00F75076"/>
    <w:rsid w:val="00F751EC"/>
    <w:rsid w:val="00F758B5"/>
    <w:rsid w:val="00F765BD"/>
    <w:rsid w:val="00F768D9"/>
    <w:rsid w:val="00F807B6"/>
    <w:rsid w:val="00F8119F"/>
    <w:rsid w:val="00F81876"/>
    <w:rsid w:val="00F82294"/>
    <w:rsid w:val="00F82423"/>
    <w:rsid w:val="00F82DFF"/>
    <w:rsid w:val="00F84185"/>
    <w:rsid w:val="00F84448"/>
    <w:rsid w:val="00F8449A"/>
    <w:rsid w:val="00F84CA5"/>
    <w:rsid w:val="00F853D1"/>
    <w:rsid w:val="00F85DC3"/>
    <w:rsid w:val="00F85EF2"/>
    <w:rsid w:val="00F862EF"/>
    <w:rsid w:val="00F865C7"/>
    <w:rsid w:val="00F8676C"/>
    <w:rsid w:val="00F86C75"/>
    <w:rsid w:val="00F87DCF"/>
    <w:rsid w:val="00F90B94"/>
    <w:rsid w:val="00F91BC2"/>
    <w:rsid w:val="00F91E97"/>
    <w:rsid w:val="00F92004"/>
    <w:rsid w:val="00F92BEB"/>
    <w:rsid w:val="00F92DC7"/>
    <w:rsid w:val="00F93C08"/>
    <w:rsid w:val="00F94BEE"/>
    <w:rsid w:val="00F95980"/>
    <w:rsid w:val="00F95AAA"/>
    <w:rsid w:val="00F95D8F"/>
    <w:rsid w:val="00F96127"/>
    <w:rsid w:val="00F967D1"/>
    <w:rsid w:val="00FA11B1"/>
    <w:rsid w:val="00FA1B90"/>
    <w:rsid w:val="00FA28B6"/>
    <w:rsid w:val="00FA2AE2"/>
    <w:rsid w:val="00FA3D18"/>
    <w:rsid w:val="00FA5516"/>
    <w:rsid w:val="00FA56D3"/>
    <w:rsid w:val="00FB20EF"/>
    <w:rsid w:val="00FB2E28"/>
    <w:rsid w:val="00FB31B2"/>
    <w:rsid w:val="00FB41C9"/>
    <w:rsid w:val="00FB51CB"/>
    <w:rsid w:val="00FB693C"/>
    <w:rsid w:val="00FB72EB"/>
    <w:rsid w:val="00FB7DEE"/>
    <w:rsid w:val="00FC0474"/>
    <w:rsid w:val="00FC13C2"/>
    <w:rsid w:val="00FC1813"/>
    <w:rsid w:val="00FC1F56"/>
    <w:rsid w:val="00FC256D"/>
    <w:rsid w:val="00FC31CA"/>
    <w:rsid w:val="00FC3378"/>
    <w:rsid w:val="00FC36DB"/>
    <w:rsid w:val="00FC3766"/>
    <w:rsid w:val="00FC3CAA"/>
    <w:rsid w:val="00FC4F3D"/>
    <w:rsid w:val="00FC59DF"/>
    <w:rsid w:val="00FC64E8"/>
    <w:rsid w:val="00FC71D7"/>
    <w:rsid w:val="00FC7885"/>
    <w:rsid w:val="00FC78A9"/>
    <w:rsid w:val="00FC79F9"/>
    <w:rsid w:val="00FD04EE"/>
    <w:rsid w:val="00FD0BF7"/>
    <w:rsid w:val="00FD15FA"/>
    <w:rsid w:val="00FD35A7"/>
    <w:rsid w:val="00FD3BFD"/>
    <w:rsid w:val="00FD52AD"/>
    <w:rsid w:val="00FD5DA6"/>
    <w:rsid w:val="00FD5DA8"/>
    <w:rsid w:val="00FD6799"/>
    <w:rsid w:val="00FD75A3"/>
    <w:rsid w:val="00FD7DE4"/>
    <w:rsid w:val="00FE151B"/>
    <w:rsid w:val="00FE1837"/>
    <w:rsid w:val="00FE29B4"/>
    <w:rsid w:val="00FE2E30"/>
    <w:rsid w:val="00FE346A"/>
    <w:rsid w:val="00FE412D"/>
    <w:rsid w:val="00FE418D"/>
    <w:rsid w:val="00FE450E"/>
    <w:rsid w:val="00FE4834"/>
    <w:rsid w:val="00FE4AEB"/>
    <w:rsid w:val="00FE51AD"/>
    <w:rsid w:val="00FE5CFA"/>
    <w:rsid w:val="00FE607B"/>
    <w:rsid w:val="00FE63AD"/>
    <w:rsid w:val="00FE739E"/>
    <w:rsid w:val="00FE75E6"/>
    <w:rsid w:val="00FE770F"/>
    <w:rsid w:val="00FE7FBC"/>
    <w:rsid w:val="00FF1110"/>
    <w:rsid w:val="00FF27BC"/>
    <w:rsid w:val="00FF3456"/>
    <w:rsid w:val="00FF3C82"/>
    <w:rsid w:val="00FF5652"/>
    <w:rsid w:val="00FF696B"/>
    <w:rsid w:val="00FF74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F399"/>
  <w15:docId w15:val="{43D72DA6-4B55-4428-89CD-C1CA1095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40C8"/>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rPr>
  </w:style>
  <w:style w:type="paragraph" w:styleId="Nagwek2">
    <w:name w:val="heading 2"/>
    <w:basedOn w:val="Normalny"/>
    <w:next w:val="Normalny"/>
    <w:link w:val="Nagwek2Znak"/>
    <w:uiPriority w:val="9"/>
    <w:unhideWhenUsed/>
    <w:qFormat/>
    <w:rsid w:val="00C5676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unhideWhenUsed/>
    <w:qFormat/>
    <w:rsid w:val="00936C6F"/>
    <w:pPr>
      <w:keepNext/>
      <w:keepLines/>
      <w:spacing w:before="200" w:after="0"/>
      <w:outlineLvl w:val="2"/>
    </w:pPr>
    <w:rPr>
      <w:rFonts w:asciiTheme="majorHAnsi" w:eastAsiaTheme="majorEastAsia" w:hAnsiTheme="majorHAnsi" w:cstheme="majorBidi"/>
      <w:b/>
      <w:bCs/>
      <w:color w:val="5B9BD5" w:themeColor="accent1"/>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semiHidden/>
    <w:unhideWhenUsed/>
    <w:rsid w:val="000B6A81"/>
    <w:rPr>
      <w:sz w:val="16"/>
      <w:szCs w:val="16"/>
    </w:rPr>
  </w:style>
  <w:style w:type="paragraph" w:styleId="Tekstkomentarza">
    <w:name w:val="annotation text"/>
    <w:basedOn w:val="Normalny"/>
    <w:link w:val="TekstkomentarzaZnak"/>
    <w:unhideWhenUsed/>
    <w:rsid w:val="000B6A81"/>
    <w:rPr>
      <w:rFonts w:ascii="Calibri" w:hAnsi="Calibri"/>
      <w:szCs w:val="20"/>
    </w:rPr>
  </w:style>
  <w:style w:type="character" w:customStyle="1" w:styleId="TekstkomentarzaZnak">
    <w:name w:val="Tekst komentarza Znak"/>
    <w:link w:val="Tekstkomentarza"/>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basedOn w:val="Normalny"/>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FA11B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E37D3D"/>
    <w:pPr>
      <w:numPr>
        <w:numId w:val="47"/>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basedOn w:val="Domylnaczcionkaakapitu"/>
    <w:link w:val="Nagwek3"/>
    <w:uiPriority w:val="9"/>
    <w:rsid w:val="00936C6F"/>
    <w:rPr>
      <w:rFonts w:asciiTheme="majorHAnsi" w:eastAsiaTheme="majorEastAsia" w:hAnsiTheme="majorHAnsi" w:cstheme="majorBidi"/>
      <w:b/>
      <w:bCs/>
      <w:color w:val="5B9BD5" w:themeColor="accent1"/>
      <w:szCs w:val="22"/>
      <w:lang w:eastAsia="en-US"/>
    </w:rPr>
  </w:style>
  <w:style w:type="paragraph" w:styleId="Lista">
    <w:name w:val="List"/>
    <w:basedOn w:val="Normalny"/>
    <w:uiPriority w:val="99"/>
    <w:unhideWhenUsed/>
    <w:rsid w:val="00936C6F"/>
    <w:pPr>
      <w:ind w:left="283" w:hanging="283"/>
      <w:contextualSpacing/>
    </w:pPr>
  </w:style>
  <w:style w:type="paragraph" w:styleId="Lista2">
    <w:name w:val="List 2"/>
    <w:basedOn w:val="Normalny"/>
    <w:uiPriority w:val="99"/>
    <w:unhideWhenUsed/>
    <w:rsid w:val="00936C6F"/>
    <w:pPr>
      <w:ind w:left="566" w:hanging="283"/>
      <w:contextualSpacing/>
    </w:pPr>
  </w:style>
  <w:style w:type="paragraph" w:styleId="Lista3">
    <w:name w:val="List 3"/>
    <w:basedOn w:val="Normalny"/>
    <w:uiPriority w:val="99"/>
    <w:unhideWhenUsed/>
    <w:rsid w:val="00936C6F"/>
    <w:pPr>
      <w:ind w:left="849" w:hanging="283"/>
      <w:contextualSpacing/>
    </w:pPr>
  </w:style>
  <w:style w:type="paragraph" w:styleId="Lista4">
    <w:name w:val="List 4"/>
    <w:basedOn w:val="Normalny"/>
    <w:uiPriority w:val="99"/>
    <w:unhideWhenUsed/>
    <w:rsid w:val="00936C6F"/>
    <w:pPr>
      <w:ind w:left="1132" w:hanging="283"/>
      <w:contextualSpacing/>
    </w:pPr>
  </w:style>
  <w:style w:type="paragraph" w:styleId="Listapunktowana2">
    <w:name w:val="List Bullet 2"/>
    <w:basedOn w:val="Normalny"/>
    <w:uiPriority w:val="99"/>
    <w:unhideWhenUsed/>
    <w:rsid w:val="00936C6F"/>
    <w:pPr>
      <w:numPr>
        <w:numId w:val="83"/>
      </w:numPr>
      <w:contextualSpacing/>
    </w:pPr>
  </w:style>
  <w:style w:type="paragraph" w:styleId="Lista-kontynuacja">
    <w:name w:val="List Continue"/>
    <w:basedOn w:val="Normalny"/>
    <w:uiPriority w:val="99"/>
    <w:unhideWhenUsed/>
    <w:rsid w:val="00936C6F"/>
    <w:pPr>
      <w:spacing w:after="120"/>
      <w:ind w:left="283"/>
      <w:contextualSpacing/>
    </w:pPr>
  </w:style>
  <w:style w:type="paragraph" w:styleId="Tekstpodstawowywcity">
    <w:name w:val="Body Text Indent"/>
    <w:basedOn w:val="Normalny"/>
    <w:link w:val="TekstpodstawowywcityZnak"/>
    <w:uiPriority w:val="99"/>
    <w:semiHidden/>
    <w:unhideWhenUsed/>
    <w:rsid w:val="00936C6F"/>
    <w:pPr>
      <w:spacing w:after="120"/>
      <w:ind w:left="283"/>
    </w:pPr>
  </w:style>
  <w:style w:type="character" w:customStyle="1" w:styleId="TekstpodstawowywcityZnak">
    <w:name w:val="Tekst podstawowy wcięty Znak"/>
    <w:basedOn w:val="Domylnaczcionkaakapitu"/>
    <w:link w:val="Tekstpodstawowywcity"/>
    <w:uiPriority w:val="99"/>
    <w:semiHidden/>
    <w:rsid w:val="00936C6F"/>
    <w:rPr>
      <w:rFonts w:ascii="Arial" w:hAnsi="Arial"/>
      <w:szCs w:val="22"/>
      <w:lang w:eastAsia="en-US"/>
    </w:rPr>
  </w:style>
  <w:style w:type="paragraph" w:styleId="Tekstpodstawowyzwciciem2">
    <w:name w:val="Body Text First Indent 2"/>
    <w:basedOn w:val="Tekstpodstawowywcity"/>
    <w:link w:val="Tekstpodstawowyzwciciem2Znak"/>
    <w:uiPriority w:val="99"/>
    <w:unhideWhenUsed/>
    <w:rsid w:val="00936C6F"/>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936C6F"/>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k.com.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ir.gov.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3430C-8BF7-4653-B239-AD3AD40F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23</Pages>
  <Words>12289</Words>
  <Characters>73736</Characters>
  <Application>Microsoft Office Word</Application>
  <DocSecurity>0</DocSecurity>
  <Lines>614</Lines>
  <Paragraphs>171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MRR</Company>
  <LinksUpToDate>false</LinksUpToDate>
  <CharactersWithSpaces>85854</CharactersWithSpaces>
  <SharedDoc>false</SharedDoc>
  <HLinks>
    <vt:vector size="12" baseType="variant">
      <vt:variant>
        <vt:i4>3211308</vt:i4>
      </vt:variant>
      <vt:variant>
        <vt:i4>3</vt:i4>
      </vt:variant>
      <vt:variant>
        <vt:i4>0</vt:i4>
      </vt:variant>
      <vt:variant>
        <vt:i4>5</vt:i4>
      </vt:variant>
      <vt:variant>
        <vt:lpwstr>http://www.poir.gov.pl/</vt:lpwstr>
      </vt:variant>
      <vt:variant>
        <vt:lpwstr/>
      </vt:variant>
      <vt:variant>
        <vt:i4>7536692</vt:i4>
      </vt:variant>
      <vt:variant>
        <vt:i4>0</vt:i4>
      </vt:variant>
      <vt:variant>
        <vt:i4>0</vt:i4>
      </vt:variant>
      <vt:variant>
        <vt:i4>5</vt:i4>
      </vt:variant>
      <vt:variant>
        <vt:lpwstr>http://www.bgk.com.pl/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Ciszek</dc:creator>
  <cp:lastModifiedBy>Mateusz Składanowski</cp:lastModifiedBy>
  <cp:revision>48</cp:revision>
  <cp:lastPrinted>2015-07-31T10:37:00Z</cp:lastPrinted>
  <dcterms:created xsi:type="dcterms:W3CDTF">2015-12-13T14:44:00Z</dcterms:created>
  <dcterms:modified xsi:type="dcterms:W3CDTF">2016-09-19T10:27:00Z</dcterms:modified>
</cp:coreProperties>
</file>