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9CF" w:rsidRPr="00C942F7" w:rsidRDefault="000A39CF" w:rsidP="000A39CF">
      <w:pPr>
        <w:spacing w:after="0" w:line="240" w:lineRule="atLeast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942F7">
        <w:rPr>
          <w:rFonts w:ascii="Times New Roman" w:eastAsia="Calibri" w:hAnsi="Times New Roman" w:cs="Times New Roman"/>
          <w:b/>
          <w:sz w:val="24"/>
          <w:szCs w:val="24"/>
        </w:rPr>
        <w:t>Załącznik nr 2</w:t>
      </w:r>
    </w:p>
    <w:p w:rsidR="000A39CF" w:rsidRPr="00C942F7" w:rsidRDefault="000A39CF" w:rsidP="000A39C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A39CF" w:rsidRPr="00C942F7" w:rsidRDefault="000A39CF" w:rsidP="000A39C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A39CF" w:rsidRPr="00C942F7" w:rsidRDefault="000A39CF" w:rsidP="000A3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4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podmiotów prowadzących leczenie</w:t>
      </w:r>
      <w:r w:rsidRPr="00C942F7"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C94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AIDS na terenie woj. świętokrzyskiego w 2017 r.</w:t>
      </w:r>
      <w:r w:rsidRPr="00C942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0A39CF" w:rsidRPr="00C942F7" w:rsidRDefault="000A39CF" w:rsidP="000A39C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A39CF" w:rsidRPr="00C942F7" w:rsidRDefault="000A39CF" w:rsidP="000A39CF">
      <w:pPr>
        <w:spacing w:after="0"/>
        <w:ind w:hanging="851"/>
        <w:rPr>
          <w:rFonts w:ascii="Times New Roman" w:eastAsia="Calibri" w:hAnsi="Times New Roman" w:cs="Times New Roman"/>
          <w:sz w:val="24"/>
          <w:szCs w:val="24"/>
        </w:rPr>
      </w:pPr>
      <w:r w:rsidRPr="00C942F7">
        <w:rPr>
          <w:rFonts w:ascii="Times New Roman" w:eastAsia="Calibri" w:hAnsi="Times New Roman" w:cs="Times New Roman"/>
          <w:b/>
          <w:sz w:val="24"/>
          <w:szCs w:val="24"/>
        </w:rPr>
        <w:t>Tabela 1</w:t>
      </w:r>
      <w:r w:rsidRPr="00C942F7">
        <w:rPr>
          <w:rFonts w:ascii="Times New Roman" w:eastAsia="Calibri" w:hAnsi="Times New Roman" w:cs="Times New Roman"/>
          <w:sz w:val="24"/>
          <w:szCs w:val="24"/>
        </w:rPr>
        <w:t xml:space="preserve">. Szpitale i opieka całodobowa   </w:t>
      </w:r>
    </w:p>
    <w:p w:rsidR="000A39CF" w:rsidRPr="00C942F7" w:rsidRDefault="000A39CF" w:rsidP="000A39CF">
      <w:pPr>
        <w:spacing w:after="0"/>
        <w:ind w:hanging="851"/>
        <w:rPr>
          <w:rFonts w:ascii="Times New Roman" w:eastAsia="Calibri" w:hAnsi="Times New Roman" w:cs="Times New Roman"/>
          <w:sz w:val="24"/>
          <w:szCs w:val="24"/>
        </w:rPr>
      </w:pPr>
      <w:r w:rsidRPr="00C942F7">
        <w:rPr>
          <w:rFonts w:ascii="Times New Roman" w:eastAsia="Calibri" w:hAnsi="Times New Roman" w:cs="Times New Roman"/>
          <w:b/>
          <w:sz w:val="24"/>
          <w:szCs w:val="24"/>
        </w:rPr>
        <w:t>Specjalizacja:</w:t>
      </w:r>
      <w:r w:rsidRPr="00C942F7">
        <w:rPr>
          <w:rFonts w:ascii="Times New Roman" w:eastAsia="Calibri" w:hAnsi="Times New Roman" w:cs="Times New Roman"/>
          <w:sz w:val="24"/>
          <w:szCs w:val="24"/>
        </w:rPr>
        <w:t xml:space="preserve"> Leczenie AIDS</w:t>
      </w:r>
    </w:p>
    <w:tbl>
      <w:tblPr>
        <w:tblStyle w:val="Tabela-Siatka1"/>
        <w:tblW w:w="14318" w:type="dxa"/>
        <w:tblInd w:w="-743" w:type="dxa"/>
        <w:tblLook w:val="04A0" w:firstRow="1" w:lastRow="0" w:firstColumn="1" w:lastColumn="0" w:noHBand="0" w:noVBand="1"/>
      </w:tblPr>
      <w:tblGrid>
        <w:gridCol w:w="570"/>
        <w:gridCol w:w="7086"/>
        <w:gridCol w:w="3969"/>
        <w:gridCol w:w="2693"/>
      </w:tblGrid>
      <w:tr w:rsidR="000A39CF" w:rsidRPr="00C942F7" w:rsidTr="0004438B">
        <w:tc>
          <w:tcPr>
            <w:tcW w:w="567" w:type="dxa"/>
            <w:shd w:val="clear" w:color="auto" w:fill="DBDBDB" w:themeFill="accent3" w:themeFillTint="66"/>
            <w:vAlign w:val="center"/>
          </w:tcPr>
          <w:p w:rsidR="000A39CF" w:rsidRPr="00C942F7" w:rsidRDefault="000A39CF" w:rsidP="0004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2F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088" w:type="dxa"/>
            <w:shd w:val="clear" w:color="auto" w:fill="DBDBDB" w:themeFill="accent3" w:themeFillTint="66"/>
            <w:vAlign w:val="center"/>
          </w:tcPr>
          <w:p w:rsidR="000A39CF" w:rsidRPr="00C942F7" w:rsidRDefault="000A39CF" w:rsidP="000443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42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Nazwa podmiotu</w:t>
            </w:r>
          </w:p>
        </w:tc>
        <w:tc>
          <w:tcPr>
            <w:tcW w:w="3969" w:type="dxa"/>
            <w:shd w:val="clear" w:color="auto" w:fill="DBDBDB" w:themeFill="accent3" w:themeFillTint="66"/>
            <w:vAlign w:val="center"/>
          </w:tcPr>
          <w:p w:rsidR="000A39CF" w:rsidRPr="00C942F7" w:rsidRDefault="000A39CF" w:rsidP="000443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42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Adres</w:t>
            </w:r>
          </w:p>
          <w:p w:rsidR="000A39CF" w:rsidRPr="00C942F7" w:rsidRDefault="000A39CF" w:rsidP="000443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BDBDB" w:themeFill="accent3" w:themeFillTint="66"/>
            <w:vAlign w:val="center"/>
          </w:tcPr>
          <w:p w:rsidR="000A39CF" w:rsidRPr="00C942F7" w:rsidRDefault="000A39CF" w:rsidP="000443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42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Telefon</w:t>
            </w:r>
          </w:p>
        </w:tc>
      </w:tr>
      <w:tr w:rsidR="000A39CF" w:rsidRPr="00C942F7" w:rsidTr="0004438B">
        <w:tc>
          <w:tcPr>
            <w:tcW w:w="567" w:type="dxa"/>
            <w:shd w:val="clear" w:color="auto" w:fill="DBDBDB" w:themeFill="accent3" w:themeFillTint="66"/>
            <w:vAlign w:val="center"/>
          </w:tcPr>
          <w:p w:rsidR="000A39CF" w:rsidRPr="00C942F7" w:rsidRDefault="000A39CF" w:rsidP="0004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2F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0A39CF" w:rsidRPr="00C942F7" w:rsidRDefault="000A39CF" w:rsidP="0004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2F7">
              <w:rPr>
                <w:rFonts w:ascii="Times New Roman" w:hAnsi="Times New Roman" w:cs="Times New Roman"/>
                <w:sz w:val="24"/>
                <w:szCs w:val="24"/>
              </w:rPr>
              <w:t xml:space="preserve">Powiatowy Zakład Opieki Zdrowotnej </w:t>
            </w:r>
            <w:r w:rsidRPr="00C942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Oddział Chorób Zakaźnych </w:t>
            </w:r>
          </w:p>
        </w:tc>
        <w:tc>
          <w:tcPr>
            <w:tcW w:w="3969" w:type="dxa"/>
            <w:vAlign w:val="center"/>
          </w:tcPr>
          <w:p w:rsidR="000A39CF" w:rsidRPr="00C942F7" w:rsidRDefault="000A39CF" w:rsidP="0004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F7">
              <w:rPr>
                <w:rFonts w:ascii="Times New Roman" w:hAnsi="Times New Roman" w:cs="Times New Roman"/>
                <w:sz w:val="24"/>
                <w:szCs w:val="24"/>
              </w:rPr>
              <w:t>ul. Radomska 70</w:t>
            </w:r>
          </w:p>
          <w:p w:rsidR="000A39CF" w:rsidRPr="00C942F7" w:rsidRDefault="000A39CF" w:rsidP="0004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F7">
              <w:rPr>
                <w:rFonts w:ascii="Times New Roman" w:hAnsi="Times New Roman" w:cs="Times New Roman"/>
                <w:sz w:val="24"/>
                <w:szCs w:val="24"/>
              </w:rPr>
              <w:t xml:space="preserve">27-200 Starachowice </w:t>
            </w:r>
            <w:r w:rsidRPr="00C942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42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94" w:type="dxa"/>
            <w:vAlign w:val="center"/>
          </w:tcPr>
          <w:p w:rsidR="000A39CF" w:rsidRPr="00C942F7" w:rsidRDefault="000A39CF" w:rsidP="0004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F7">
              <w:rPr>
                <w:rFonts w:ascii="Times New Roman" w:hAnsi="Times New Roman" w:cs="Times New Roman"/>
                <w:sz w:val="24"/>
                <w:szCs w:val="24"/>
              </w:rPr>
              <w:t>Telefon: 41 273 91 45</w:t>
            </w:r>
          </w:p>
          <w:p w:rsidR="000A39CF" w:rsidRPr="00C942F7" w:rsidRDefault="000A39CF" w:rsidP="0004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F7">
              <w:rPr>
                <w:rFonts w:ascii="Times New Roman" w:hAnsi="Times New Roman" w:cs="Times New Roman"/>
                <w:sz w:val="24"/>
                <w:szCs w:val="24"/>
              </w:rPr>
              <w:t xml:space="preserve">              wew. /99-11/</w:t>
            </w:r>
          </w:p>
        </w:tc>
      </w:tr>
      <w:tr w:rsidR="000A39CF" w:rsidRPr="00C942F7" w:rsidTr="0004438B">
        <w:tc>
          <w:tcPr>
            <w:tcW w:w="567" w:type="dxa"/>
            <w:shd w:val="clear" w:color="auto" w:fill="DBDBDB" w:themeFill="accent3" w:themeFillTint="66"/>
            <w:vAlign w:val="center"/>
          </w:tcPr>
          <w:p w:rsidR="000A39CF" w:rsidRPr="00C942F7" w:rsidRDefault="000A39CF" w:rsidP="0004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2F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0A39CF" w:rsidRPr="00C942F7" w:rsidRDefault="000A39CF" w:rsidP="0004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Wojewódzki Szpital Zespolony w Kielcach </w:t>
            </w: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Oddział Chorób Zakaźnych </w:t>
            </w:r>
          </w:p>
        </w:tc>
        <w:tc>
          <w:tcPr>
            <w:tcW w:w="3969" w:type="dxa"/>
            <w:vAlign w:val="center"/>
          </w:tcPr>
          <w:p w:rsidR="000A39CF" w:rsidRPr="00C942F7" w:rsidRDefault="000A39CF" w:rsidP="000443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Radiowa 7</w:t>
            </w:r>
          </w:p>
          <w:p w:rsidR="000A39CF" w:rsidRPr="00C942F7" w:rsidRDefault="000A39CF" w:rsidP="000443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25-317 Kielce </w:t>
            </w:r>
          </w:p>
          <w:p w:rsidR="000A39CF" w:rsidRPr="00C942F7" w:rsidRDefault="000A39CF" w:rsidP="0004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hyperlink r:id="rId4" w:tgtFrame="_blank" w:history="1">
              <w:r w:rsidRPr="00C942F7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http://www.bip.wszzkielce.pl</w:t>
              </w:r>
            </w:hyperlink>
          </w:p>
        </w:tc>
        <w:tc>
          <w:tcPr>
            <w:tcW w:w="2694" w:type="dxa"/>
            <w:vAlign w:val="center"/>
          </w:tcPr>
          <w:p w:rsidR="000A39CF" w:rsidRPr="00C942F7" w:rsidRDefault="000A39CF" w:rsidP="0004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Telefon: 41 36 37 133</w:t>
            </w:r>
          </w:p>
        </w:tc>
      </w:tr>
      <w:tr w:rsidR="000A39CF" w:rsidRPr="00C942F7" w:rsidTr="0004438B">
        <w:tc>
          <w:tcPr>
            <w:tcW w:w="567" w:type="dxa"/>
            <w:shd w:val="clear" w:color="auto" w:fill="DBDBDB" w:themeFill="accent3" w:themeFillTint="66"/>
          </w:tcPr>
          <w:p w:rsidR="000A39CF" w:rsidRPr="00C942F7" w:rsidRDefault="000A39CF" w:rsidP="00044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39CF" w:rsidRPr="00C942F7" w:rsidRDefault="000A39CF" w:rsidP="00044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9CF" w:rsidRPr="00C942F7" w:rsidRDefault="000A39CF" w:rsidP="00044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</w:p>
        </w:tc>
        <w:tc>
          <w:tcPr>
            <w:tcW w:w="7088" w:type="dxa"/>
          </w:tcPr>
          <w:p w:rsidR="000A39CF" w:rsidRPr="00C942F7" w:rsidRDefault="000A39CF" w:rsidP="0004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2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Zespół Opieki Zdrowotnej w </w:t>
            </w:r>
            <w:proofErr w:type="spellStart"/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Busku-Zdroju</w:t>
            </w:r>
            <w:proofErr w:type="spellEnd"/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Oddział Chorób Zakaźnych</w:t>
            </w:r>
          </w:p>
        </w:tc>
        <w:tc>
          <w:tcPr>
            <w:tcW w:w="3969" w:type="dxa"/>
            <w:vAlign w:val="center"/>
          </w:tcPr>
          <w:p w:rsidR="000A39CF" w:rsidRPr="00C942F7" w:rsidRDefault="000A39CF" w:rsidP="000443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Bohaterów Warszawy 67</w:t>
            </w:r>
          </w:p>
          <w:p w:rsidR="000A39CF" w:rsidRPr="00C942F7" w:rsidRDefault="000A39CF" w:rsidP="0004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28-100 Busko-Zdrój </w:t>
            </w: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hyperlink r:id="rId5" w:tgtFrame="_blank" w:history="1">
              <w:r w:rsidRPr="00C942F7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http://www.zoz.busko.com.pl</w:t>
              </w:r>
            </w:hyperlink>
            <w:r w:rsidRPr="00C942F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94" w:type="dxa"/>
            <w:vAlign w:val="center"/>
          </w:tcPr>
          <w:p w:rsidR="000A39CF" w:rsidRPr="00C942F7" w:rsidRDefault="000A39CF" w:rsidP="000443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Telefon: 41 37 82 401</w:t>
            </w:r>
          </w:p>
          <w:p w:rsidR="000A39CF" w:rsidRPr="00C942F7" w:rsidRDefault="000A39CF" w:rsidP="0004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</w:t>
            </w:r>
          </w:p>
        </w:tc>
      </w:tr>
      <w:tr w:rsidR="000A39CF" w:rsidRPr="00C942F7" w:rsidTr="0004438B">
        <w:tc>
          <w:tcPr>
            <w:tcW w:w="567" w:type="dxa"/>
            <w:shd w:val="clear" w:color="auto" w:fill="DBDBDB" w:themeFill="accent3" w:themeFillTint="66"/>
          </w:tcPr>
          <w:p w:rsidR="000A39CF" w:rsidRPr="00C942F7" w:rsidRDefault="000A39CF" w:rsidP="00044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9CF" w:rsidRPr="00C942F7" w:rsidRDefault="000A39CF" w:rsidP="00044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9CF" w:rsidRPr="00C942F7" w:rsidRDefault="000A39CF" w:rsidP="00044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</w:p>
        </w:tc>
        <w:tc>
          <w:tcPr>
            <w:tcW w:w="7088" w:type="dxa"/>
          </w:tcPr>
          <w:p w:rsidR="000A39CF" w:rsidRPr="00C942F7" w:rsidRDefault="000A39CF" w:rsidP="00044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Zespół Opieki Zdrowotnej w Skarżysku Kamiennej </w:t>
            </w:r>
          </w:p>
          <w:p w:rsidR="000A39CF" w:rsidRPr="00C942F7" w:rsidRDefault="000A39CF" w:rsidP="00044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Powiatowy</w:t>
            </w:r>
          </w:p>
          <w:p w:rsidR="000A39CF" w:rsidRPr="00C942F7" w:rsidRDefault="000A39CF" w:rsidP="00044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im. Marii Skłodowskiej-Curie </w:t>
            </w: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Oddział Zakaźny </w:t>
            </w:r>
          </w:p>
        </w:tc>
        <w:tc>
          <w:tcPr>
            <w:tcW w:w="3969" w:type="dxa"/>
            <w:vAlign w:val="center"/>
          </w:tcPr>
          <w:p w:rsidR="000A39CF" w:rsidRPr="00C942F7" w:rsidRDefault="000A39CF" w:rsidP="000443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Szpitalna 1</w:t>
            </w:r>
          </w:p>
          <w:p w:rsidR="000A39CF" w:rsidRPr="00C942F7" w:rsidRDefault="000A39CF" w:rsidP="0004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26-110 Skarżysko-Kamienna </w:t>
            </w: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hyperlink r:id="rId6" w:tgtFrame="_blank" w:history="1">
              <w:r w:rsidRPr="00C942F7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http://www.zoz.com.pl</w:t>
              </w:r>
            </w:hyperlink>
          </w:p>
        </w:tc>
        <w:tc>
          <w:tcPr>
            <w:tcW w:w="2694" w:type="dxa"/>
            <w:vAlign w:val="center"/>
          </w:tcPr>
          <w:p w:rsidR="000A39CF" w:rsidRPr="00C942F7" w:rsidRDefault="000A39CF" w:rsidP="0004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Telefon: 516 209 287</w:t>
            </w:r>
          </w:p>
        </w:tc>
      </w:tr>
    </w:tbl>
    <w:p w:rsidR="000A39CF" w:rsidRDefault="000A39CF" w:rsidP="000A39CF">
      <w:r w:rsidRPr="00C942F7">
        <w:rPr>
          <w:rFonts w:ascii="Times New Roman" w:eastAsia="Calibri" w:hAnsi="Times New Roman" w:cs="Times New Roman"/>
          <w:sz w:val="20"/>
          <w:szCs w:val="20"/>
        </w:rPr>
        <w:t>Źródło danych: Leczenie AIDS</w:t>
      </w:r>
    </w:p>
    <w:p w:rsidR="007140D5" w:rsidRDefault="007140D5">
      <w:bookmarkStart w:id="0" w:name="_GoBack"/>
      <w:bookmarkEnd w:id="0"/>
    </w:p>
    <w:sectPr w:rsidR="007140D5" w:rsidSect="00C942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CF"/>
    <w:rsid w:val="000A39CF"/>
    <w:rsid w:val="0071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1F1F0-04B5-462C-81D8-A3CEA6CD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39C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A39C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A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oz.com.pl" TargetMode="External"/><Relationship Id="rId5" Type="http://schemas.openxmlformats.org/officeDocument/2006/relationships/hyperlink" Target="http://www.zoz.busko.com.pl" TargetMode="External"/><Relationship Id="rId4" Type="http://schemas.openxmlformats.org/officeDocument/2006/relationships/hyperlink" Target="http://www.bip.wszz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Majewska, Joanna</dc:creator>
  <cp:keywords/>
  <dc:description/>
  <cp:lastModifiedBy>Majewska, Joanna</cp:lastModifiedBy>
  <cp:revision>1</cp:revision>
  <dcterms:created xsi:type="dcterms:W3CDTF">2017-01-27T10:05:00Z</dcterms:created>
  <dcterms:modified xsi:type="dcterms:W3CDTF">2017-01-27T10:06:00Z</dcterms:modified>
</cp:coreProperties>
</file>