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1F" w:rsidRDefault="00E60DA6" w:rsidP="009D171F">
      <w:pPr>
        <w:spacing w:after="0" w:line="240" w:lineRule="auto"/>
        <w:jc w:val="center"/>
        <w:rPr>
          <w:b/>
          <w:i/>
          <w:sz w:val="20"/>
          <w:szCs w:val="20"/>
        </w:rPr>
      </w:pPr>
      <w:bookmarkStart w:id="0" w:name="_GoBack"/>
      <w:bookmarkEnd w:id="0"/>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w:t>
      </w:r>
      <w:r w:rsidR="00346D16">
        <w:rPr>
          <w:b/>
          <w:sz w:val="20"/>
          <w:szCs w:val="20"/>
        </w:rPr>
        <w:t>8</w:t>
      </w:r>
      <w:r w:rsidRPr="00AA4629">
        <w:rPr>
          <w:b/>
          <w:sz w:val="20"/>
          <w:szCs w:val="20"/>
        </w:rPr>
        <w:t xml:space="preserve"> R. POZ.</w:t>
      </w:r>
      <w:r w:rsidR="00346D16">
        <w:rPr>
          <w:b/>
          <w:sz w:val="20"/>
          <w:szCs w:val="20"/>
        </w:rPr>
        <w:t>450, Z PÓŹN.ZM.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3590"/>
        <w:gridCol w:w="1437"/>
        <w:gridCol w:w="1669"/>
        <w:gridCol w:w="1259"/>
        <w:gridCol w:w="1684"/>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084A76">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r w:rsidR="00E87CE5">
              <w:rPr>
                <w:color w:val="FF0000"/>
                <w:sz w:val="20"/>
                <w:szCs w:val="20"/>
              </w:rPr>
              <w:t xml:space="preserve"> </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E60DA6" w:rsidRDefault="001B42EA"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 xml:space="preserve">Należy wpisać </w:t>
            </w:r>
            <w:r w:rsidR="002C2BB3">
              <w:rPr>
                <w:b/>
                <w:color w:val="FF0000"/>
                <w:sz w:val="20"/>
                <w:szCs w:val="20"/>
              </w:rPr>
              <w:t xml:space="preserve">rodzaj zadania wskazany </w:t>
            </w:r>
            <w:r w:rsidRPr="001B42EA">
              <w:rPr>
                <w:b/>
                <w:color w:val="FF0000"/>
                <w:sz w:val="20"/>
                <w:szCs w:val="20"/>
              </w:rPr>
              <w:t>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89768E">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sidRPr="00634DD3">
              <w:rPr>
                <w:b/>
                <w:color w:val="FF0000"/>
                <w:sz w:val="20"/>
                <w:szCs w:val="20"/>
              </w:rPr>
              <w:t xml:space="preserve">. </w:t>
            </w:r>
            <w:r w:rsidR="007C0555" w:rsidRPr="00634DD3">
              <w:rPr>
                <w:rFonts w:ascii="Calibri" w:eastAsia="Arial" w:hAnsi="Calibri" w:cs="Calibri"/>
                <w:b/>
                <w:color w:val="FF0000"/>
                <w:sz w:val="20"/>
                <w:szCs w:val="20"/>
                <w:lang w:eastAsia="pl-PL"/>
              </w:rPr>
              <w:t>T</w:t>
            </w:r>
            <w:r w:rsidR="007C0555" w:rsidRPr="00634DD3">
              <w:rPr>
                <w:rFonts w:ascii="Calibri" w:eastAsia="Times New Roman" w:hAnsi="Calibri" w:cs="Arial"/>
                <w:b/>
                <w:color w:val="FF0000"/>
                <w:sz w:val="20"/>
                <w:szCs w:val="20"/>
                <w:lang w:eastAsia="pl-PL"/>
              </w:rPr>
              <w:t>ytuł powinien być</w:t>
            </w:r>
            <w:r w:rsidR="007C0555" w:rsidRPr="00634DD3">
              <w:rPr>
                <w:rFonts w:ascii="Times New Roman" w:eastAsia="Times New Roman" w:hAnsi="Times New Roman" w:cs="Arial"/>
                <w:b/>
                <w:color w:val="FF0000"/>
                <w:sz w:val="20"/>
                <w:szCs w:val="20"/>
                <w:lang w:eastAsia="pl-PL"/>
              </w:rPr>
              <w:t xml:space="preserve"> </w:t>
            </w:r>
            <w:r w:rsidR="007C0555" w:rsidRPr="00634DD3">
              <w:rPr>
                <w:rFonts w:ascii="Calibri" w:eastAsia="Times New Roman" w:hAnsi="Calibri" w:cs="Arial"/>
                <w:b/>
                <w:color w:val="FF0000"/>
                <w:sz w:val="20"/>
                <w:szCs w:val="20"/>
                <w:lang w:eastAsia="pl-PL"/>
              </w:rPr>
              <w:t>krótki i zapadający w pamięć. Organizac</w:t>
            </w:r>
            <w:r w:rsidR="0089768E" w:rsidRPr="00634DD3">
              <w:rPr>
                <w:rFonts w:ascii="Calibri" w:eastAsia="Times New Roman" w:hAnsi="Calibri" w:cs="Arial"/>
                <w:b/>
                <w:color w:val="FF0000"/>
                <w:sz w:val="20"/>
                <w:szCs w:val="20"/>
                <w:lang w:eastAsia="pl-PL"/>
              </w:rPr>
              <w:t xml:space="preserve">ja powinna pamiętać, że w przypadku </w:t>
            </w:r>
            <w:r w:rsidR="007C0555" w:rsidRPr="00634DD3">
              <w:rPr>
                <w:rFonts w:ascii="Calibri" w:eastAsia="Times New Roman" w:hAnsi="Calibri" w:cs="Arial"/>
                <w:b/>
                <w:color w:val="FF0000"/>
                <w:sz w:val="20"/>
                <w:szCs w:val="20"/>
                <w:lang w:eastAsia="pl-PL"/>
              </w:rPr>
              <w:t>otrzy</w:t>
            </w:r>
            <w:r w:rsidR="0089768E" w:rsidRPr="00634DD3">
              <w:rPr>
                <w:rFonts w:ascii="Calibri" w:eastAsia="Times New Roman" w:hAnsi="Calibri" w:cs="Arial"/>
                <w:b/>
                <w:color w:val="FF0000"/>
                <w:sz w:val="20"/>
                <w:szCs w:val="20"/>
                <w:lang w:eastAsia="pl-PL"/>
              </w:rPr>
              <w:t>mania dotacji tytuł ten będzie zobowiązana</w:t>
            </w:r>
            <w:r w:rsidR="007C0555" w:rsidRPr="00634DD3">
              <w:rPr>
                <w:rFonts w:ascii="Calibri" w:eastAsia="Times New Roman" w:hAnsi="Calibri" w:cs="Arial"/>
                <w:b/>
                <w:color w:val="FF0000"/>
                <w:sz w:val="20"/>
                <w:szCs w:val="20"/>
                <w:lang w:eastAsia="pl-PL"/>
              </w:rPr>
              <w:t xml:space="preserve"> umieszczać na wszystkich materiałach informacyjnych i promocyjnych oraz na wszystkich dokumentach finansowych związanych z dotacją.</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r w:rsidR="002C2BB3" w:rsidRPr="005D3C58">
              <w:t xml:space="preserve"> </w:t>
            </w:r>
            <w:r w:rsidR="002C2BB3" w:rsidRPr="002C2BB3">
              <w:rPr>
                <w:color w:val="FF0000"/>
              </w:rPr>
              <w:t>Czas realizacji zadania powinien obejmować: okres przygotowania, przeprowadzenia i zakończenia zadania (podsumowanie, ewaluacja zadania)</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r w:rsidR="00EB6D64">
              <w:rPr>
                <w:b/>
                <w:color w:val="FF0000"/>
                <w:sz w:val="20"/>
                <w:szCs w:val="20"/>
              </w:rPr>
              <w:t xml:space="preserve"> Należy </w:t>
            </w:r>
            <w:r w:rsidR="002C2BB3">
              <w:rPr>
                <w:b/>
                <w:color w:val="FF0000"/>
                <w:sz w:val="20"/>
                <w:szCs w:val="20"/>
              </w:rPr>
              <w:t>ująć również etap przygotowania realizacji zadania.</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r w:rsidR="002C2BB3">
              <w:rPr>
                <w:b/>
                <w:color w:val="FF0000"/>
                <w:sz w:val="20"/>
                <w:szCs w:val="20"/>
              </w:rPr>
              <w:t xml:space="preserve"> Należy ująć </w:t>
            </w:r>
            <w:r w:rsidR="002C2BB3" w:rsidRPr="002C2BB3">
              <w:rPr>
                <w:b/>
                <w:color w:val="FF0000"/>
                <w:sz w:val="20"/>
                <w:szCs w:val="20"/>
              </w:rPr>
              <w:t xml:space="preserve">również etap </w:t>
            </w:r>
            <w:r w:rsidR="002C2BB3" w:rsidRPr="002C2BB3">
              <w:rPr>
                <w:b/>
                <w:bCs/>
                <w:color w:val="FF0000"/>
              </w:rPr>
              <w:t>pods</w:t>
            </w:r>
            <w:r w:rsidR="002C2BB3">
              <w:rPr>
                <w:b/>
                <w:bCs/>
                <w:color w:val="FF0000"/>
              </w:rPr>
              <w:t>umowania, ewaluacji</w:t>
            </w:r>
            <w:r w:rsidR="002C2BB3" w:rsidRPr="002C2BB3">
              <w:rPr>
                <w:b/>
                <w:bCs/>
                <w:color w:val="FF0000"/>
              </w:rPr>
              <w:t xml:space="preserve"> zadania.</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Zwykatabela1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lastRenderedPageBreak/>
              <w:t>Nazwa Oferenta (- tó</w:t>
            </w:r>
            <w:r w:rsidR="006F11AF" w:rsidRPr="00820A16">
              <w:rPr>
                <w:sz w:val="20"/>
                <w:szCs w:val="20"/>
              </w:rPr>
              <w:t>w),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634DD3">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Pr="007C0555" w:rsidRDefault="007C0555" w:rsidP="005A59A3">
            <w:pPr>
              <w:cnfStyle w:val="000000000000" w:firstRow="0" w:lastRow="0" w:firstColumn="0" w:lastColumn="0" w:oddVBand="0" w:evenVBand="0" w:oddHBand="0" w:evenHBand="0" w:firstRowFirstColumn="0" w:firstRowLastColumn="0" w:lastRowFirstColumn="0" w:lastRowLastColumn="0"/>
              <w:rPr>
                <w:b/>
                <w:color w:val="FF0000"/>
                <w:sz w:val="20"/>
                <w:szCs w:val="20"/>
              </w:rPr>
            </w:pPr>
            <w:r w:rsidRPr="007C0555">
              <w:rPr>
                <w:b/>
                <w:color w:val="FF0000"/>
                <w:sz w:val="20"/>
                <w:szCs w:val="20"/>
              </w:rPr>
              <w:t>( np. numer telefonu, adres poczty elektronicznej, numer faksu)</w:t>
            </w: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5A59A3" w:rsidRPr="00172CE7" w:rsidRDefault="00820A16" w:rsidP="00172CE7">
            <w:pPr>
              <w:pStyle w:val="Akapitzlist"/>
              <w:rPr>
                <w:color w:val="FF0000"/>
              </w:rPr>
            </w:pPr>
            <w:r w:rsidRPr="00172CE7">
              <w:rPr>
                <w:color w:val="FF0000"/>
              </w:rPr>
              <w:t xml:space="preserve"> </w:t>
            </w:r>
            <w:r w:rsidR="00172CE7">
              <w:rPr>
                <w:color w:val="FF0000"/>
              </w:rPr>
              <w:t>N</w:t>
            </w:r>
            <w:r w:rsidRPr="00172CE7">
              <w:rPr>
                <w:color w:val="FF0000"/>
              </w:rPr>
              <w:t>ależy wypełnić, jeżeli zadanie ma być realizowane przez oddział terenowy, placówkę lub inną j</w:t>
            </w:r>
            <w:r w:rsidR="00172CE7">
              <w:rPr>
                <w:color w:val="FF0000"/>
              </w:rPr>
              <w:t xml:space="preserve">ednostkę organizacyjna oferenta, w przeciwnym razie </w:t>
            </w:r>
            <w:r w:rsidR="005A59A3" w:rsidRPr="00172CE7">
              <w:rPr>
                <w:color w:val="FF0000"/>
                <w:sz w:val="20"/>
                <w:szCs w:val="20"/>
              </w:rPr>
              <w:t>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 xml:space="preserve">pamiętając,  by informacje te były spójne </w:t>
            </w:r>
            <w:r w:rsidR="00634DD3">
              <w:rPr>
                <w:i/>
                <w:color w:val="FF0000"/>
                <w:sz w:val="20"/>
                <w:szCs w:val="20"/>
                <w:u w:val="single"/>
              </w:rPr>
              <w:t xml:space="preserve">z KRS, </w:t>
            </w:r>
            <w:r w:rsidRPr="00B9539C">
              <w:rPr>
                <w:i/>
                <w:color w:val="FF0000"/>
                <w:sz w:val="20"/>
                <w:szCs w:val="20"/>
                <w:u w:val="single"/>
              </w:rPr>
              <w:t>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by informacje te były spójne</w:t>
            </w:r>
            <w:r w:rsidR="00634DD3">
              <w:rPr>
                <w:i/>
                <w:color w:val="FF0000"/>
                <w:sz w:val="20"/>
                <w:szCs w:val="20"/>
                <w:u w:val="single"/>
              </w:rPr>
              <w:t xml:space="preserve"> z KRS,</w:t>
            </w:r>
            <w:r w:rsidRPr="00B9539C">
              <w:rPr>
                <w:i/>
                <w:color w:val="FF0000"/>
                <w:sz w:val="20"/>
                <w:szCs w:val="20"/>
                <w:u w:val="single"/>
              </w:rPr>
              <w:t xml:space="preserv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 xml:space="preserve">Informacja o sposobie reprezentacji oferenta (-tów) wobec organu administracji publicznej, </w:t>
      </w:r>
      <w:r>
        <w:rPr>
          <w:b/>
          <w:sz w:val="20"/>
          <w:szCs w:val="20"/>
        </w:rPr>
        <w:br/>
        <w:t>w tym imiona i nazwiska osób upoważnionych do reprezentowania oferenta (-tów)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w:t>
            </w:r>
            <w:r w:rsidR="00634DD3">
              <w:rPr>
                <w:i/>
                <w:color w:val="FF0000"/>
                <w:sz w:val="20"/>
                <w:szCs w:val="20"/>
                <w:u w:val="single"/>
              </w:rPr>
              <w:t xml:space="preserve">z KRS, </w:t>
            </w:r>
            <w:r w:rsidRPr="00B9539C">
              <w:rPr>
                <w:i/>
                <w:color w:val="FF0000"/>
                <w:sz w:val="20"/>
                <w:szCs w:val="20"/>
                <w:u w:val="single"/>
              </w:rPr>
              <w:t xml:space="preserve">ze </w:t>
            </w:r>
            <w:r w:rsidRPr="00B9539C">
              <w:rPr>
                <w:i/>
                <w:color w:val="FF0000"/>
                <w:sz w:val="20"/>
                <w:szCs w:val="20"/>
                <w:u w:val="single"/>
              </w:rPr>
              <w:lastRenderedPageBreak/>
              <w:t xml:space="preserve">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9A14A0" w:rsidP="00CF2DAD">
            <w:pPr>
              <w:jc w:val="both"/>
              <w:rPr>
                <w:i/>
                <w:color w:val="FF0000"/>
                <w:sz w:val="20"/>
                <w:szCs w:val="20"/>
                <w:u w:val="single"/>
              </w:rPr>
            </w:pPr>
            <w:r w:rsidRPr="00B9539C">
              <w:rPr>
                <w:i/>
                <w:color w:val="FF0000"/>
                <w:sz w:val="20"/>
                <w:szCs w:val="20"/>
                <w:u w:val="single"/>
              </w:rPr>
              <w:t xml:space="preserve">Uwaga: Zarząd organizacji może  upoważnić inną osobę do reprezentowania organizacji (np. dyrektora/rkę czy koordynatora/rkę.  W takim wypadku </w:t>
            </w:r>
            <w:r w:rsidR="00634DD3">
              <w:rPr>
                <w:i/>
                <w:color w:val="FF0000"/>
                <w:sz w:val="20"/>
                <w:szCs w:val="20"/>
                <w:u w:val="single"/>
              </w:rPr>
              <w:t>organizacja powinna posiadać stosowne pełnomocnictwo lub upoważnienie</w:t>
            </w:r>
            <w:r w:rsidRPr="00B9539C">
              <w:rPr>
                <w:i/>
                <w:color w:val="FF0000"/>
                <w:sz w:val="20"/>
                <w:szCs w:val="20"/>
                <w:u w:val="single"/>
              </w:rPr>
              <w:t xml:space="preserve"> Zarządu Głównego. </w:t>
            </w:r>
          </w:p>
          <w:p w:rsidR="00B9539C" w:rsidRDefault="009A14A0" w:rsidP="00CF2DAD">
            <w:pPr>
              <w:pStyle w:val="Akapitzlist"/>
              <w:ind w:left="0"/>
              <w:jc w:val="both"/>
              <w:rPr>
                <w:color w:val="FF0000"/>
                <w:sz w:val="20"/>
                <w:szCs w:val="20"/>
              </w:rPr>
            </w:pPr>
            <w:r w:rsidRPr="009A14A0">
              <w:rPr>
                <w:color w:val="FF0000"/>
                <w:sz w:val="20"/>
                <w:szCs w:val="20"/>
              </w:rPr>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Zwykatabela1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z uwzględnieniem specyfikacji realizowanego przedsięwzięcia / wiek, płeć itp…/</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r w:rsidR="009A290A">
              <w:rPr>
                <w:color w:val="FF0000"/>
                <w:sz w:val="20"/>
                <w:szCs w:val="20"/>
              </w:rPr>
              <w:t>N</w:t>
            </w:r>
            <w:r w:rsidR="009A290A" w:rsidRPr="005A59A3">
              <w:rPr>
                <w:color w:val="FF0000"/>
                <w:sz w:val="20"/>
                <w:szCs w:val="20"/>
              </w:rPr>
              <w:t>ależy wpisać „nie dotyczy”.</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(-ne)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w:t>
            </w:r>
            <w:r w:rsidRPr="009A14A0">
              <w:rPr>
                <w:color w:val="FF0000"/>
                <w:sz w:val="20"/>
                <w:szCs w:val="20"/>
              </w:rPr>
              <w:lastRenderedPageBreak/>
              <w:t xml:space="preserve">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Pr="009A290A" w:rsidRDefault="00C2094A" w:rsidP="003275BF">
            <w:pPr>
              <w:pStyle w:val="Akapitzlist"/>
              <w:ind w:left="0"/>
              <w:rPr>
                <w:color w:val="FF0000"/>
                <w:sz w:val="20"/>
                <w:szCs w:val="20"/>
              </w:rPr>
            </w:pPr>
          </w:p>
          <w:p w:rsidR="00C2094A" w:rsidRPr="009A290A" w:rsidRDefault="009A290A" w:rsidP="003275BF">
            <w:pPr>
              <w:pStyle w:val="Akapitzlist"/>
              <w:ind w:left="0"/>
              <w:rPr>
                <w:color w:val="FF0000"/>
                <w:sz w:val="20"/>
                <w:szCs w:val="20"/>
              </w:rPr>
            </w:pPr>
            <w:r w:rsidRPr="009A290A">
              <w:rPr>
                <w:color w:val="FF0000"/>
                <w:sz w:val="20"/>
                <w:szCs w:val="20"/>
              </w:rPr>
              <w:t>Nie dotyczy</w:t>
            </w: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Zwykatabela1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9A290A" w:rsidP="00CF2DAD">
            <w:pPr>
              <w:jc w:val="both"/>
              <w:rPr>
                <w:color w:val="FF0000"/>
                <w:sz w:val="20"/>
                <w:szCs w:val="20"/>
              </w:rPr>
            </w:pPr>
            <w:r>
              <w:rPr>
                <w:color w:val="FF0000"/>
                <w:sz w:val="20"/>
                <w:szCs w:val="20"/>
              </w:rPr>
              <w:t>4. P</w:t>
            </w:r>
            <w:r w:rsidR="00FB4F57">
              <w:rPr>
                <w:color w:val="FF0000"/>
                <w:sz w:val="20"/>
                <w:szCs w:val="20"/>
              </w:rPr>
              <w:t xml:space="preserve">odsumowanie i </w:t>
            </w:r>
            <w:r>
              <w:rPr>
                <w:color w:val="FF0000"/>
                <w:sz w:val="20"/>
                <w:szCs w:val="20"/>
              </w:rPr>
              <w:t>ewaluacja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Default="00782709" w:rsidP="00782709">
            <w:pPr>
              <w:pStyle w:val="Akapitzlist"/>
              <w:ind w:left="-113"/>
              <w:jc w:val="both"/>
              <w:rPr>
                <w:i/>
                <w:iCs/>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9A290A" w:rsidRPr="00782709" w:rsidRDefault="009A290A" w:rsidP="00782709">
            <w:pPr>
              <w:pStyle w:val="Akapitzlist"/>
              <w:ind w:left="-113"/>
              <w:jc w:val="both"/>
              <w:rPr>
                <w:color w:val="FF0000"/>
                <w:sz w:val="20"/>
                <w:szCs w:val="20"/>
              </w:rPr>
            </w:pPr>
            <w:r w:rsidRPr="002C2BB3">
              <w:rPr>
                <w:color w:val="FF0000"/>
              </w:rPr>
              <w:t>Czas realizacji zadania powinien obejmować: okres przygotowania, przeprowadzenia i zakończenia zadania (podsumowanie, ewaluacja zadania)</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w:t>
            </w:r>
            <w:r w:rsidR="009A290A">
              <w:rPr>
                <w:color w:val="FF0000"/>
                <w:sz w:val="18"/>
                <w:szCs w:val="18"/>
              </w:rPr>
              <w:t>zadania ogłoszenia konkursowego.</w:t>
            </w:r>
            <w:r w:rsidRPr="00543363">
              <w:rPr>
                <w:color w:val="FF0000"/>
                <w:sz w:val="18"/>
                <w:szCs w:val="18"/>
              </w:rPr>
              <w:t xml:space="preserve">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634DD3"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color w:val="FF0000"/>
                <w:sz w:val="16"/>
                <w:szCs w:val="16"/>
              </w:rPr>
            </w:pPr>
            <w:r w:rsidRPr="00634DD3">
              <w:rPr>
                <w:color w:val="FF0000"/>
                <w:sz w:val="16"/>
                <w:szCs w:val="16"/>
              </w:rPr>
              <w:t>( dotyczy zakresu działania tej części zadania, która będzie realizowana przez podmiot niebędący strona umowy, o którym mowa w art. 16 ust. 4 ustawy  z dnia 24 kwietnia 2003 r. o dział</w:t>
            </w:r>
            <w:r w:rsidR="009A689A" w:rsidRPr="00634DD3">
              <w:rPr>
                <w:color w:val="FF0000"/>
                <w:sz w:val="16"/>
                <w:szCs w:val="16"/>
              </w:rPr>
              <w:t>al</w:t>
            </w:r>
            <w:r w:rsidRPr="00634DD3">
              <w:rPr>
                <w:color w:val="FF0000"/>
                <w:sz w:val="16"/>
                <w:szCs w:val="16"/>
              </w:rPr>
              <w:t>ności pożytku publicznego</w:t>
            </w:r>
            <w:r w:rsidR="009A689A" w:rsidRPr="00634DD3">
              <w:rPr>
                <w:color w:val="FF0000"/>
                <w:sz w:val="16"/>
                <w:szCs w:val="16"/>
              </w:rPr>
              <w:br/>
            </w:r>
            <w:r w:rsidRPr="00634DD3">
              <w:rPr>
                <w:color w:val="FF0000"/>
                <w:sz w:val="16"/>
                <w:szCs w:val="16"/>
              </w:rPr>
              <w:t xml:space="preserve"> i o wolontariacie</w:t>
            </w:r>
            <w:r w:rsidR="009A689A" w:rsidRPr="00634DD3">
              <w:rPr>
                <w:color w:val="FF0000"/>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15.04.17-31.10.17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01.05.17</w:t>
            </w:r>
          </w:p>
          <w:p w:rsidR="00840302"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01.06.17</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02.06.17</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840302">
              <w:rPr>
                <w:b/>
                <w:sz w:val="20"/>
                <w:szCs w:val="20"/>
              </w:rPr>
              <w:t>.17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r w:rsidR="00634DD3" w:rsidRPr="00192610">
              <w:rPr>
                <w:b/>
                <w:color w:val="538135" w:themeColor="accent6" w:themeShade="BF"/>
                <w:sz w:val="20"/>
                <w:szCs w:val="20"/>
              </w:rPr>
              <w:t xml:space="preserve"> </w:t>
            </w:r>
            <w:r w:rsidR="00634DD3" w:rsidRPr="00CA215F">
              <w:rPr>
                <w:b/>
                <w:color w:val="FF0000"/>
                <w:sz w:val="20"/>
                <w:szCs w:val="20"/>
              </w:rPr>
              <w:t>/podwykonawca (np. firma szkoleniowa)</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9A290A" w:rsidP="009A290A">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Np. </w:t>
            </w:r>
            <w:r w:rsidR="00FB4F57">
              <w:rPr>
                <w:b/>
                <w:sz w:val="20"/>
                <w:szCs w:val="20"/>
              </w:rPr>
              <w:t xml:space="preserve">Podsumowanie i </w:t>
            </w:r>
            <w:r>
              <w:rPr>
                <w:b/>
                <w:sz w:val="20"/>
                <w:szCs w:val="20"/>
              </w:rPr>
              <w:t xml:space="preserve">ewaluacja </w:t>
            </w:r>
            <w:r w:rsidR="00FB4F57">
              <w:rPr>
                <w:b/>
                <w:sz w:val="20"/>
                <w:szCs w:val="20"/>
              </w:rPr>
              <w:t>projektu</w:t>
            </w:r>
          </w:p>
        </w:tc>
        <w:tc>
          <w:tcPr>
            <w:tcW w:w="1304"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15.10.17</w:t>
            </w:r>
          </w:p>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31.10.17</w:t>
            </w:r>
          </w:p>
        </w:tc>
        <w:tc>
          <w:tcPr>
            <w:tcW w:w="3260" w:type="dxa"/>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9"/>
          <w:pgSz w:w="11906" w:h="16838"/>
          <w:pgMar w:top="1417" w:right="1417" w:bottom="1417" w:left="1417" w:header="708" w:footer="708" w:gutter="0"/>
          <w:cols w:space="708"/>
          <w:docGrid w:linePitch="360"/>
        </w:sectPr>
      </w:pPr>
    </w:p>
    <w:tbl>
      <w:tblPr>
        <w:tblStyle w:val="Zwykatabela1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7C0555">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 xml:space="preserve">adu własnego finansowego </w:t>
            </w:r>
            <w:r w:rsidR="007C0555">
              <w:rPr>
                <w:i/>
                <w:color w:val="FF0000"/>
                <w:sz w:val="18"/>
                <w:szCs w:val="18"/>
                <w:u w:val="single"/>
              </w:rPr>
              <w:t xml:space="preserve">(10 %) </w:t>
            </w:r>
            <w:r w:rsidR="00FB4F57">
              <w:rPr>
                <w:i/>
                <w:color w:val="FF0000"/>
                <w:sz w:val="18"/>
                <w:szCs w:val="18"/>
                <w:u w:val="single"/>
              </w:rPr>
              <w:t>liczoną</w:t>
            </w:r>
            <w:r w:rsidR="00C43664" w:rsidRPr="00C43664">
              <w:rPr>
                <w:i/>
                <w:color w:val="FF0000"/>
                <w:sz w:val="18"/>
                <w:szCs w:val="18"/>
                <w:u w:val="single"/>
              </w:rPr>
              <w:t xml:space="preserve"> od całkowitych kosztów zadania</w:t>
            </w:r>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(-lań)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634DD3" w:rsidP="00634DD3">
            <w:pPr>
              <w:pStyle w:val="Akapitzlist"/>
              <w:ind w:left="0"/>
              <w:jc w:val="both"/>
              <w:cnfStyle w:val="000000000000" w:firstRow="0" w:lastRow="0" w:firstColumn="0" w:lastColumn="0" w:oddVBand="0" w:evenVBand="0" w:oddHBand="0" w:evenHBand="0" w:firstRowFirstColumn="0" w:firstRowLastColumn="0" w:lastRowFirstColumn="0" w:lastRowLastColumn="0"/>
              <w:rPr>
                <w:b/>
                <w:sz w:val="20"/>
                <w:szCs w:val="20"/>
              </w:rPr>
            </w:pPr>
            <w:r w:rsidRPr="00634DD3">
              <w:rPr>
                <w:color w:val="FF0000"/>
                <w:sz w:val="20"/>
                <w:szCs w:val="20"/>
              </w:rPr>
              <w:t xml:space="preserve">Taki sam </w:t>
            </w:r>
            <w:r>
              <w:rPr>
                <w:color w:val="FF0000"/>
                <w:sz w:val="20"/>
                <w:szCs w:val="20"/>
              </w:rPr>
              <w:t xml:space="preserve">numer </w:t>
            </w:r>
            <w:r w:rsidRPr="00634DD3">
              <w:rPr>
                <w:color w:val="FF0000"/>
                <w:sz w:val="20"/>
                <w:szCs w:val="20"/>
              </w:rPr>
              <w:t>jak pozycja w harmonogramie</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1103B" w:rsidRDefault="00C1103B" w:rsidP="00C1103B">
            <w:pPr>
              <w:pStyle w:val="Akapitzlist"/>
              <w:ind w:left="0"/>
              <w:jc w:val="center"/>
              <w:rPr>
                <w:b w:val="0"/>
                <w:sz w:val="20"/>
                <w:szCs w:val="20"/>
              </w:rPr>
            </w:pPr>
          </w:p>
        </w:tc>
        <w:tc>
          <w:tcPr>
            <w:tcW w:w="2580" w:type="dxa"/>
            <w:gridSpan w:val="3"/>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Zwykatabela1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(-ra, -re) przekazał (a,y) lub przekaże(-żą)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Pr="00646458"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Pr>
                <w:b/>
                <w:sz w:val="20"/>
                <w:szCs w:val="20"/>
              </w:rPr>
              <w:t xml:space="preserve">Udział kwoty dotacji </w:t>
            </w:r>
            <w:r w:rsidRPr="00646458">
              <w:rPr>
                <w:b/>
                <w:color w:val="FF0000"/>
                <w:sz w:val="20"/>
                <w:szCs w:val="20"/>
              </w:rPr>
              <w:t>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p w:rsidR="00105C1A" w:rsidRDefault="00105C1A"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p>
          <w:p w:rsidR="00105C1A" w:rsidRPr="00105C1A" w:rsidRDefault="00105C1A" w:rsidP="00105C1A">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105C1A">
              <w:rPr>
                <w:color w:val="FF0000"/>
                <w:sz w:val="16"/>
                <w:szCs w:val="16"/>
              </w:rPr>
              <w:t xml:space="preserve">Wysokość dotacji nie może przekroczyć </w:t>
            </w:r>
            <w:r w:rsidRPr="00105C1A">
              <w:rPr>
                <w:b/>
                <w:color w:val="FF0000"/>
                <w:sz w:val="16"/>
                <w:szCs w:val="16"/>
              </w:rPr>
              <w:t>90%</w:t>
            </w:r>
            <w:r w:rsidRPr="00105C1A">
              <w:rPr>
                <w:color w:val="FF0000"/>
                <w:sz w:val="16"/>
                <w:szCs w:val="16"/>
              </w:rPr>
              <w:t xml:space="preserve"> całkowitych kosztów realizacji zadania.</w:t>
            </w:r>
          </w:p>
          <w:p w:rsidR="00105C1A" w:rsidRDefault="00105C1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E2A7D" w:rsidRPr="00646458" w:rsidRDefault="00646458" w:rsidP="00646458">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46458">
              <w:rPr>
                <w:color w:val="FF0000"/>
                <w:sz w:val="16"/>
                <w:szCs w:val="16"/>
              </w:rPr>
              <w:t xml:space="preserve">Kwota dotacji X 100% : </w:t>
            </w:r>
            <w:r w:rsidR="00105C1A">
              <w:rPr>
                <w:color w:val="FF0000"/>
                <w:sz w:val="16"/>
                <w:szCs w:val="16"/>
              </w:rPr>
              <w:t xml:space="preserve">przez </w:t>
            </w:r>
            <w:r w:rsidRPr="00646458">
              <w:rPr>
                <w:color w:val="FF0000"/>
                <w:sz w:val="16"/>
                <w:szCs w:val="16"/>
              </w:rPr>
              <w:t>całkowity koszt realizacji zadania =</w:t>
            </w:r>
            <w:r w:rsidR="00105C1A">
              <w:rPr>
                <w:color w:val="FF0000"/>
                <w:sz w:val="16"/>
                <w:szCs w:val="16"/>
              </w:rPr>
              <w:t xml:space="preserve"> ….</w:t>
            </w:r>
            <w:r w:rsidRPr="00646458">
              <w:rPr>
                <w:color w:val="FF0000"/>
                <w:sz w:val="16"/>
                <w:szCs w:val="16"/>
              </w:rPr>
              <w:t xml:space="preserve"> wynik </w:t>
            </w:r>
            <w:r w:rsidR="00105C1A">
              <w:rPr>
                <w:color w:val="FF0000"/>
                <w:sz w:val="16"/>
                <w:szCs w:val="16"/>
              </w:rPr>
              <w:t xml:space="preserve">należy podać </w:t>
            </w:r>
            <w:r w:rsidRPr="00646458">
              <w:rPr>
                <w:color w:val="FF0000"/>
                <w:sz w:val="16"/>
                <w:szCs w:val="16"/>
              </w:rPr>
              <w:t>z dokładnośc</w:t>
            </w:r>
            <w:r w:rsidR="00105C1A">
              <w:rPr>
                <w:color w:val="FF0000"/>
                <w:sz w:val="16"/>
                <w:szCs w:val="16"/>
              </w:rPr>
              <w:t xml:space="preserve">ią do dwóch miejsc po przecinku. </w:t>
            </w:r>
            <w:r w:rsidR="00105C1A" w:rsidRPr="00105C1A">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Udział innych środków finansowych </w:t>
            </w:r>
            <w:r w:rsidRPr="00646458">
              <w:rPr>
                <w:b/>
                <w:color w:val="FF0000"/>
                <w:sz w:val="20"/>
                <w:szCs w:val="20"/>
              </w:rPr>
              <w:t>w stosunku do otrzymanej kwoty dotacji</w:t>
            </w:r>
          </w:p>
          <w:p w:rsidR="00FE2A7D" w:rsidRDefault="00FE2A7D" w:rsidP="00DA4B99">
            <w:pPr>
              <w:pStyle w:val="Akapitzlist"/>
              <w:ind w:left="0"/>
              <w:cnfStyle w:val="000000100000" w:firstRow="0" w:lastRow="0" w:firstColumn="0" w:lastColumn="0" w:oddVBand="0" w:evenVBand="0" w:oddHBand="1" w:evenHBand="0" w:firstRowFirstColumn="0" w:firstRowLastColumn="0" w:lastRowFirstColumn="0" w:lastRowLastColumn="0"/>
              <w:rPr>
                <w:color w:val="FF0000"/>
                <w:sz w:val="16"/>
                <w:szCs w:val="16"/>
              </w:rPr>
            </w:pPr>
            <w:r w:rsidRPr="00626C06">
              <w:rPr>
                <w:color w:val="FF0000"/>
                <w:sz w:val="16"/>
                <w:szCs w:val="16"/>
              </w:rPr>
              <w:t xml:space="preserve">( procentowy udział innych środków finansowych, o których mowa w pkt 2, w stosunku do </w:t>
            </w:r>
            <w:r w:rsidR="00DA4B99">
              <w:rPr>
                <w:color w:val="FF0000"/>
                <w:sz w:val="16"/>
                <w:szCs w:val="16"/>
              </w:rPr>
              <w:t xml:space="preserve">wnioskowanej </w:t>
            </w:r>
            <w:r w:rsidRPr="00626C06">
              <w:rPr>
                <w:color w:val="FF0000"/>
                <w:sz w:val="16"/>
                <w:szCs w:val="16"/>
              </w:rPr>
              <w:t>kwoty dotacji należy podać z dokładnością do dwóch miejsc po przecinku)</w:t>
            </w:r>
            <w:r w:rsidR="00646458">
              <w:rPr>
                <w:color w:val="FF0000"/>
                <w:sz w:val="16"/>
                <w:szCs w:val="16"/>
              </w:rPr>
              <w:t xml:space="preserve">. </w:t>
            </w:r>
          </w:p>
          <w:p w:rsidR="00105C1A" w:rsidRDefault="00105C1A" w:rsidP="00DA4B99">
            <w:pPr>
              <w:pStyle w:val="Akapitzlist"/>
              <w:ind w:left="0"/>
              <w:cnfStyle w:val="000000100000" w:firstRow="0" w:lastRow="0" w:firstColumn="0" w:lastColumn="0" w:oddVBand="0" w:evenVBand="0" w:oddHBand="1" w:evenHBand="0" w:firstRowFirstColumn="0" w:firstRowLastColumn="0" w:lastRowFirstColumn="0" w:lastRowLastColumn="0"/>
              <w:rPr>
                <w:color w:val="FF0000"/>
                <w:sz w:val="16"/>
                <w:szCs w:val="16"/>
              </w:rPr>
            </w:pPr>
          </w:p>
          <w:p w:rsidR="00105C1A" w:rsidRPr="00FE2A7D" w:rsidRDefault="00105C1A" w:rsidP="00105C1A">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FE2A7D" w:rsidRPr="00646458" w:rsidRDefault="00646458" w:rsidP="00646458">
            <w:pPr>
              <w:pStyle w:val="Akapitzlist"/>
              <w:ind w:left="0"/>
              <w:cnfStyle w:val="000000100000" w:firstRow="0" w:lastRow="0" w:firstColumn="0" w:lastColumn="0" w:oddVBand="0" w:evenVBand="0" w:oddHBand="1" w:evenHBand="0" w:firstRowFirstColumn="0" w:firstRowLastColumn="0" w:lastRowFirstColumn="0" w:lastRowLastColumn="0"/>
              <w:rPr>
                <w:color w:val="FF0000"/>
                <w:sz w:val="16"/>
                <w:szCs w:val="16"/>
              </w:rPr>
            </w:pPr>
            <w:r w:rsidRPr="00646458">
              <w:rPr>
                <w:color w:val="FF0000"/>
                <w:sz w:val="16"/>
                <w:szCs w:val="16"/>
              </w:rPr>
              <w:t xml:space="preserve">Inne środki ogółem  (rubryka 2) X 100% : </w:t>
            </w:r>
            <w:r w:rsidR="00105C1A">
              <w:rPr>
                <w:color w:val="FF0000"/>
                <w:sz w:val="16"/>
                <w:szCs w:val="16"/>
              </w:rPr>
              <w:t xml:space="preserve">przez </w:t>
            </w:r>
            <w:r w:rsidRPr="00646458">
              <w:rPr>
                <w:color w:val="FF0000"/>
                <w:sz w:val="16"/>
                <w:szCs w:val="16"/>
              </w:rPr>
              <w:t xml:space="preserve">kwotę dotacji (rubryka 1) = </w:t>
            </w:r>
            <w:r w:rsidR="00105C1A">
              <w:rPr>
                <w:color w:val="FF0000"/>
                <w:sz w:val="16"/>
                <w:szCs w:val="16"/>
              </w:rPr>
              <w:t xml:space="preserve">…. </w:t>
            </w:r>
            <w:r w:rsidRPr="00646458">
              <w:rPr>
                <w:color w:val="FF0000"/>
                <w:sz w:val="16"/>
                <w:szCs w:val="16"/>
              </w:rPr>
              <w:t xml:space="preserve">wynik </w:t>
            </w:r>
            <w:r w:rsidR="00105C1A">
              <w:rPr>
                <w:color w:val="FF0000"/>
                <w:sz w:val="16"/>
                <w:szCs w:val="16"/>
              </w:rPr>
              <w:t xml:space="preserve">należy podać </w:t>
            </w:r>
            <w:r w:rsidRPr="00646458">
              <w:rPr>
                <w:color w:val="FF0000"/>
                <w:sz w:val="16"/>
                <w:szCs w:val="16"/>
              </w:rPr>
              <w:t>z dokładnośc</w:t>
            </w:r>
            <w:r w:rsidR="00105C1A">
              <w:rPr>
                <w:color w:val="FF0000"/>
                <w:sz w:val="16"/>
                <w:szCs w:val="16"/>
              </w:rPr>
              <w:t xml:space="preserve">ią do dwóch miejsc po przecinku. </w:t>
            </w:r>
            <w:r w:rsidR="00105C1A" w:rsidRPr="00105C1A">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Pr="00646458"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Pr>
                <w:b/>
                <w:sz w:val="20"/>
                <w:szCs w:val="20"/>
              </w:rPr>
              <w:t xml:space="preserve">Udział wkładu osobowego i wkładu rzeczowego </w:t>
            </w:r>
            <w:r w:rsidRPr="00646458">
              <w:rPr>
                <w:b/>
                <w:color w:val="FF0000"/>
                <w:sz w:val="20"/>
                <w:szCs w:val="20"/>
              </w:rPr>
              <w:t>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xml:space="preserve">( procentowy udział środków niefinansowych, o których mowa w pkt 3, w stosunku do </w:t>
            </w:r>
            <w:r w:rsidR="00634DD3">
              <w:rPr>
                <w:color w:val="FF0000"/>
                <w:sz w:val="16"/>
                <w:szCs w:val="16"/>
              </w:rPr>
              <w:t xml:space="preserve">wnioskowanej </w:t>
            </w:r>
            <w:r w:rsidRPr="00626C06">
              <w:rPr>
                <w:color w:val="FF0000"/>
                <w:sz w:val="16"/>
                <w:szCs w:val="16"/>
              </w:rPr>
              <w:t>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105C1A" w:rsidP="00105C1A">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color w:val="FF0000"/>
                <w:sz w:val="16"/>
                <w:szCs w:val="16"/>
              </w:rPr>
              <w:t>wkład osobowy i wkład rzeczowy</w:t>
            </w:r>
            <w:r w:rsidRPr="00105C1A">
              <w:rPr>
                <w:color w:val="FF0000"/>
                <w:sz w:val="16"/>
                <w:szCs w:val="16"/>
              </w:rPr>
              <w:t xml:space="preserve"> </w:t>
            </w:r>
            <w:r>
              <w:rPr>
                <w:color w:val="FF0000"/>
                <w:sz w:val="16"/>
                <w:szCs w:val="16"/>
              </w:rPr>
              <w:t>(rubryka 3</w:t>
            </w:r>
            <w:r w:rsidRPr="00646458">
              <w:rPr>
                <w:color w:val="FF0000"/>
                <w:sz w:val="16"/>
                <w:szCs w:val="16"/>
              </w:rPr>
              <w:t xml:space="preserve">) X 100% : </w:t>
            </w:r>
            <w:r>
              <w:rPr>
                <w:color w:val="FF0000"/>
                <w:sz w:val="16"/>
                <w:szCs w:val="16"/>
              </w:rPr>
              <w:t xml:space="preserve">przez </w:t>
            </w:r>
            <w:r w:rsidRPr="00646458">
              <w:rPr>
                <w:color w:val="FF0000"/>
                <w:sz w:val="16"/>
                <w:szCs w:val="16"/>
              </w:rPr>
              <w:t xml:space="preserve">kwotę dotacji (rubryka 1) = </w:t>
            </w:r>
            <w:r>
              <w:rPr>
                <w:color w:val="FF0000"/>
                <w:sz w:val="16"/>
                <w:szCs w:val="16"/>
              </w:rPr>
              <w:t>….</w:t>
            </w:r>
            <w:r w:rsidRPr="00646458">
              <w:rPr>
                <w:color w:val="FF0000"/>
                <w:sz w:val="16"/>
                <w:szCs w:val="16"/>
              </w:rPr>
              <w:t xml:space="preserve">wynik </w:t>
            </w:r>
            <w:r>
              <w:rPr>
                <w:color w:val="FF0000"/>
                <w:sz w:val="16"/>
                <w:szCs w:val="16"/>
              </w:rPr>
              <w:t xml:space="preserve">należy podać </w:t>
            </w:r>
            <w:r w:rsidRPr="00646458">
              <w:rPr>
                <w:color w:val="FF0000"/>
                <w:sz w:val="16"/>
                <w:szCs w:val="16"/>
              </w:rPr>
              <w:t>z dokładnośc</w:t>
            </w:r>
            <w:r>
              <w:rPr>
                <w:color w:val="FF0000"/>
                <w:sz w:val="16"/>
                <w:szCs w:val="16"/>
              </w:rPr>
              <w:t xml:space="preserve">ią do dwóch miejsc po przecinku.  </w:t>
            </w:r>
            <w:r w:rsidRPr="00105C1A">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B6D64" w:rsidRDefault="00C87679" w:rsidP="00EB6D64">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t>
            </w:r>
          </w:p>
          <w:p w:rsidR="00BA6AA7" w:rsidRPr="00BA6AA7" w:rsidRDefault="00BA6AA7" w:rsidP="00EB6D64">
            <w:pPr>
              <w:jc w:val="both"/>
              <w:rPr>
                <w:i/>
                <w:color w:val="FF0000"/>
                <w:u w:val="single"/>
              </w:rPr>
            </w:pPr>
            <w:r w:rsidRPr="00BA6AA7">
              <w:rPr>
                <w:i/>
                <w:color w:val="FF0000"/>
                <w:u w:val="single"/>
              </w:rPr>
              <w:t xml:space="preserve">Jeżeli nie przewidujemy pobierania opłat od adresatów zadania- wpisujemy </w:t>
            </w:r>
            <w:r w:rsidR="00EB6D64">
              <w:rPr>
                <w:i/>
                <w:color w:val="FF0000"/>
                <w:u w:val="single"/>
              </w:rPr>
              <w:t>„</w:t>
            </w:r>
            <w:r w:rsidRPr="00BA6AA7">
              <w:rPr>
                <w:i/>
                <w:color w:val="FF0000"/>
                <w:u w:val="single"/>
              </w:rPr>
              <w:t>nie dotyczy</w:t>
            </w:r>
            <w:r w:rsidR="00EB6D64">
              <w:rPr>
                <w:i/>
                <w:color w:val="FF0000"/>
                <w:u w:val="single"/>
              </w:rPr>
              <w:t>”</w:t>
            </w:r>
            <w:r w:rsidRPr="00BA6AA7">
              <w:rPr>
                <w:i/>
                <w:color w:val="FF0000"/>
                <w:u w:val="single"/>
              </w:rPr>
              <w:t>.</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EA7FB4" w:rsidRPr="00634DD3"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FB4F57" w:rsidRDefault="00FB4F57" w:rsidP="00AA63CD">
            <w:pPr>
              <w:rPr>
                <w:color w:val="FF0000"/>
              </w:rPr>
            </w:pPr>
            <w:r w:rsidRPr="00FB4F57">
              <w:rPr>
                <w:color w:val="FF0000"/>
              </w:rPr>
              <w:t>W przypadku braku zaangażowania wkładu rzeczowego, należy napisać: „</w:t>
            </w:r>
            <w:r w:rsidR="00EB6D64">
              <w:rPr>
                <w:color w:val="FF0000"/>
              </w:rPr>
              <w:t>nie dotyczy</w:t>
            </w:r>
            <w:r w:rsidRPr="00FB4F57">
              <w:rPr>
                <w:color w:val="FF0000"/>
              </w:rPr>
              <w:t>”.</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Default="00AA63CD" w:rsidP="00BC48FA">
            <w:pPr>
              <w:rPr>
                <w:color w:val="FF0000"/>
                <w:sz w:val="20"/>
                <w:szCs w:val="20"/>
              </w:rPr>
            </w:pPr>
            <w:r w:rsidRPr="00AA63CD">
              <w:rPr>
                <w:color w:val="FF0000"/>
                <w:sz w:val="20"/>
                <w:szCs w:val="20"/>
              </w:rPr>
              <w:lastRenderedPageBreak/>
              <w:t>W tej rubryce należy w każdym przypadku szczegółowo opisać zasady oraz sposób wykorzystania wkładu rzeczowego (np. kto jest jego właścicielem, w jaki sposób wkład jest przekazywany/u</w:t>
            </w:r>
            <w:r w:rsidR="00BA6AA7">
              <w:rPr>
                <w:color w:val="FF0000"/>
                <w:sz w:val="20"/>
                <w:szCs w:val="20"/>
              </w:rPr>
              <w:t>dostępniany, w jakim zakresie), należy odnieść  się do cen rynkowych.</w:t>
            </w:r>
            <w:r w:rsidRPr="00AA63CD">
              <w:rPr>
                <w:color w:val="FF0000"/>
                <w:sz w:val="20"/>
                <w:szCs w:val="20"/>
              </w:rPr>
              <w:t xml:space="preserve">  </w:t>
            </w:r>
          </w:p>
          <w:p w:rsidR="00EB6D64" w:rsidRPr="00FB4F57" w:rsidRDefault="00EB6D64" w:rsidP="00BC48FA">
            <w:pPr>
              <w:rPr>
                <w:color w:val="FF0000"/>
                <w:sz w:val="20"/>
                <w:szCs w:val="20"/>
              </w:rPr>
            </w:pPr>
            <w:r w:rsidRPr="00626C06">
              <w:rPr>
                <w:i/>
                <w:color w:val="FF0000"/>
                <w:sz w:val="20"/>
                <w:szCs w:val="20"/>
                <w:u w:val="single"/>
              </w:rPr>
              <w:t>Uwaga: należy pamiętać, że wkład ten będzie musiał zostać udokumentowany i wykazany w sprawozdaniu</w:t>
            </w:r>
            <w:r>
              <w:rPr>
                <w:i/>
                <w:color w:val="FF0000"/>
                <w:sz w:val="20"/>
                <w:szCs w:val="20"/>
                <w:u w:val="single"/>
              </w:rPr>
              <w:br/>
            </w:r>
            <w:r w:rsidRPr="00626C06">
              <w:rPr>
                <w:i/>
                <w:color w:val="FF0000"/>
                <w:sz w:val="20"/>
                <w:szCs w:val="20"/>
                <w:u w:val="single"/>
              </w:rPr>
              <w:t xml:space="preserve"> z realizacji zadania.</w:t>
            </w: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 xml:space="preserve">Informacja o wcześniejszej działalności oferenta (-tów) w zakresie, którego dotyczy zadanie publiczne, </w:t>
            </w:r>
            <w:r w:rsidR="001119C2">
              <w:rPr>
                <w:sz w:val="20"/>
                <w:szCs w:val="20"/>
              </w:rPr>
              <w:br/>
            </w:r>
            <w:r>
              <w:rPr>
                <w:sz w:val="20"/>
                <w:szCs w:val="20"/>
              </w:rPr>
              <w:t>w tym informacje obejmujące dotychczasowe doświadczenia oferenta (- tów)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AA63CD"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w:t>
      </w:r>
      <w:r w:rsidR="00CA215F">
        <w:rPr>
          <w:b/>
          <w:color w:val="FF0000"/>
          <w:sz w:val="18"/>
          <w:szCs w:val="18"/>
        </w:rPr>
        <w:t>i</w:t>
      </w:r>
      <w:r w:rsidRPr="00AA63CD">
        <w:rPr>
          <w:b/>
          <w:color w:val="FF0000"/>
          <w:sz w:val="18"/>
          <w:szCs w:val="18"/>
        </w:rPr>
        <w:t xml:space="preserve"> składa on własnoręczny podpis – zgodnie ze sposobem reprezentacji. </w:t>
      </w:r>
    </w:p>
    <w:p w:rsidR="00634DD3" w:rsidRPr="00AA63CD" w:rsidRDefault="00634DD3" w:rsidP="003275BF">
      <w:pPr>
        <w:pStyle w:val="Akapitzlist"/>
        <w:spacing w:after="0" w:line="240" w:lineRule="auto"/>
        <w:ind w:left="1080"/>
        <w:rPr>
          <w:b/>
          <w:color w:val="FF0000"/>
          <w:sz w:val="18"/>
          <w:szCs w:val="18"/>
        </w:rPr>
      </w:pP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Proponowane zadanie publiczne będzie realizowane wyłącznie w zakresie działalności pożytku publicznego oferenta (- tów);</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4E" w:rsidRDefault="00176D4E" w:rsidP="00AA4629">
      <w:pPr>
        <w:spacing w:after="0" w:line="240" w:lineRule="auto"/>
      </w:pPr>
      <w:r>
        <w:separator/>
      </w:r>
    </w:p>
  </w:endnote>
  <w:endnote w:type="continuationSeparator" w:id="0">
    <w:p w:rsidR="00176D4E" w:rsidRDefault="00176D4E"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8F0593">
          <w:rPr>
            <w:noProof/>
          </w:rPr>
          <w:t>2</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4E" w:rsidRDefault="00176D4E" w:rsidP="00AA4629">
      <w:pPr>
        <w:spacing w:after="0" w:line="240" w:lineRule="auto"/>
      </w:pPr>
      <w:r>
        <w:separator/>
      </w:r>
    </w:p>
  </w:footnote>
  <w:footnote w:type="continuationSeparator" w:id="0">
    <w:p w:rsidR="00176D4E" w:rsidRDefault="00176D4E"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9"/>
  </w:num>
  <w:num w:numId="5">
    <w:abstractNumId w:val="6"/>
  </w:num>
  <w:num w:numId="6">
    <w:abstractNumId w:val="11"/>
  </w:num>
  <w:num w:numId="7">
    <w:abstractNumId w:val="5"/>
  </w:num>
  <w:num w:numId="8">
    <w:abstractNumId w:val="7"/>
  </w:num>
  <w:num w:numId="9">
    <w:abstractNumId w:val="2"/>
  </w:num>
  <w:num w:numId="10">
    <w:abstractNumId w:val="4"/>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F8"/>
    <w:rsid w:val="00006CB6"/>
    <w:rsid w:val="0001525A"/>
    <w:rsid w:val="00084A76"/>
    <w:rsid w:val="000C7E78"/>
    <w:rsid w:val="00105C1A"/>
    <w:rsid w:val="001119C2"/>
    <w:rsid w:val="001155DA"/>
    <w:rsid w:val="001159D5"/>
    <w:rsid w:val="00144C84"/>
    <w:rsid w:val="00171F80"/>
    <w:rsid w:val="00172CE7"/>
    <w:rsid w:val="00173A46"/>
    <w:rsid w:val="00176D4E"/>
    <w:rsid w:val="001A3DE0"/>
    <w:rsid w:val="001A563A"/>
    <w:rsid w:val="001B42EA"/>
    <w:rsid w:val="00246B0B"/>
    <w:rsid w:val="002C2BB3"/>
    <w:rsid w:val="002E6749"/>
    <w:rsid w:val="002E7157"/>
    <w:rsid w:val="003275BF"/>
    <w:rsid w:val="00346D16"/>
    <w:rsid w:val="003A157E"/>
    <w:rsid w:val="00491844"/>
    <w:rsid w:val="004B3803"/>
    <w:rsid w:val="004D4C32"/>
    <w:rsid w:val="00532BBC"/>
    <w:rsid w:val="00543363"/>
    <w:rsid w:val="005454B5"/>
    <w:rsid w:val="005833E5"/>
    <w:rsid w:val="005A59A3"/>
    <w:rsid w:val="005B40C1"/>
    <w:rsid w:val="00606CEA"/>
    <w:rsid w:val="00607461"/>
    <w:rsid w:val="00626C06"/>
    <w:rsid w:val="00634DD3"/>
    <w:rsid w:val="00646458"/>
    <w:rsid w:val="0067312E"/>
    <w:rsid w:val="006E1CC9"/>
    <w:rsid w:val="006F11AF"/>
    <w:rsid w:val="00725743"/>
    <w:rsid w:val="00742442"/>
    <w:rsid w:val="007465BC"/>
    <w:rsid w:val="00782709"/>
    <w:rsid w:val="007C0555"/>
    <w:rsid w:val="00820A16"/>
    <w:rsid w:val="00840302"/>
    <w:rsid w:val="008403DC"/>
    <w:rsid w:val="00873E73"/>
    <w:rsid w:val="0089768E"/>
    <w:rsid w:val="008E4C5C"/>
    <w:rsid w:val="008F0593"/>
    <w:rsid w:val="009364CA"/>
    <w:rsid w:val="009A14A0"/>
    <w:rsid w:val="009A290A"/>
    <w:rsid w:val="009A689A"/>
    <w:rsid w:val="009D171F"/>
    <w:rsid w:val="00A96E6D"/>
    <w:rsid w:val="00AA4629"/>
    <w:rsid w:val="00AA63CD"/>
    <w:rsid w:val="00AD7E8F"/>
    <w:rsid w:val="00B9539C"/>
    <w:rsid w:val="00BA6AA7"/>
    <w:rsid w:val="00BC48FA"/>
    <w:rsid w:val="00C1103B"/>
    <w:rsid w:val="00C2094A"/>
    <w:rsid w:val="00C43664"/>
    <w:rsid w:val="00C87679"/>
    <w:rsid w:val="00CA215F"/>
    <w:rsid w:val="00CB2495"/>
    <w:rsid w:val="00CC0D1C"/>
    <w:rsid w:val="00CC7CC7"/>
    <w:rsid w:val="00CF2DAD"/>
    <w:rsid w:val="00D17E8C"/>
    <w:rsid w:val="00D579BD"/>
    <w:rsid w:val="00D61BD3"/>
    <w:rsid w:val="00DA4B99"/>
    <w:rsid w:val="00DD7624"/>
    <w:rsid w:val="00DE33AE"/>
    <w:rsid w:val="00DF62D6"/>
    <w:rsid w:val="00E3217C"/>
    <w:rsid w:val="00E325C9"/>
    <w:rsid w:val="00E60DA6"/>
    <w:rsid w:val="00E86B62"/>
    <w:rsid w:val="00E87CE5"/>
    <w:rsid w:val="00EA7FB4"/>
    <w:rsid w:val="00EB6D64"/>
    <w:rsid w:val="00EC362A"/>
    <w:rsid w:val="00ED4294"/>
    <w:rsid w:val="00ED66AE"/>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49CF-A0BB-4CDF-A282-7CBC301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22590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Ewa Michałowska</cp:lastModifiedBy>
  <cp:revision>2</cp:revision>
  <cp:lastPrinted>2017-01-23T08:35:00Z</cp:lastPrinted>
  <dcterms:created xsi:type="dcterms:W3CDTF">2019-01-14T09:49:00Z</dcterms:created>
  <dcterms:modified xsi:type="dcterms:W3CDTF">2019-01-14T09:49:00Z</dcterms:modified>
</cp:coreProperties>
</file>