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1" w:rsidRPr="00032F9E" w:rsidRDefault="00341A91" w:rsidP="0021232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 xml:space="preserve">ZARZĄD WOJEWÓDZTWA ŚWIĘTOKRZYSKIEGO </w:t>
      </w:r>
    </w:p>
    <w:p w:rsidR="00341A91" w:rsidRDefault="00341A91" w:rsidP="0056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wsparcie realizacji następujących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2020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63533" w:rsidRPr="0021232F" w:rsidRDefault="00563533" w:rsidP="00563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Zadanie 1 WYDARZENIA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– organizowanie i udział w festiwalach, przeglądach, prezentacjach, wystawach, konkursach, plenerach i warsztatach artystycznych, konferencjach i seminariach, szkoleniach i kursach </w:t>
      </w:r>
      <w:r w:rsidR="00032F9E">
        <w:rPr>
          <w:rFonts w:ascii="Times New Roman" w:eastAsia="Times New Roman" w:hAnsi="Times New Roman" w:cs="Times New Roman"/>
          <w:sz w:val="24"/>
          <w:szCs w:val="24"/>
        </w:rPr>
        <w:t>oraz innych przedsięwzięciach o </w:t>
      </w:r>
      <w:r w:rsidR="00634E0B" w:rsidRPr="00032F9E">
        <w:rPr>
          <w:rFonts w:ascii="Times New Roman" w:eastAsia="Times New Roman" w:hAnsi="Times New Roman" w:cs="Times New Roman"/>
          <w:sz w:val="24"/>
          <w:szCs w:val="24"/>
        </w:rPr>
        <w:t>szczególnym znaczeniu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 dla rozwoju, upowszechniania i promocji kultury województwa świętokrzyskiego, </w:t>
      </w: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Zadanie 2 WYDAWNICTWA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DD4946" w:rsidRPr="00283EB0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B0">
        <w:rPr>
          <w:rFonts w:ascii="Times New Roman" w:eastAsia="Arial Unicode MS" w:hAnsi="Times New Roman" w:cs="Times New Roman"/>
          <w:b/>
          <w:sz w:val="24"/>
          <w:szCs w:val="24"/>
        </w:rPr>
        <w:t>Zadanie 3 DZIEDZICTWO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, miejsc pamięci, postaw patriotycznych,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rocznic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wydarzeń historycznych, </w:t>
      </w:r>
      <w:r w:rsidR="008B7096" w:rsidRPr="00283EB0">
        <w:rPr>
          <w:rFonts w:ascii="Times New Roman" w:eastAsia="Times New Roman" w:hAnsi="Times New Roman" w:cs="Times New Roman"/>
          <w:sz w:val="24"/>
          <w:szCs w:val="24"/>
        </w:rPr>
        <w:t xml:space="preserve">dziedzictwa materialnego i niematerialnego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ochronie dóbr kultury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 i dziedzictwa narodowego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, sprzyjających budowaniu poczucia tożsamości kulturowej, w tym organizacja 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>wydarzeń</w:t>
      </w:r>
      <w:r w:rsidR="00283EB0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ramach Europejskich Dni Dziedzictwa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odbywających się </w:t>
      </w:r>
      <w:r w:rsidR="00032F9E" w:rsidRPr="00283EB0">
        <w:rPr>
          <w:rFonts w:ascii="Times New Roman" w:eastAsia="Times New Roman" w:hAnsi="Times New Roman" w:cs="Times New Roman"/>
          <w:sz w:val="24"/>
          <w:szCs w:val="24"/>
        </w:rPr>
        <w:t xml:space="preserve">pod hasłem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>,,</w:t>
      </w:r>
      <w:r w:rsidR="00F147B7" w:rsidRPr="00283EB0">
        <w:rPr>
          <w:rFonts w:ascii="Times New Roman" w:eastAsia="Times New Roman" w:hAnsi="Times New Roman" w:cs="Times New Roman"/>
          <w:sz w:val="24"/>
          <w:szCs w:val="24"/>
        </w:rPr>
        <w:t xml:space="preserve">Moja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>Droga”.</w:t>
      </w:r>
      <w:r w:rsidR="00DD4946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032F9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CELE I ADRESACI OTWARTEGO KONKURSU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kształtowanie aktywnego uczestnictwa w kulturze i zaspokajanie potrzeb kulturalnych mieszkańców regionu poprzez tworzenie zróżnicowanej oferty kulturalnej województwa świętokrzyskiego. </w:t>
      </w:r>
    </w:p>
    <w:p w:rsidR="005C7DC4" w:rsidRPr="00032F9E" w:rsidRDefault="005C7DC4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 ramach konkursu zostaną wsparte zadania, które: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rozwijają kompetencje kulturowe społeczeństwa,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mobilizują do aktywnego uczestnictwa w kulturze i ułatwiają mieszkańcom dostęp do dóbr kultury,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wzbogacają ofertę kulturalną regionu poprzez tworzenie nowych wydarzeń kulturalnych i artystycznych,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początkujących twórców,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służą ochronie i upowszechnianiu dziedzictwa kulturowego,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wzmacniają tożsamość regionalną poprzez pielęgnowanie polskiej tradycji k</w:t>
      </w:r>
      <w:r w:rsidR="00B77984" w:rsidRPr="00032F9E">
        <w:rPr>
          <w:rFonts w:ascii="Times New Roman" w:hAnsi="Times New Roman" w:cs="Times New Roman"/>
          <w:sz w:val="24"/>
          <w:szCs w:val="24"/>
        </w:rPr>
        <w:t>ulturowej i wspieranie folkloru.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zgodnie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art. 3 ust. 2 oraz podmioty wymienione w art. 3 ust. 3 ustawy z dnia 24 kwietnia 2003 r. o działalności pożytku publicznego i o wolontariacie (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 xml:space="preserve">t.j.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 U. z 2019</w:t>
      </w:r>
      <w:r w:rsidR="0082385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49C0">
        <w:rPr>
          <w:rFonts w:ascii="Times New Roman" w:eastAsia="Arial Unicode MS" w:hAnsi="Times New Roman" w:cs="Times New Roman"/>
          <w:sz w:val="24"/>
          <w:szCs w:val="24"/>
        </w:rPr>
        <w:t>r. poz. 688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późn. zm.)</w:t>
      </w:r>
      <w:r w:rsidR="004E500B">
        <w:rPr>
          <w:rFonts w:ascii="Times New Roman" w:eastAsia="Arial Unicode MS" w:hAnsi="Times New Roman" w:cs="Times New Roman"/>
          <w:sz w:val="24"/>
          <w:szCs w:val="24"/>
        </w:rPr>
        <w:t>,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zamierzają realizować zadanie na rzecz mieszkańców Województwa Świętokrzyskiego lub na rzecz Województwa Świętokrzyskiego,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lastRenderedPageBreak/>
        <w:t>prowadzą działalność statutową w dziedzinie kultury,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32F9E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32F9E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Terenowe oddziały organizacji nieposiadające osobowości prawnej mogą złożyć wniosek wyłącznie na podstawie szczególnego pełnomocnictwa udzielonego przez właściwe władze organizacji np. zarząd główny, wojewódzki, powiatowy.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Oferent składający ofertę </w:t>
      </w:r>
      <w:r w:rsidRPr="00032F9E">
        <w:rPr>
          <w:rFonts w:ascii="Times New Roman" w:hAnsi="Times New Roman" w:cs="Times New Roman"/>
          <w:color w:val="000000" w:themeColor="text1"/>
          <w:sz w:val="24"/>
          <w:szCs w:val="24"/>
        </w:rPr>
        <w:t>konkursową nie może prowadzić odpłatnej działalności pożytku</w:t>
      </w:r>
      <w:r w:rsidRPr="00032F9E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:rsidR="00A80C65" w:rsidRPr="00563533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533">
        <w:rPr>
          <w:rFonts w:ascii="Times New Roman" w:hAnsi="Times New Roman" w:cs="Times New Roman"/>
          <w:sz w:val="24"/>
          <w:szCs w:val="24"/>
        </w:rPr>
        <w:t xml:space="preserve">Przy </w:t>
      </w:r>
      <w:r w:rsidRPr="003E5784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63533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 w:rsidR="004E500B">
        <w:rPr>
          <w:rFonts w:ascii="Times New Roman" w:hAnsi="Times New Roman" w:cs="Times New Roman"/>
          <w:sz w:val="24"/>
          <w:szCs w:val="24"/>
        </w:rPr>
        <w:t>ustawy</w:t>
      </w:r>
      <w:r w:rsidRPr="00563533">
        <w:rPr>
          <w:rFonts w:ascii="Times New Roman" w:hAnsi="Times New Roman" w:cs="Times New Roman"/>
          <w:sz w:val="24"/>
          <w:szCs w:val="24"/>
        </w:rPr>
        <w:t>, również z instytucjami kultury. Informacje o sposobie z</w:t>
      </w:r>
      <w:r w:rsidR="003E5784"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563533">
        <w:rPr>
          <w:rFonts w:ascii="Times New Roman" w:hAnsi="Times New Roman" w:cs="Times New Roman"/>
          <w:sz w:val="24"/>
          <w:szCs w:val="24"/>
        </w:rPr>
        <w:t>realizację zadania należy przedstawić w pkt. VI oferty</w:t>
      </w:r>
      <w:r w:rsidR="00444E8F" w:rsidRPr="00563533">
        <w:rPr>
          <w:rFonts w:ascii="Times New Roman" w:hAnsi="Times New Roman" w:cs="Times New Roman"/>
          <w:sz w:val="24"/>
          <w:szCs w:val="24"/>
        </w:rPr>
        <w:t xml:space="preserve"> (</w:t>
      </w:r>
      <w:r w:rsidR="00563533" w:rsidRPr="00563533">
        <w:rPr>
          <w:rFonts w:ascii="Times New Roman" w:hAnsi="Times New Roman" w:cs="Times New Roman"/>
          <w:sz w:val="24"/>
          <w:szCs w:val="24"/>
        </w:rPr>
        <w:t>Inne informacje).</w:t>
      </w:r>
      <w:r w:rsidR="00563533" w:rsidRPr="00563533">
        <w:rPr>
          <w:rFonts w:ascii="Times New Roman" w:hAnsi="Times New Roman" w:cs="Times New Roman"/>
          <w:szCs w:val="24"/>
        </w:rPr>
        <w:t xml:space="preserve"> 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WARTOŚĆ SRODKÓW PUBLICZNYCH</w:t>
      </w:r>
    </w:p>
    <w:p w:rsidR="00341A91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 w:rsidR="00A80C65" w:rsidRPr="00032F9E">
        <w:rPr>
          <w:rFonts w:ascii="Times New Roman" w:eastAsia="Arial Unicode MS" w:hAnsi="Times New Roman" w:cs="Times New Roman"/>
          <w:sz w:val="24"/>
          <w:szCs w:val="24"/>
        </w:rPr>
        <w:t>nych w dziedzinie kultury w 2020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 w:rsidR="009F246F" w:rsidRPr="00032F9E">
        <w:rPr>
          <w:rFonts w:ascii="Times New Roman" w:eastAsia="Arial Unicode MS" w:hAnsi="Times New Roman" w:cs="Times New Roman"/>
          <w:b/>
          <w:sz w:val="24"/>
          <w:szCs w:val="24"/>
        </w:rPr>
        <w:t>35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000 zł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 w tym środki przeznaczone na realizację poszczególnych rodzajów zadań wynoszą: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</w:t>
      </w:r>
      <w:r w:rsidR="00BC7A6E" w:rsidRPr="00032F9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F246F" w:rsidRPr="00032F9E"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806B3B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DZIEDZICTWO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806B3B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zł.</w:t>
      </w:r>
    </w:p>
    <w:p w:rsidR="009F246F" w:rsidRPr="00032F9E" w:rsidRDefault="00563533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lecenie realizacji zadania nastąpi w formie wsparcia zada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poprzez udzielenie dotacji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na  dofinansowanie  jego  realizacji</w:t>
      </w:r>
      <w:r w:rsidR="009F246F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Wymagany własny wkład finansowy Oferenta wynosi </w:t>
      </w:r>
      <w:r w:rsidR="009F246F" w:rsidRPr="00032F9E">
        <w:rPr>
          <w:rFonts w:ascii="Times New Roman" w:hAnsi="Times New Roman" w:cs="Times New Roman"/>
          <w:sz w:val="24"/>
          <w:szCs w:val="24"/>
        </w:rPr>
        <w:t>- minimum 10 % środków własnych lub pozyskanych  z innych źródeł w odniesieniu do wnioskowanej kwoty dotacji.</w:t>
      </w:r>
    </w:p>
    <w:p w:rsidR="00341A91" w:rsidRPr="00563533" w:rsidRDefault="00EC5FF8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Nie dopuszcza się możliwości wyceny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w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>kład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u osobowego i rzeczowego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pk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 V.B oferty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Źródło finansowania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F2777" w:rsidRPr="00CF2777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>li występuje należy go opisać w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 pkt IV ppkt 2 (Charakterystyka oferenta)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CF2777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Wartości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wkładu </w:t>
      </w:r>
      <w:r>
        <w:rPr>
          <w:rFonts w:ascii="Times New Roman" w:eastAsia="Arial Unicode MS" w:hAnsi="Times New Roman" w:cs="Times New Roman"/>
          <w:sz w:val="24"/>
          <w:szCs w:val="24"/>
        </w:rPr>
        <w:t>osobowego i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rzeczowego 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podlega</w:t>
      </w:r>
      <w:r>
        <w:rPr>
          <w:rFonts w:ascii="Times New Roman" w:eastAsia="Arial Unicode MS" w:hAnsi="Times New Roman" w:cs="Times New Roman"/>
          <w:sz w:val="24"/>
          <w:szCs w:val="24"/>
        </w:rPr>
        <w:t>ją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 w:rsidR="003951E2"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E54EA" w:rsidRPr="00032F9E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WYMAGANE DOKUMENTY </w:t>
      </w:r>
    </w:p>
    <w:p w:rsidR="009F246F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Rozporządzeniem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Przewodniczącego Komitetu do Spraw Pożytku Publicznego z dnia 24 października 2018r. w sprawie wzorów i ofert i ramowych wzorów umów dotyczących realizacji zadań publicznych oraz wzorów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2018 r. poz. 2057) wraz z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załącznikami:</w:t>
      </w:r>
    </w:p>
    <w:p w:rsidR="003E5784" w:rsidRPr="00283EB0" w:rsidRDefault="00B77984" w:rsidP="00283EB0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przypadku podmiotów niepo</w:t>
      </w:r>
      <w:r w:rsidRPr="003E5784">
        <w:rPr>
          <w:rFonts w:ascii="Times New Roman" w:eastAsia="Calibri" w:hAnsi="Times New Roman" w:cs="Times New Roman"/>
          <w:sz w:val="24"/>
          <w:szCs w:val="24"/>
        </w:rPr>
        <w:t>d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legających wpisowi do Krajowego Rejestru Sądowego – potwierdzoną za zgodność z orygin</w:t>
      </w:r>
      <w:r w:rsidRPr="003E5784">
        <w:rPr>
          <w:rFonts w:ascii="Times New Roman" w:eastAsia="Calibri" w:hAnsi="Times New Roman" w:cs="Times New Roman"/>
          <w:sz w:val="24"/>
          <w:szCs w:val="24"/>
        </w:rPr>
        <w:t>ałem kopię aktualnego wyciągu z właściwego rejestru/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 xml:space="preserve">ewidencji lub inny dokument 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 xml:space="preserve">potwierdzający </w:t>
      </w:r>
      <w:r w:rsidR="00A27532">
        <w:rPr>
          <w:rFonts w:ascii="Times New Roman" w:eastAsia="Calibri" w:hAnsi="Times New Roman" w:cs="Times New Roman"/>
          <w:sz w:val="24"/>
          <w:szCs w:val="24"/>
        </w:rPr>
        <w:t xml:space="preserve">osobowość prawną 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 xml:space="preserve">oferenta. </w:t>
      </w:r>
      <w:r w:rsidR="00887BC8" w:rsidRPr="003E5784">
        <w:rPr>
          <w:rFonts w:ascii="Times New Roman" w:eastAsia="Calibri" w:hAnsi="Times New Roman" w:cs="Times New Roman"/>
          <w:sz w:val="24"/>
          <w:szCs w:val="24"/>
        </w:rPr>
        <w:t xml:space="preserve">Dokument powinien zawierać nazwiska i funkcje osób upoważnionych do składania oświadczeń w zakresie praw i obowiązków majątkowych. </w:t>
      </w:r>
      <w:r w:rsidR="00C322BE" w:rsidRPr="003E5784">
        <w:rPr>
          <w:rFonts w:ascii="Times New Roman" w:eastAsia="Calibri" w:hAnsi="Times New Roman" w:cs="Times New Roman"/>
          <w:sz w:val="24"/>
          <w:szCs w:val="24"/>
        </w:rPr>
        <w:t>Odpis musi być zgodny ze stanem faktycznym i prawnym, niezależnie od tego, kiedy został wydany</w:t>
      </w:r>
      <w:r w:rsidR="00563533" w:rsidRPr="003E57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2777" w:rsidRPr="00CF2777" w:rsidRDefault="00CF2777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CF2777">
        <w:rPr>
          <w:rFonts w:ascii="Times New Roman" w:eastAsia="Calibri" w:hAnsi="Times New Roman" w:cs="Times New Roman"/>
          <w:sz w:val="24"/>
          <w:szCs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</w:t>
      </w:r>
      <w:r>
        <w:rPr>
          <w:rFonts w:ascii="Times New Roman" w:eastAsia="Calibri" w:hAnsi="Times New Roman" w:cs="Times New Roman"/>
          <w:sz w:val="24"/>
          <w:szCs w:val="24"/>
        </w:rPr>
        <w:t xml:space="preserve">ji wolności sumienia i wyznania </w:t>
      </w:r>
    </w:p>
    <w:p w:rsidR="00CF2777" w:rsidRPr="00CF2777" w:rsidRDefault="00CF2777" w:rsidP="005A3EC4">
      <w:pPr>
        <w:pStyle w:val="Akapitzlist"/>
        <w:numPr>
          <w:ilvl w:val="1"/>
          <w:numId w:val="23"/>
        </w:numPr>
        <w:spacing w:after="40"/>
        <w:ind w:left="1276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777">
        <w:rPr>
          <w:rFonts w:ascii="Times New Roman" w:eastAsia="Calibri" w:hAnsi="Times New Roman" w:cs="Times New Roman"/>
          <w:sz w:val="24"/>
          <w:szCs w:val="24"/>
        </w:rPr>
        <w:t>zaświadczenie o osobowości prawnej lub dekret powołujący kościelną osobę prawną,</w:t>
      </w:r>
    </w:p>
    <w:p w:rsidR="00CF2777" w:rsidRPr="00CF2777" w:rsidRDefault="00CF2777" w:rsidP="005A3EC4">
      <w:pPr>
        <w:pStyle w:val="Akapitzlist"/>
        <w:numPr>
          <w:ilvl w:val="1"/>
          <w:numId w:val="23"/>
        </w:numPr>
        <w:spacing w:after="40"/>
        <w:ind w:left="1276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777">
        <w:rPr>
          <w:rFonts w:ascii="Times New Roman" w:eastAsia="Calibri" w:hAnsi="Times New Roman" w:cs="Times New Roman"/>
          <w:sz w:val="24"/>
          <w:szCs w:val="24"/>
        </w:rPr>
        <w:t xml:space="preserve">upoważnienie do reprezentowania </w:t>
      </w:r>
      <w:r>
        <w:rPr>
          <w:rFonts w:ascii="Times New Roman" w:eastAsia="Calibri" w:hAnsi="Times New Roman" w:cs="Times New Roman"/>
          <w:sz w:val="24"/>
          <w:szCs w:val="24"/>
        </w:rPr>
        <w:t>kościelnej</w:t>
      </w:r>
      <w:r w:rsidRPr="00CF2777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>y prawnej</w:t>
      </w:r>
      <w:r w:rsidRPr="00CF2777">
        <w:rPr>
          <w:rFonts w:ascii="Times New Roman" w:eastAsia="Calibri" w:hAnsi="Times New Roman" w:cs="Times New Roman"/>
          <w:sz w:val="24"/>
          <w:szCs w:val="24"/>
        </w:rPr>
        <w:t xml:space="preserve"> i za</w:t>
      </w:r>
      <w:r>
        <w:rPr>
          <w:rFonts w:ascii="Times New Roman" w:eastAsia="Calibri" w:hAnsi="Times New Roman" w:cs="Times New Roman"/>
          <w:sz w:val="24"/>
          <w:szCs w:val="24"/>
        </w:rPr>
        <w:t>ciągania zobowiązań finansowych,</w:t>
      </w:r>
    </w:p>
    <w:p w:rsidR="009F246F" w:rsidRPr="003E5784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aktualny 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>statut organizacji</w:t>
      </w:r>
      <w:r w:rsidR="006B61AA" w:rsidRPr="003E5784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</w:t>
      </w:r>
      <w:r w:rsidR="003E5784" w:rsidRPr="003E5784">
        <w:rPr>
          <w:rFonts w:ascii="Times New Roman" w:eastAsia="Calibri" w:hAnsi="Times New Roman" w:cs="Times New Roman"/>
          <w:sz w:val="24"/>
          <w:szCs w:val="24"/>
        </w:rPr>
        <w:t xml:space="preserve">działalność  </w:t>
      </w:r>
      <w:r w:rsidR="006B61AA" w:rsidRPr="003E5784">
        <w:rPr>
          <w:rFonts w:ascii="Times New Roman" w:eastAsia="Calibri" w:hAnsi="Times New Roman" w:cs="Times New Roman"/>
          <w:sz w:val="24"/>
          <w:szCs w:val="24"/>
        </w:rPr>
        <w:t>pożytku publicznego w zakresie, którego dotyczy konkurs</w:t>
      </w:r>
      <w:r w:rsidR="009F246F" w:rsidRPr="003E57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32F9E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32F9E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o posiadaniu rachunku bankowego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rachunku;</w:t>
      </w:r>
    </w:p>
    <w:p w:rsidR="00F82BA0" w:rsidRDefault="00F82BA0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ofert dotyczących </w:t>
      </w:r>
      <w:r w:rsidRPr="00806B3B">
        <w:rPr>
          <w:rFonts w:ascii="Times New Roman" w:eastAsia="Calibri" w:hAnsi="Times New Roman" w:cs="Times New Roman"/>
          <w:sz w:val="24"/>
          <w:szCs w:val="24"/>
        </w:rPr>
        <w:t>publikacji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wydawnictw, z wyłączeniem periodyk</w:t>
      </w:r>
      <w:r w:rsidR="00806B3B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zobowiązany jest załączyć do oferty </w:t>
      </w:r>
      <w:r w:rsidRPr="00806B3B">
        <w:rPr>
          <w:rFonts w:ascii="Times New Roman" w:eastAsia="Calibri" w:hAnsi="Times New Roman" w:cs="Times New Roman"/>
          <w:sz w:val="24"/>
          <w:szCs w:val="24"/>
        </w:rPr>
        <w:t>maszynopis pracy (w form</w:t>
      </w:r>
      <w:r w:rsidR="00806B3B">
        <w:rPr>
          <w:rFonts w:ascii="Times New Roman" w:eastAsia="Calibri" w:hAnsi="Times New Roman" w:cs="Times New Roman"/>
          <w:sz w:val="24"/>
          <w:szCs w:val="24"/>
        </w:rPr>
        <w:t>ie papierowej lub na płycie CD).</w:t>
      </w:r>
    </w:p>
    <w:p w:rsidR="00A23E4A" w:rsidRPr="00032F9E" w:rsidRDefault="00563533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dodatkowe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okumenty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rekomendacje uzyskane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związane z realizacją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>
        <w:rPr>
          <w:rFonts w:ascii="Times New Roman" w:eastAsia="Arial Unicode MS" w:hAnsi="Times New Roman" w:cs="Times New Roman"/>
          <w:sz w:val="24"/>
          <w:szCs w:val="24"/>
        </w:rPr>
        <w:t>ym charakterze z ostatnich 2 lat.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Oferent może złożyć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 wyłącznie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1 ofertę do 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każdego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rodzaju zadania będącego przedmiotem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konkursu.</w:t>
      </w:r>
    </w:p>
    <w:p w:rsidR="009F246F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składania jednej oferty do kilku konkursów/programów ogłaszanych przez Zarząd Województwa Świętokrzyskiego należy zamieścić stosowną informację na ten temat w ofercie: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pkt. VI (I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nne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>nformacje)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sposób reprezentowania każdego z podmiotów oraz określić, jakie działania w ramach realizacji zad</w:t>
      </w:r>
      <w:r w:rsidR="00A2753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nia publicznego będą wykonywać poszczególne organizacje.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Błąd formalny występujący po stronie jednego z podmiotów powoduje odrzucenie oferty.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:rsidR="00D91AD4" w:rsidRPr="00032F9E" w:rsidRDefault="00D91AD4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41A91" w:rsidRPr="00032F9E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TERMIN REALIZACJI I WARUNKI SKŁADANIA OFERT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Konkurs obejmuje oferty zadań, których realizacja rozpoczyna się nie wcześniej niż 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83EB0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lutego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="006374E7" w:rsidRPr="00032F9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374E7" w:rsidRPr="00032F9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 w:rsidRPr="00032F9E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 w:rsidR="00343339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warcia umowy z Województwem Świętokrzyskim, o ile będą one finansowane ze środków innych niż pochodzące z budżetu Województwa Świętokrzyskiego lub będą to działania niewymagające finansowania.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283EB0" w:rsidRPr="00283EB0">
        <w:rPr>
          <w:rFonts w:ascii="Times New Roman" w:eastAsia="Arial Unicode MS" w:hAnsi="Times New Roman" w:cs="Times New Roman"/>
          <w:b/>
          <w:sz w:val="24"/>
          <w:szCs w:val="24"/>
        </w:rPr>
        <w:t>2 marca</w:t>
      </w:r>
      <w:r w:rsidR="00283EB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135023"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 sekretariacie Departamentu Kultury</w:t>
      </w:r>
      <w:r w:rsidR="0013502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i Dziedzictwa Narodowego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Urzędu Marszałkowskiego Województwa Świętokrzyskiego w Kielcach, ul. Paderewskiego 34A, pok. 25 (godz. 7.30 – 15.30),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:rsidR="00DF24D5" w:rsidRPr="00032F9E" w:rsidRDefault="00341A91" w:rsidP="005A3EC4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F5A4B" w:rsidRDefault="00563533" w:rsidP="005A3EC4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41A91" w:rsidRPr="00CF5A4B" w:rsidRDefault="00DF24D5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 xml:space="preserve">Złożenie oferty nie jest równoznaczne z zapewnieniem  przyznania  dotacji, nie  gwarantuje również </w:t>
      </w:r>
      <w:r w:rsidR="00563533" w:rsidRPr="00CF5A4B">
        <w:rPr>
          <w:rFonts w:ascii="Times New Roman" w:eastAsia="Arial Unicode MS" w:hAnsi="Times New Roman" w:cs="Times New Roman"/>
          <w:sz w:val="24"/>
          <w:szCs w:val="24"/>
        </w:rPr>
        <w:t xml:space="preserve">przyznania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dotacji w wysokości wnioskowanej przez oferenta.</w:t>
      </w:r>
    </w:p>
    <w:p w:rsidR="00341A91" w:rsidRPr="00032F9E" w:rsidRDefault="00B540E3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KRYTERIA I TRYB WYBORU OFERT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="000E3BF7" w:rsidRPr="000E3BF7">
        <w:rPr>
          <w:rFonts w:ascii="Times New Roman" w:hAnsi="Times New Roman" w:cs="Times New Roman"/>
          <w:bCs/>
        </w:rPr>
        <w:t xml:space="preserve"> </w:t>
      </w:r>
      <w:r w:rsidR="000E3BF7">
        <w:rPr>
          <w:rFonts w:ascii="Times New Roman" w:hAnsi="Times New Roman" w:cs="Times New Roman"/>
          <w:bCs/>
        </w:rPr>
        <w:t>dokonywanej przez K</w:t>
      </w:r>
      <w:r w:rsidR="000E3BF7" w:rsidRPr="007918AC">
        <w:rPr>
          <w:rFonts w:ascii="Times New Roman" w:hAnsi="Times New Roman" w:cs="Times New Roman"/>
          <w:bCs/>
        </w:rPr>
        <w:t>omisję konkursową</w:t>
      </w:r>
      <w:r w:rsidR="000E3BF7"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:rsidR="00B540E3" w:rsidRPr="00032F9E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="00B540E3" w:rsidRPr="00032F9E">
        <w:rPr>
          <w:rFonts w:ascii="Times New Roman" w:hAnsi="Times New Roman" w:cs="Times New Roman"/>
          <w:bCs/>
        </w:rPr>
        <w:t>polega na sprawdzeniu spełnienia wy</w:t>
      </w:r>
      <w:r w:rsidR="00CF5A4B">
        <w:rPr>
          <w:rFonts w:ascii="Times New Roman" w:hAnsi="Times New Roman" w:cs="Times New Roman"/>
          <w:bCs/>
        </w:rPr>
        <w:t>mogów formalnych w oparciu o </w:t>
      </w:r>
      <w:r w:rsidR="00B540E3" w:rsidRPr="00032F9E">
        <w:rPr>
          <w:rFonts w:ascii="Times New Roman" w:hAnsi="Times New Roman" w:cs="Times New Roman"/>
          <w:bCs/>
        </w:rPr>
        <w:t xml:space="preserve"> K</w:t>
      </w:r>
      <w:r w:rsidR="00AD39CC" w:rsidRPr="00032F9E">
        <w:rPr>
          <w:rFonts w:ascii="Times New Roman" w:hAnsi="Times New Roman" w:cs="Times New Roman"/>
          <w:bCs/>
        </w:rPr>
        <w:t xml:space="preserve">ryteria </w:t>
      </w:r>
      <w:r w:rsidR="00B540E3" w:rsidRPr="00032F9E">
        <w:rPr>
          <w:rFonts w:ascii="Times New Roman" w:hAnsi="Times New Roman" w:cs="Times New Roman"/>
          <w:bCs/>
        </w:rPr>
        <w:t>oceny formalnej</w:t>
      </w:r>
      <w:r w:rsidR="00CF5A4B">
        <w:rPr>
          <w:rFonts w:ascii="Times New Roman" w:hAnsi="Times New Roman" w:cs="Times New Roman"/>
          <w:bCs/>
        </w:rPr>
        <w:t xml:space="preserve">, określone w </w:t>
      </w:r>
      <w:r w:rsidR="00CF5A4B" w:rsidRPr="00032F9E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 xml:space="preserve">tabeli nr 1, stanowiącej integralną część </w:t>
      </w:r>
      <w:r w:rsidR="00AD39CC" w:rsidRPr="00032F9E">
        <w:rPr>
          <w:rFonts w:ascii="Times New Roman" w:hAnsi="Times New Roman" w:cs="Times New Roman"/>
          <w:bCs/>
        </w:rPr>
        <w:t>ogłoszenia</w:t>
      </w:r>
      <w:r w:rsidR="00CF5A4B">
        <w:rPr>
          <w:rFonts w:ascii="Times New Roman" w:hAnsi="Times New Roman" w:cs="Times New Roman"/>
          <w:bCs/>
        </w:rPr>
        <w:t>.</w:t>
      </w:r>
      <w:r w:rsidR="00B540E3" w:rsidRPr="00032F9E">
        <w:rPr>
          <w:rFonts w:ascii="Times New Roman" w:hAnsi="Times New Roman" w:cs="Times New Roman"/>
          <w:bCs/>
        </w:rPr>
        <w:t xml:space="preserve">  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540E3" w:rsidRPr="00CF5A4B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B540E3"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="007918AC" w:rsidRPr="00CF5A4B">
        <w:rPr>
          <w:rFonts w:ascii="Times New Roman" w:hAnsi="Times New Roman" w:cs="Times New Roman"/>
          <w:bCs/>
        </w:rPr>
        <w:t>w</w:t>
      </w:r>
      <w:r w:rsidR="008150C5" w:rsidRPr="00CF5A4B">
        <w:rPr>
          <w:rFonts w:ascii="Times New Roman" w:hAnsi="Times New Roman" w:cs="Times New Roman"/>
          <w:bCs/>
        </w:rPr>
        <w:t xml:space="preserve"> oparciu o </w:t>
      </w:r>
      <w:r w:rsidR="008150C5" w:rsidRPr="007918AC">
        <w:rPr>
          <w:rFonts w:ascii="Times New Roman" w:hAnsi="Times New Roman" w:cs="Times New Roman"/>
          <w:bCs/>
        </w:rPr>
        <w:t xml:space="preserve">Kryteria </w:t>
      </w:r>
      <w:r w:rsidR="008150C5" w:rsidRPr="00CF5A4B">
        <w:rPr>
          <w:rFonts w:ascii="Times New Roman" w:hAnsi="Times New Roman" w:cs="Times New Roman"/>
          <w:bCs/>
        </w:rPr>
        <w:t>oceny merytorycznej</w:t>
      </w:r>
      <w:r w:rsidR="008150C5" w:rsidRPr="007918AC">
        <w:rPr>
          <w:rFonts w:ascii="Times New Roman" w:hAnsi="Times New Roman" w:cs="Times New Roman"/>
          <w:bCs/>
        </w:rPr>
        <w:t>,</w:t>
      </w:r>
      <w:r w:rsidR="00CF5A4B">
        <w:rPr>
          <w:rFonts w:ascii="Times New Roman" w:hAnsi="Times New Roman" w:cs="Times New Roman"/>
          <w:bCs/>
        </w:rPr>
        <w:t xml:space="preserve"> określone w </w:t>
      </w:r>
      <w:r w:rsidR="008150C5" w:rsidRPr="007918AC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>tabeli nr 2</w:t>
      </w:r>
      <w:r w:rsidR="00CF5A4B"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  <w:r w:rsidR="008150C5"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B540E3" w:rsidRPr="00032F9E" w:rsidRDefault="00342F6E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:rsidR="00341A91" w:rsidRDefault="00341A91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 xml:space="preserve">Warunkiem przekazania dotacji na realizację zadania jest zawarcie pisemnej umowy z oferentem. 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:rsidR="00804E65" w:rsidRPr="00806B3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806B3B">
        <w:rPr>
          <w:rFonts w:ascii="Times New Roman" w:hAnsi="Times New Roman" w:cs="Times New Roman"/>
          <w:color w:val="000000" w:themeColor="text1"/>
        </w:rPr>
        <w:t>Niezłożenie dok</w:t>
      </w:r>
      <w:r w:rsidR="00CF5A4B" w:rsidRPr="00806B3B">
        <w:rPr>
          <w:rFonts w:ascii="Times New Roman" w:hAnsi="Times New Roman" w:cs="Times New Roman"/>
          <w:color w:val="000000" w:themeColor="text1"/>
        </w:rPr>
        <w:t>umentów, o których mowa w ust. 8</w:t>
      </w:r>
      <w:r w:rsidRPr="00806B3B">
        <w:rPr>
          <w:rFonts w:ascii="Times New Roman" w:hAnsi="Times New Roman" w:cs="Times New Roman"/>
          <w:color w:val="000000" w:themeColor="text1"/>
        </w:rPr>
        <w:t xml:space="preserve">, </w:t>
      </w:r>
      <w:r w:rsidR="007918AC" w:rsidRPr="00806B3B">
        <w:rPr>
          <w:rFonts w:ascii="Times New Roman" w:hAnsi="Times New Roman" w:cs="Times New Roman"/>
          <w:color w:val="000000" w:themeColor="text1"/>
        </w:rPr>
        <w:t>w terminie</w:t>
      </w:r>
      <w:r w:rsidR="00CF5A4B" w:rsidRPr="00806B3B">
        <w:rPr>
          <w:rFonts w:ascii="Times New Roman" w:hAnsi="Times New Roman" w:cs="Times New Roman"/>
          <w:color w:val="000000" w:themeColor="text1"/>
        </w:rPr>
        <w:t xml:space="preserve"> </w:t>
      </w:r>
      <w:r w:rsidR="000E3BF7" w:rsidRPr="00806B3B">
        <w:rPr>
          <w:rFonts w:ascii="Times New Roman" w:hAnsi="Times New Roman" w:cs="Times New Roman"/>
          <w:color w:val="000000" w:themeColor="text1"/>
        </w:rPr>
        <w:t xml:space="preserve">do </w:t>
      </w:r>
      <w:r w:rsidR="00CF5A4B" w:rsidRPr="00806B3B">
        <w:rPr>
          <w:rFonts w:ascii="Times New Roman" w:hAnsi="Times New Roman" w:cs="Times New Roman"/>
          <w:color w:val="000000" w:themeColor="text1"/>
        </w:rPr>
        <w:t xml:space="preserve">30 </w:t>
      </w:r>
      <w:r w:rsidR="000E3BF7" w:rsidRPr="00806B3B">
        <w:rPr>
          <w:rFonts w:ascii="Times New Roman" w:hAnsi="Times New Roman" w:cs="Times New Roman"/>
          <w:color w:val="000000" w:themeColor="text1"/>
        </w:rPr>
        <w:t xml:space="preserve">dni </w:t>
      </w:r>
      <w:r w:rsidR="00CF5A4B" w:rsidRPr="00806B3B">
        <w:rPr>
          <w:rFonts w:ascii="Times New Roman" w:hAnsi="Times New Roman" w:cs="Times New Roman"/>
          <w:color w:val="000000" w:themeColor="text1"/>
        </w:rPr>
        <w:t xml:space="preserve">przed rozpoczęciem realizacji </w:t>
      </w:r>
      <w:r w:rsidR="005A510F" w:rsidRPr="00806B3B">
        <w:rPr>
          <w:rFonts w:ascii="Times New Roman" w:hAnsi="Times New Roman" w:cs="Times New Roman"/>
          <w:color w:val="000000" w:themeColor="text1"/>
        </w:rPr>
        <w:t>zadania,</w:t>
      </w:r>
      <w:r w:rsidR="00CF5A4B" w:rsidRPr="00806B3B">
        <w:rPr>
          <w:rFonts w:ascii="Times New Roman" w:hAnsi="Times New Roman" w:cs="Times New Roman"/>
          <w:color w:val="000000" w:themeColor="text1"/>
        </w:rPr>
        <w:t xml:space="preserve"> </w:t>
      </w:r>
      <w:r w:rsidR="007918AC" w:rsidRPr="00806B3B">
        <w:rPr>
          <w:rFonts w:ascii="Times New Roman" w:hAnsi="Times New Roman" w:cs="Times New Roman"/>
          <w:color w:val="000000" w:themeColor="text1"/>
        </w:rPr>
        <w:t>jest równoznaczne  z </w:t>
      </w:r>
      <w:r w:rsidRPr="00806B3B">
        <w:rPr>
          <w:rFonts w:ascii="Times New Roman" w:hAnsi="Times New Roman" w:cs="Times New Roman"/>
          <w:color w:val="000000" w:themeColor="text1"/>
        </w:rPr>
        <w:t xml:space="preserve">rezygnacją  z  dotacji i </w:t>
      </w:r>
      <w:r w:rsidR="000E3BF7" w:rsidRPr="00806B3B">
        <w:rPr>
          <w:rFonts w:ascii="Times New Roman" w:hAnsi="Times New Roman" w:cs="Times New Roman"/>
          <w:color w:val="000000" w:themeColor="text1"/>
        </w:rPr>
        <w:t xml:space="preserve">może </w:t>
      </w:r>
      <w:r w:rsidR="00CF5A4B" w:rsidRPr="00806B3B">
        <w:rPr>
          <w:rFonts w:ascii="Times New Roman" w:hAnsi="Times New Roman" w:cs="Times New Roman"/>
          <w:color w:val="000000" w:themeColor="text1"/>
        </w:rPr>
        <w:t>skutk</w:t>
      </w:r>
      <w:r w:rsidR="000E3BF7" w:rsidRPr="00806B3B">
        <w:rPr>
          <w:rFonts w:ascii="Times New Roman" w:hAnsi="Times New Roman" w:cs="Times New Roman"/>
          <w:color w:val="000000" w:themeColor="text1"/>
        </w:rPr>
        <w:t xml:space="preserve">ować </w:t>
      </w:r>
      <w:r w:rsidRPr="00806B3B">
        <w:rPr>
          <w:rFonts w:ascii="Times New Roman" w:hAnsi="Times New Roman" w:cs="Times New Roman"/>
          <w:color w:val="000000" w:themeColor="text1"/>
        </w:rPr>
        <w:t>niepodpisaniem umowy</w:t>
      </w:r>
      <w:r w:rsidR="007918AC" w:rsidRPr="00806B3B">
        <w:rPr>
          <w:rFonts w:ascii="Times New Roman" w:hAnsi="Times New Roman" w:cs="Times New Roman"/>
          <w:color w:val="000000" w:themeColor="text1"/>
        </w:rPr>
        <w:t>.</w:t>
      </w:r>
    </w:p>
    <w:p w:rsidR="00D60A9D" w:rsidRPr="00806B3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806B3B">
        <w:rPr>
          <w:rFonts w:ascii="Times New Roman" w:hAnsi="Times New Roman" w:cs="Times New Roman"/>
          <w:color w:val="000000" w:themeColor="text1"/>
        </w:rPr>
        <w:t>W przypadku</w:t>
      </w:r>
      <w:r w:rsidR="005A510F" w:rsidRPr="00806B3B">
        <w:rPr>
          <w:rFonts w:ascii="Times New Roman" w:hAnsi="Times New Roman" w:cs="Times New Roman"/>
          <w:color w:val="000000" w:themeColor="text1"/>
        </w:rPr>
        <w:t xml:space="preserve"> odstąpienia od zawarcia umowy O</w:t>
      </w:r>
      <w:r w:rsidRPr="00806B3B">
        <w:rPr>
          <w:rFonts w:ascii="Times New Roman" w:hAnsi="Times New Roman" w:cs="Times New Roman"/>
          <w:color w:val="000000" w:themeColor="text1"/>
        </w:rPr>
        <w:t>ferent</w:t>
      </w:r>
      <w:r w:rsidR="000E3BF7" w:rsidRPr="00806B3B">
        <w:rPr>
          <w:rFonts w:ascii="Times New Roman" w:hAnsi="Times New Roman" w:cs="Times New Roman"/>
          <w:color w:val="000000" w:themeColor="text1"/>
        </w:rPr>
        <w:t xml:space="preserve"> ma obowiązek pisemnie powiadomić Departament Kultury i Dziedzictwa Narodowego o podjętej decyzji, w </w:t>
      </w:r>
      <w:r w:rsidRPr="00806B3B">
        <w:rPr>
          <w:rFonts w:ascii="Times New Roman" w:hAnsi="Times New Roman" w:cs="Times New Roman"/>
          <w:color w:val="000000" w:themeColor="text1"/>
        </w:rPr>
        <w:t xml:space="preserve">terminie 30 dni </w:t>
      </w:r>
      <w:r w:rsidR="005A510F" w:rsidRPr="00806B3B">
        <w:rPr>
          <w:rFonts w:ascii="Times New Roman" w:hAnsi="Times New Roman" w:cs="Times New Roman"/>
          <w:color w:val="000000" w:themeColor="text1"/>
        </w:rPr>
        <w:t>przed rozpoczęciem realizacji zadania</w:t>
      </w:r>
      <w:r w:rsidR="007918AC" w:rsidRPr="00806B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41A91" w:rsidRPr="00032F9E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342F6E" w:rsidRPr="00032F9E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341A91" w:rsidRPr="00032F9E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Ze środków dotacji mogą być pokrywane koszty poniesione w terminie realizacji zadania, jednak nie wcześniej niż od dnia podpisania umowy.</w:t>
      </w:r>
    </w:p>
    <w:p w:rsidR="00440D0F" w:rsidRPr="00032F9E" w:rsidRDefault="00440D0F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kwalifikowane uznaje się koszty bezpośrednio związane i niezbędne do realizacji zadania, które: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9A5544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9A5544" w:rsidRDefault="00440D0F" w:rsidP="009A554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32F9E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5A510F" w:rsidRPr="00CF1181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CF1181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>10 % całkowitych kosztów kwalifikowalnych zadania,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:rsidR="001269EF" w:rsidRPr="005A510F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9A0E39" w:rsidRPr="00032F9E" w:rsidRDefault="009A0E39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:rsidR="00AC3461" w:rsidRPr="00032F9E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możliwość dokonywania przesunięć pomiędzy poszczególnymi pozycjami kosztów określonymi w kalkulacji przewidywanych kosztów w wysokości do 20% ;</w:t>
      </w:r>
    </w:p>
    <w:p w:rsidR="00AC3461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przyznania dotacji w wysokości niższej od kwoty wnioskowanej </w:t>
      </w:r>
      <w:r w:rsidR="00502F38">
        <w:rPr>
          <w:rFonts w:ascii="Times New Roman" w:eastAsia="Arial Unicode MS" w:hAnsi="Times New Roman" w:cs="Times New Roman"/>
          <w:sz w:val="24"/>
          <w:szCs w:val="24"/>
        </w:rPr>
        <w:t>Oferent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zobligowany jest do utrzymania procentowego wkładu własnego finansowanego proporcjonalnie do wysokości przyznanej dotacji.</w:t>
      </w:r>
    </w:p>
    <w:p w:rsidR="0078775A" w:rsidRPr="00411D50" w:rsidRDefault="0078775A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341A91" w:rsidRPr="00032F9E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§ 7</w:t>
      </w:r>
      <w:r w:rsidR="005A510F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:rsidR="00D62415" w:rsidRPr="00D62415" w:rsidRDefault="0076472D" w:rsidP="00D62415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:rsidR="00341A91" w:rsidRPr="00032F9E" w:rsidRDefault="00D62415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 xml:space="preserve">.swietokrzyskie.pro/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4D5" w:rsidRPr="00032F9E" w:rsidRDefault="00DF24D5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5A510F" w:rsidRDefault="00AC3461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2019 wyniosły 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268 </w:t>
      </w:r>
      <w:r w:rsidRPr="005A510F">
        <w:rPr>
          <w:rFonts w:ascii="Times New Roman" w:eastAsia="Arial Unicode MS" w:hAnsi="Times New Roman" w:cs="Times New Roman"/>
          <w:sz w:val="24"/>
          <w:szCs w:val="24"/>
        </w:rPr>
        <w:t>231,73 zł.</w:t>
      </w:r>
    </w:p>
    <w:p w:rsidR="00411D50" w:rsidRPr="000271EC" w:rsidRDefault="00411D50" w:rsidP="0086225A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Oferent, który uzyskał dofinansowanie zadania w konkursie, nie może ubiegać się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o wsparcie zadania, będącego przedmiotem oferty konkursowej, w trybie art. 19a 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ustawy z </w:t>
      </w:r>
      <w:r w:rsidR="0086225A" w:rsidRPr="0086225A">
        <w:rPr>
          <w:rFonts w:ascii="Times New Roman" w:eastAsia="Arial Unicode MS" w:hAnsi="Times New Roman" w:cs="Times New Roman"/>
          <w:sz w:val="24"/>
          <w:szCs w:val="24"/>
        </w:rPr>
        <w:t>dnia 24 kwietnia 2003 r. o działalności pożytku publicznego i o wolontariacie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225A" w:rsidRDefault="0086225A" w:rsidP="0086225A">
      <w:pPr>
        <w:spacing w:after="0"/>
        <w:jc w:val="center"/>
        <w:rPr>
          <w:rFonts w:ascii="Times New Roman" w:hAnsi="Times New Roman" w:cs="Times New Roman"/>
          <w:b/>
        </w:rPr>
      </w:pPr>
    </w:p>
    <w:p w:rsidR="00342F6E" w:rsidRPr="005A510F" w:rsidRDefault="005A510F" w:rsidP="00032F9E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 xml:space="preserve">TABELA NR 1.  </w:t>
      </w:r>
      <w:r w:rsidR="00342F6E" w:rsidRPr="005A510F">
        <w:rPr>
          <w:rFonts w:ascii="Times New Roman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7426"/>
        <w:gridCol w:w="992"/>
        <w:gridCol w:w="992"/>
      </w:tblGrid>
      <w:tr w:rsidR="005A510F" w:rsidRPr="00342F6E" w:rsidTr="0021232F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F6E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342F6E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</w:t>
            </w:r>
            <w:r w:rsidR="0021232F">
              <w:rPr>
                <w:rFonts w:ascii="Times New Roman" w:eastAsia="Times New Roman" w:hAnsi="Times New Roman" w:cs="Times New Roman"/>
                <w:sz w:val="24"/>
                <w:szCs w:val="24"/>
              </w:rPr>
              <w:t>cznego i o </w:t>
            </w: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342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załączników;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342F6E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342F6E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 (środki własne lub pozyskane z innych źródeł), </w:t>
            </w:r>
          </w:p>
          <w:p w:rsidR="00342F6E" w:rsidRPr="00342F6E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342F6E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01A28" w:rsidRDefault="00F01A28" w:rsidP="005A510F">
      <w:pPr>
        <w:jc w:val="center"/>
        <w:rPr>
          <w:rFonts w:ascii="Times New Roman" w:hAnsi="Times New Roman" w:cs="Times New Roman"/>
          <w:b/>
        </w:rPr>
      </w:pPr>
    </w:p>
    <w:p w:rsidR="00DB68D9" w:rsidRPr="005A510F" w:rsidRDefault="005A510F" w:rsidP="005A510F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672"/>
        <w:gridCol w:w="1443"/>
        <w:gridCol w:w="1277"/>
      </w:tblGrid>
      <w:tr w:rsidR="00DB68D9" w:rsidRPr="00DB68D9" w:rsidTr="005A510F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E31002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Opis działań - spójność, realność oraz szczegółowość; </w:t>
            </w:r>
            <w:r w:rsidR="00F0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cykliczność;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E31002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Różnorodność oraz innowacyjność form i sposobów realizacji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E31002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Możliwość realizacji zada</w:t>
            </w:r>
            <w:r w:rsidR="00E3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E31002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68D9"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Kwalifikacje, kompetencje i doświadczenie osób zaangażowanych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E31002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68D9"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Racjonalność i niezbędność przedstawionych kosztów z</w:t>
            </w:r>
            <w:r w:rsidR="00BA21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Prawidłowa kwalifikacja kosztów do </w:t>
            </w:r>
            <w:r w:rsidR="00BA21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ich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poszczególnych kategorii;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F01A28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="00DB68D9"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7E369B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C732C9">
            <w:pPr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8D9">
              <w:rPr>
                <w:rFonts w:ascii="Times New Roman" w:eastAsia="Calibri" w:hAnsi="Times New Roman" w:cs="Times New Roman"/>
                <w:sz w:val="24"/>
                <w:szCs w:val="24"/>
              </w:rPr>
              <w:t>Oferent składa ofertę po raz pierwszy.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8D9" w:rsidRPr="00DB68D9" w:rsidTr="00E31002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DB68D9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F01A28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8D9" w:rsidRPr="00DB68D9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68D9" w:rsidRPr="00032F9E" w:rsidRDefault="00DB68D9" w:rsidP="00032F9E">
      <w:pPr>
        <w:rPr>
          <w:rFonts w:ascii="Times New Roman" w:hAnsi="Times New Roman" w:cs="Times New Roman"/>
          <w:sz w:val="24"/>
          <w:szCs w:val="24"/>
        </w:rPr>
      </w:pPr>
    </w:p>
    <w:sectPr w:rsidR="00DB68D9" w:rsidRPr="00032F9E" w:rsidSect="00C2533B">
      <w:headerReference w:type="default" r:id="rId8"/>
      <w:footerReference w:type="default" r:id="rId9"/>
      <w:pgSz w:w="11906" w:h="16838"/>
      <w:pgMar w:top="1560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33" w:rsidRDefault="00146C33" w:rsidP="009A0E39">
      <w:pPr>
        <w:spacing w:after="0" w:line="240" w:lineRule="auto"/>
      </w:pPr>
      <w:r>
        <w:separator/>
      </w:r>
    </w:p>
  </w:endnote>
  <w:endnote w:type="continuationSeparator" w:id="0">
    <w:p w:rsidR="00146C33" w:rsidRDefault="00146C33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538663"/>
      <w:docPartObj>
        <w:docPartGallery w:val="Page Numbers (Bottom of Page)"/>
        <w:docPartUnique/>
      </w:docPartObj>
    </w:sdtPr>
    <w:sdtContent>
      <w:p w:rsidR="00C2533B" w:rsidRDefault="00D07875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146C33">
          <w:rPr>
            <w:noProof/>
          </w:rPr>
          <w:t>1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33" w:rsidRDefault="00146C33" w:rsidP="009A0E39">
      <w:pPr>
        <w:spacing w:after="0" w:line="240" w:lineRule="auto"/>
      </w:pPr>
      <w:r>
        <w:separator/>
      </w:r>
    </w:p>
  </w:footnote>
  <w:footnote w:type="continuationSeparator" w:id="0">
    <w:p w:rsidR="00146C33" w:rsidRDefault="00146C33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BF76F1">
      <w:rPr>
        <w:rFonts w:ascii="Times New Roman" w:hAnsi="Times New Roman" w:cs="Times New Roman"/>
        <w:sz w:val="20"/>
        <w:szCs w:val="20"/>
      </w:rPr>
      <w:t>1659</w:t>
    </w:r>
    <w:r w:rsidRPr="00D01A70">
      <w:rPr>
        <w:rFonts w:ascii="Times New Roman" w:hAnsi="Times New Roman" w:cs="Times New Roman"/>
        <w:sz w:val="20"/>
        <w:szCs w:val="20"/>
      </w:rPr>
      <w:t xml:space="preserve">/20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 dnia  </w:t>
    </w:r>
    <w:r w:rsidR="00BF76F1">
      <w:rPr>
        <w:rFonts w:ascii="Times New Roman" w:hAnsi="Times New Roman" w:cs="Times New Roman"/>
        <w:sz w:val="20"/>
        <w:szCs w:val="20"/>
      </w:rPr>
      <w:t xml:space="preserve">7 lutego </w:t>
    </w:r>
    <w:r w:rsidRPr="00D01A70">
      <w:rPr>
        <w:rFonts w:ascii="Times New Roman" w:hAnsi="Times New Roman" w:cs="Times New Roman"/>
        <w:sz w:val="20"/>
        <w:szCs w:val="20"/>
      </w:rPr>
      <w:t>2020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90EBF"/>
    <w:multiLevelType w:val="hybridMultilevel"/>
    <w:tmpl w:val="B82CE9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20"/>
  </w:num>
  <w:num w:numId="10">
    <w:abstractNumId w:val="16"/>
  </w:num>
  <w:num w:numId="11">
    <w:abstractNumId w:val="2"/>
  </w:num>
  <w:num w:numId="12">
    <w:abstractNumId w:val="8"/>
  </w:num>
  <w:num w:numId="13">
    <w:abstractNumId w:val="1"/>
  </w:num>
  <w:num w:numId="14">
    <w:abstractNumId w:val="18"/>
  </w:num>
  <w:num w:numId="15">
    <w:abstractNumId w:val="6"/>
  </w:num>
  <w:num w:numId="16">
    <w:abstractNumId w:val="21"/>
  </w:num>
  <w:num w:numId="17">
    <w:abstractNumId w:val="15"/>
  </w:num>
  <w:num w:numId="18">
    <w:abstractNumId w:val="3"/>
  </w:num>
  <w:num w:numId="19">
    <w:abstractNumId w:val="13"/>
  </w:num>
  <w:num w:numId="20">
    <w:abstractNumId w:val="11"/>
  </w:num>
  <w:num w:numId="21">
    <w:abstractNumId w:val="19"/>
  </w:num>
  <w:num w:numId="22">
    <w:abstractNumId w:val="17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41A91"/>
    <w:rsid w:val="000249C0"/>
    <w:rsid w:val="000271EC"/>
    <w:rsid w:val="00032F9E"/>
    <w:rsid w:val="00062788"/>
    <w:rsid w:val="00082AF9"/>
    <w:rsid w:val="00091AF1"/>
    <w:rsid w:val="00096FF5"/>
    <w:rsid w:val="00097FA8"/>
    <w:rsid w:val="000B33BC"/>
    <w:rsid w:val="000C402D"/>
    <w:rsid w:val="000E3BF7"/>
    <w:rsid w:val="00123AB7"/>
    <w:rsid w:val="001269EF"/>
    <w:rsid w:val="00135023"/>
    <w:rsid w:val="00136AC0"/>
    <w:rsid w:val="0014428B"/>
    <w:rsid w:val="00146C33"/>
    <w:rsid w:val="001A7940"/>
    <w:rsid w:val="001F6706"/>
    <w:rsid w:val="0021232F"/>
    <w:rsid w:val="002427F5"/>
    <w:rsid w:val="00276849"/>
    <w:rsid w:val="00283EB0"/>
    <w:rsid w:val="00293E48"/>
    <w:rsid w:val="002B08F6"/>
    <w:rsid w:val="002D137B"/>
    <w:rsid w:val="002E3E7F"/>
    <w:rsid w:val="00314A91"/>
    <w:rsid w:val="00315D8A"/>
    <w:rsid w:val="00325545"/>
    <w:rsid w:val="00341A91"/>
    <w:rsid w:val="00342F6E"/>
    <w:rsid w:val="00343339"/>
    <w:rsid w:val="003575E4"/>
    <w:rsid w:val="00383481"/>
    <w:rsid w:val="003951E2"/>
    <w:rsid w:val="003A2443"/>
    <w:rsid w:val="003A3AA0"/>
    <w:rsid w:val="003A657E"/>
    <w:rsid w:val="003B3E61"/>
    <w:rsid w:val="003B7D29"/>
    <w:rsid w:val="003E104C"/>
    <w:rsid w:val="003E4455"/>
    <w:rsid w:val="003E5784"/>
    <w:rsid w:val="00411D50"/>
    <w:rsid w:val="00440D0F"/>
    <w:rsid w:val="00444E8F"/>
    <w:rsid w:val="00447503"/>
    <w:rsid w:val="004845FD"/>
    <w:rsid w:val="004B7A81"/>
    <w:rsid w:val="004D0E3B"/>
    <w:rsid w:val="004E500B"/>
    <w:rsid w:val="00502F38"/>
    <w:rsid w:val="00514208"/>
    <w:rsid w:val="0051481D"/>
    <w:rsid w:val="00536319"/>
    <w:rsid w:val="00563533"/>
    <w:rsid w:val="005A3EC4"/>
    <w:rsid w:val="005A510F"/>
    <w:rsid w:val="005B1FAB"/>
    <w:rsid w:val="005C7DC4"/>
    <w:rsid w:val="00634E0B"/>
    <w:rsid w:val="006374E7"/>
    <w:rsid w:val="00686DA6"/>
    <w:rsid w:val="006B61AA"/>
    <w:rsid w:val="006C4DBF"/>
    <w:rsid w:val="006E05E1"/>
    <w:rsid w:val="007002EF"/>
    <w:rsid w:val="0073129A"/>
    <w:rsid w:val="0076472D"/>
    <w:rsid w:val="0078459D"/>
    <w:rsid w:val="00784CAA"/>
    <w:rsid w:val="0078775A"/>
    <w:rsid w:val="007918AC"/>
    <w:rsid w:val="007A0E57"/>
    <w:rsid w:val="007B55CB"/>
    <w:rsid w:val="007D46F6"/>
    <w:rsid w:val="007E369B"/>
    <w:rsid w:val="007F3DD3"/>
    <w:rsid w:val="00804E65"/>
    <w:rsid w:val="00806B3B"/>
    <w:rsid w:val="008150C5"/>
    <w:rsid w:val="00823853"/>
    <w:rsid w:val="0082545C"/>
    <w:rsid w:val="0086225A"/>
    <w:rsid w:val="00863704"/>
    <w:rsid w:val="00887BC8"/>
    <w:rsid w:val="008B7096"/>
    <w:rsid w:val="008E4BB4"/>
    <w:rsid w:val="009165EB"/>
    <w:rsid w:val="00922623"/>
    <w:rsid w:val="00956FB5"/>
    <w:rsid w:val="009A0E39"/>
    <w:rsid w:val="009A5544"/>
    <w:rsid w:val="009A57A7"/>
    <w:rsid w:val="009B1B97"/>
    <w:rsid w:val="009C128B"/>
    <w:rsid w:val="009C5174"/>
    <w:rsid w:val="009C6E69"/>
    <w:rsid w:val="009D78FD"/>
    <w:rsid w:val="009F246F"/>
    <w:rsid w:val="00A23E4A"/>
    <w:rsid w:val="00A27532"/>
    <w:rsid w:val="00A42EF0"/>
    <w:rsid w:val="00A80A3B"/>
    <w:rsid w:val="00A80C65"/>
    <w:rsid w:val="00A82F3B"/>
    <w:rsid w:val="00AC3461"/>
    <w:rsid w:val="00AD39CC"/>
    <w:rsid w:val="00AD50CF"/>
    <w:rsid w:val="00AE4BFF"/>
    <w:rsid w:val="00B07385"/>
    <w:rsid w:val="00B2061A"/>
    <w:rsid w:val="00B277D0"/>
    <w:rsid w:val="00B36618"/>
    <w:rsid w:val="00B540E3"/>
    <w:rsid w:val="00B76DE7"/>
    <w:rsid w:val="00B77984"/>
    <w:rsid w:val="00BA218F"/>
    <w:rsid w:val="00BC7A6E"/>
    <w:rsid w:val="00BF76F1"/>
    <w:rsid w:val="00C2533B"/>
    <w:rsid w:val="00C322BE"/>
    <w:rsid w:val="00C732C9"/>
    <w:rsid w:val="00CB7098"/>
    <w:rsid w:val="00CC7DC1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60A9D"/>
    <w:rsid w:val="00D62415"/>
    <w:rsid w:val="00D91907"/>
    <w:rsid w:val="00D91AD4"/>
    <w:rsid w:val="00DA679E"/>
    <w:rsid w:val="00DB68D9"/>
    <w:rsid w:val="00DD1846"/>
    <w:rsid w:val="00DD4946"/>
    <w:rsid w:val="00DF24D5"/>
    <w:rsid w:val="00E01EB3"/>
    <w:rsid w:val="00E31002"/>
    <w:rsid w:val="00EC5FF8"/>
    <w:rsid w:val="00EC7CDF"/>
    <w:rsid w:val="00EE54EA"/>
    <w:rsid w:val="00F01A28"/>
    <w:rsid w:val="00F147B7"/>
    <w:rsid w:val="00F81068"/>
    <w:rsid w:val="00F82BA0"/>
    <w:rsid w:val="00F978E3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2D4A-B928-449A-952E-0371BC5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sylban</cp:lastModifiedBy>
  <cp:revision>5</cp:revision>
  <cp:lastPrinted>2020-02-06T11:50:00Z</cp:lastPrinted>
  <dcterms:created xsi:type="dcterms:W3CDTF">2020-02-06T12:38:00Z</dcterms:created>
  <dcterms:modified xsi:type="dcterms:W3CDTF">2020-02-10T09:08:00Z</dcterms:modified>
</cp:coreProperties>
</file>