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BCE6" w14:textId="77777777"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</w:t>
      </w:r>
      <w:r w:rsidR="0089105C">
        <w:rPr>
          <w:rFonts w:ascii="Times New Roman" w:hAnsi="Times New Roman" w:cs="Times New Roman"/>
          <w:sz w:val="20"/>
          <w:szCs w:val="20"/>
        </w:rPr>
        <w:t>ałącznik nr 2 do uchwały Nr 1843</w:t>
      </w:r>
      <w:r w:rsidRPr="00C816F6">
        <w:rPr>
          <w:rFonts w:ascii="Times New Roman" w:hAnsi="Times New Roman" w:cs="Times New Roman"/>
          <w:sz w:val="20"/>
          <w:szCs w:val="20"/>
        </w:rPr>
        <w:t>/20</w:t>
      </w:r>
    </w:p>
    <w:p w14:paraId="374DAF9A" w14:textId="77777777"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C816F6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3A568967" w14:textId="77777777"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C816F6">
        <w:rPr>
          <w:rFonts w:ascii="Times New Roman" w:hAnsi="Times New Roman" w:cs="Times New Roman"/>
          <w:sz w:val="20"/>
          <w:szCs w:val="20"/>
        </w:rPr>
        <w:t xml:space="preserve">z dnia 18 marca  2020 r. </w:t>
      </w:r>
    </w:p>
    <w:p w14:paraId="24E201D2" w14:textId="77777777" w:rsidR="001C5679" w:rsidRDefault="001C5679" w:rsidP="001C56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CA11F" w14:textId="77777777" w:rsidR="001C5679" w:rsidRPr="002F110F" w:rsidRDefault="001C5679" w:rsidP="001C5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1B6DCED9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1C5679" w14:paraId="7D92D953" w14:textId="77777777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113A" w14:textId="77777777" w:rsidR="001C5679" w:rsidRPr="008F16AC" w:rsidRDefault="001C5679" w:rsidP="007F3528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Regulaminu przyznawania stypendiów dla uczniów szkół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zawodowych</w:t>
            </w:r>
            <w:r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województwie świętokrzyskim w roku szkolnym 2019/2020 w ramach </w:t>
            </w:r>
            <w:r w:rsidRPr="002F0C13">
              <w:rPr>
                <w:rFonts w:ascii="Times New Roman" w:hAnsi="Times New Roman"/>
                <w:sz w:val="24"/>
                <w:szCs w:val="24"/>
              </w:rPr>
              <w:t xml:space="preserve">projektu pozakonkursowego Województwa Świętokrzyskiego pn. </w:t>
            </w:r>
            <w:r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dla uczniów szkół zawodowych</w:t>
            </w:r>
            <w:r w:rsidRPr="002F0C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Pr="002F0C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Regionalnego Programu Operacyjnego Województwa Świętokrzyskiego na lata 2014-2020</w:t>
            </w:r>
          </w:p>
        </w:tc>
      </w:tr>
    </w:tbl>
    <w:p w14:paraId="05A83DA4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1730E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1C5679" w14:paraId="28C5E3FC" w14:textId="77777777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9596" w14:textId="77777777"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697F" w14:textId="77777777"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812E4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98539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1C5679" w14:paraId="23B42365" w14:textId="77777777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D816" w14:textId="77777777"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B1EA" w14:textId="77777777"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E94CF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FAF1A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1C5679" w14:paraId="1DA7AB71" w14:textId="77777777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537D" w14:textId="77777777"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8A1E" w14:textId="77777777"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8E258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03113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8"/>
        <w:gridCol w:w="8028"/>
      </w:tblGrid>
      <w:tr w:rsidR="001C5679" w14:paraId="13481A89" w14:textId="77777777" w:rsidTr="007F35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6FC" w14:textId="77777777" w:rsidR="001C5679" w:rsidRDefault="001C5679" w:rsidP="007F352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B40C" w14:textId="77777777" w:rsidR="001C5679" w:rsidRDefault="001C5679" w:rsidP="007F352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14:paraId="07D8FCB2" w14:textId="77777777" w:rsidTr="007F35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C15" w14:textId="77777777" w:rsidR="001C5679" w:rsidRDefault="001C5679" w:rsidP="007F352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1F4" w14:textId="77777777" w:rsidR="001C5679" w:rsidRDefault="001C5679" w:rsidP="007F352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14:paraId="1EB65BCE" w14:textId="77777777" w:rsidTr="007F35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DFB" w14:textId="77777777" w:rsidR="001C5679" w:rsidRDefault="001C5679" w:rsidP="007F352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B32" w14:textId="77777777" w:rsidR="001C5679" w:rsidRDefault="001C5679" w:rsidP="007F352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14:paraId="71539D03" w14:textId="77777777" w:rsidTr="007F35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1FB" w14:textId="77777777" w:rsidR="001C5679" w:rsidRDefault="001C5679" w:rsidP="007F352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35A" w14:textId="77777777" w:rsidR="001C5679" w:rsidRDefault="001C5679" w:rsidP="007F352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FBB7A92" w14:textId="77777777" w:rsidR="001C5679" w:rsidRPr="003E7613" w:rsidRDefault="001C5679" w:rsidP="001C5679">
      <w:pPr>
        <w:spacing w:after="0" w:line="240" w:lineRule="auto"/>
        <w:rPr>
          <w:sz w:val="24"/>
          <w:szCs w:val="24"/>
        </w:rPr>
      </w:pPr>
    </w:p>
    <w:p w14:paraId="4659FDE4" w14:textId="77777777" w:rsidR="001C5679" w:rsidRDefault="001C5679" w:rsidP="001C56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6DFF47" w14:textId="77777777" w:rsidR="001C5679" w:rsidRDefault="001C5679" w:rsidP="001C56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E70C66" w14:textId="77777777" w:rsidR="001C5679" w:rsidRDefault="001C5679" w:rsidP="001C56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D39B71" w14:textId="77777777" w:rsidR="001C5679" w:rsidRDefault="001C5679" w:rsidP="001C56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F1797" w14:textId="77777777" w:rsidR="001C5679" w:rsidRPr="002F110F" w:rsidRDefault="001C5679" w:rsidP="001C5679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7238D804" w14:textId="77777777" w:rsidR="001C5679" w:rsidRPr="002F110F" w:rsidRDefault="001C5679" w:rsidP="001C5679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09C3FB55" w14:textId="77777777"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D9251" w14:textId="77777777" w:rsidR="001C5679" w:rsidRPr="003E7613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30E3B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B5E159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92ED19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9EA2C9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D7D687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4DED41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93CC53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273C8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F07B39" w14:textId="77777777" w:rsidR="001C5679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B4230E" w14:textId="77777777" w:rsidR="001C5679" w:rsidRPr="0046013A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Regulaminu przyznawania stypendiów dla uczniów szkół </w:t>
      </w:r>
      <w:r>
        <w:rPr>
          <w:rFonts w:ascii="Times New Roman" w:hAnsi="Times New Roman" w:cs="Times New Roman"/>
          <w:b/>
          <w:bCs/>
          <w:sz w:val="24"/>
          <w:szCs w:val="24"/>
        </w:rPr>
        <w:t>zawodowych</w:t>
      </w:r>
      <w:r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województwie świętokrzyskim w roku szkolnym 2019/2020 w ramach </w:t>
      </w:r>
      <w:r w:rsidRPr="0046013A">
        <w:rPr>
          <w:rFonts w:ascii="Times New Roman" w:hAnsi="Times New Roman" w:cs="Times New Roman"/>
          <w:b/>
          <w:sz w:val="24"/>
          <w:szCs w:val="24"/>
        </w:rPr>
        <w:t xml:space="preserve">projektu pozakonkursowego Województwa Świętokrzyskiego pn. </w:t>
      </w:r>
      <w:r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dla uczniów szkół zawodowych</w:t>
      </w:r>
      <w:r w:rsidRP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Pr="004601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Regionalnego Programu Operacyjnego Województwa Świętokrzyskiego na lata 2014-2020</w:t>
      </w:r>
    </w:p>
    <w:p w14:paraId="1BB1B8EA" w14:textId="77777777" w:rsidR="001C5679" w:rsidRPr="00CC270D" w:rsidRDefault="001C5679" w:rsidP="001C5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FA0E8" w14:textId="77777777" w:rsidR="001C5679" w:rsidRPr="003E7613" w:rsidRDefault="001C5679" w:rsidP="001C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4E9CAB17" w14:textId="77777777"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6B5C5DC8" w14:textId="77777777"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5186A5FC" w14:textId="77777777"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359A96C7" w14:textId="77777777" w:rsidR="001C5679" w:rsidRPr="00CC270D" w:rsidRDefault="001C5679" w:rsidP="001C5679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, o której mowa wyżej.</w:t>
      </w:r>
    </w:p>
    <w:p w14:paraId="06972F28" w14:textId="77777777"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70F8C35B" w14:textId="77777777"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126B723F" w14:textId="77777777"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3F0A9BDA" w14:textId="77777777"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1509C02E" w14:textId="77777777" w:rsidR="001C5679" w:rsidRPr="00D71F63" w:rsidRDefault="001C5679" w:rsidP="001C5679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321E7137" w14:textId="77777777" w:rsidR="001C5679" w:rsidRDefault="001C5679" w:rsidP="001C5679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14:paraId="54EA0FEA" w14:textId="77777777" w:rsidR="00D94F16" w:rsidRDefault="005300A8"/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79"/>
    <w:rsid w:val="001C5679"/>
    <w:rsid w:val="005300A8"/>
    <w:rsid w:val="00726868"/>
    <w:rsid w:val="0089105C"/>
    <w:rsid w:val="008F660B"/>
    <w:rsid w:val="00C8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1843"/>
  <w15:docId w15:val="{E25537DD-262D-4A61-8E00-EBEDA399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56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C56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5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C567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6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dcterms:created xsi:type="dcterms:W3CDTF">2020-03-19T09:38:00Z</dcterms:created>
  <dcterms:modified xsi:type="dcterms:W3CDTF">2020-03-19T09:38:00Z</dcterms:modified>
</cp:coreProperties>
</file>