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0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1C23F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370636" w:rsidRPr="00917E4B" w:rsidRDefault="00370636" w:rsidP="000B72C3">
      <w:pPr>
        <w:autoSpaceDE w:val="0"/>
        <w:autoSpaceDN w:val="0"/>
        <w:adjustRightInd w:val="0"/>
        <w:spacing w:after="0" w:line="360" w:lineRule="auto"/>
        <w:jc w:val="both"/>
        <w:rPr>
          <w:bCs/>
          <w:i/>
          <w:color w:val="000000" w:themeColor="text1"/>
          <w:sz w:val="16"/>
          <w:szCs w:val="16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636" w:rsidRPr="00917E4B" w:rsidRDefault="00370636" w:rsidP="001B6AA3">
      <w:pPr>
        <w:autoSpaceDE w:val="0"/>
        <w:autoSpaceDN w:val="0"/>
        <w:adjustRightInd w:val="0"/>
        <w:spacing w:after="0" w:line="360" w:lineRule="auto"/>
        <w:jc w:val="right"/>
        <w:rPr>
          <w:bCs/>
          <w:i/>
          <w:color w:val="000000" w:themeColor="text1"/>
          <w:sz w:val="16"/>
          <w:szCs w:val="16"/>
        </w:rPr>
      </w:pPr>
      <w:r w:rsidRPr="00917E4B"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="001F366A" w:rsidRPr="00917E4B">
        <w:rPr>
          <w:bCs/>
          <w:i/>
          <w:color w:val="000000" w:themeColor="text1"/>
          <w:sz w:val="16"/>
          <w:szCs w:val="16"/>
        </w:rPr>
        <w:t xml:space="preserve">                       </w:t>
      </w:r>
      <w:r w:rsidRPr="00917E4B">
        <w:rPr>
          <w:bCs/>
          <w:i/>
          <w:color w:val="000000" w:themeColor="text1"/>
          <w:sz w:val="16"/>
          <w:szCs w:val="16"/>
        </w:rPr>
        <w:t xml:space="preserve">Załącznik  do projektu Uchwały Nr………/20 </w:t>
      </w:r>
    </w:p>
    <w:p w:rsidR="00370636" w:rsidRPr="00917E4B" w:rsidRDefault="00370636" w:rsidP="001B6AA3">
      <w:pPr>
        <w:autoSpaceDE w:val="0"/>
        <w:autoSpaceDN w:val="0"/>
        <w:adjustRightInd w:val="0"/>
        <w:spacing w:after="0" w:line="360" w:lineRule="auto"/>
        <w:jc w:val="right"/>
        <w:rPr>
          <w:bCs/>
          <w:i/>
          <w:color w:val="000000" w:themeColor="text1"/>
          <w:sz w:val="16"/>
          <w:szCs w:val="16"/>
        </w:rPr>
      </w:pPr>
      <w:r w:rsidRPr="00917E4B"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E85265" w:rsidRPr="00917E4B">
        <w:rPr>
          <w:bCs/>
          <w:i/>
          <w:color w:val="000000" w:themeColor="text1"/>
          <w:sz w:val="16"/>
          <w:szCs w:val="16"/>
        </w:rPr>
        <w:t xml:space="preserve">          </w:t>
      </w:r>
      <w:r w:rsidR="001F366A" w:rsidRPr="00917E4B">
        <w:rPr>
          <w:bCs/>
          <w:i/>
          <w:color w:val="000000" w:themeColor="text1"/>
          <w:sz w:val="16"/>
          <w:szCs w:val="16"/>
        </w:rPr>
        <w:t>Sejmiku</w:t>
      </w:r>
      <w:r w:rsidRPr="00917E4B">
        <w:rPr>
          <w:bCs/>
          <w:i/>
          <w:color w:val="000000" w:themeColor="text1"/>
          <w:sz w:val="16"/>
          <w:szCs w:val="16"/>
        </w:rPr>
        <w:t xml:space="preserve"> Województwa Świętokrzyskiego</w:t>
      </w:r>
    </w:p>
    <w:p w:rsidR="00370636" w:rsidRPr="00917E4B" w:rsidRDefault="00370636" w:rsidP="001B6AA3">
      <w:pPr>
        <w:autoSpaceDE w:val="0"/>
        <w:autoSpaceDN w:val="0"/>
        <w:adjustRightInd w:val="0"/>
        <w:spacing w:after="0" w:line="360" w:lineRule="auto"/>
        <w:jc w:val="right"/>
        <w:rPr>
          <w:bCs/>
          <w:i/>
          <w:color w:val="000000" w:themeColor="text1"/>
          <w:sz w:val="16"/>
          <w:szCs w:val="16"/>
        </w:rPr>
      </w:pPr>
      <w:r w:rsidRPr="00917E4B">
        <w:rPr>
          <w:bCs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</w:t>
      </w:r>
      <w:r w:rsidR="001B6AA3">
        <w:rPr>
          <w:bCs/>
          <w:i/>
          <w:color w:val="000000" w:themeColor="text1"/>
          <w:sz w:val="16"/>
          <w:szCs w:val="16"/>
        </w:rPr>
        <w:t xml:space="preserve">                               </w:t>
      </w:r>
      <w:r w:rsidRPr="00917E4B">
        <w:rPr>
          <w:bCs/>
          <w:i/>
          <w:color w:val="000000" w:themeColor="text1"/>
          <w:sz w:val="16"/>
          <w:szCs w:val="16"/>
        </w:rPr>
        <w:t xml:space="preserve"> </w:t>
      </w:r>
      <w:r w:rsidR="00E85265" w:rsidRPr="00917E4B">
        <w:rPr>
          <w:bCs/>
          <w:i/>
          <w:color w:val="000000" w:themeColor="text1"/>
          <w:sz w:val="16"/>
          <w:szCs w:val="16"/>
        </w:rPr>
        <w:t xml:space="preserve">   </w:t>
      </w:r>
      <w:r w:rsidR="001F366A" w:rsidRPr="00917E4B">
        <w:rPr>
          <w:bCs/>
          <w:i/>
          <w:color w:val="000000" w:themeColor="text1"/>
          <w:sz w:val="16"/>
          <w:szCs w:val="16"/>
        </w:rPr>
        <w:t xml:space="preserve"> </w:t>
      </w:r>
      <w:r w:rsidR="00E85265" w:rsidRPr="00917E4B">
        <w:rPr>
          <w:bCs/>
          <w:i/>
          <w:color w:val="000000" w:themeColor="text1"/>
          <w:sz w:val="16"/>
          <w:szCs w:val="16"/>
        </w:rPr>
        <w:t xml:space="preserve"> </w:t>
      </w:r>
      <w:r w:rsidRPr="00917E4B">
        <w:rPr>
          <w:bCs/>
          <w:i/>
          <w:color w:val="000000" w:themeColor="text1"/>
          <w:sz w:val="16"/>
          <w:szCs w:val="16"/>
        </w:rPr>
        <w:t>z dnia ……………………..2020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675" w:rsidRPr="00917E4B" w:rsidRDefault="00D15675" w:rsidP="001B6A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370636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370636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370636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370636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370636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przyznawania stypendium dla studentów kształcących się na kierunku lekarskim</w:t>
      </w:r>
      <w:r w:rsidR="00B17FED" w:rsidRPr="00917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F366A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1.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Zasady określają sposób wyłaniania studentów, którym będzie przyznane stypendium, warunki jego przyznania oraz warunki przekazywania 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>przyznanych środków finansowych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>i zasady jego zwrotu.</w:t>
      </w:r>
      <w:r w:rsidR="006E0B3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2.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Ilekroć w Zasadach jest mowa o:</w:t>
      </w:r>
    </w:p>
    <w:p w:rsidR="00D15675" w:rsidRPr="00917E4B" w:rsidRDefault="00D15675" w:rsidP="000B72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studencie - należy przez to rozumieć osobę kształcącą się na studiach wyższych stacjonarnych i niestacj</w:t>
      </w:r>
      <w:r w:rsidR="00C924D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onarnych na kierunku lekarskim na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uczelni mającej siedzibę </w:t>
      </w:r>
      <w:r w:rsidR="00C924D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na terenie Rzecz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pospolitej Polskiej, która działa na podstawie ustawy Prawo </w:t>
      </w:r>
      <w:r w:rsidR="00FC737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 szkol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nictwie wyższym i nauce;</w:t>
      </w:r>
    </w:p>
    <w:p w:rsidR="001F366A" w:rsidRPr="006E0B33" w:rsidRDefault="00D15675" w:rsidP="000B72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stypendium - należy przez to rozumieć pomoc finansową</w:t>
      </w:r>
      <w:r w:rsidR="00066E1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pieniężnej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924D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która jest wypłacana z budżetu Województwa Ś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więtokrzyskiego.</w:t>
      </w:r>
    </w:p>
    <w:p w:rsidR="00E009AF" w:rsidRPr="00917E4B" w:rsidRDefault="00E009AF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3. </w:t>
      </w:r>
      <w:r w:rsidR="005A499D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Stypendium przyznawane</w:t>
      </w:r>
      <w:r w:rsidR="00066E1A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jest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trybie na</w:t>
      </w:r>
      <w:r w:rsidR="00066E1A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boru wniosków o jego przyznanie. Wzór wniosku określi Zarząd Województwa Świętokrzyskiego</w:t>
      </w:r>
      <w:r w:rsidR="001F366A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B7605" w:rsidRPr="00917E4B" w:rsidRDefault="005A499D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B760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Wniosek o przyznanie stypendium składa się do dnia 15 października danego roku kalendarzowego.</w:t>
      </w:r>
    </w:p>
    <w:p w:rsidR="00EB7605" w:rsidRPr="00917E4B" w:rsidRDefault="005A499D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60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Stypendium przyznawane jest na okres 9 miesięcy tj. od 1 października danego roku kalendarzowego do 30 czerwca następnego roku kalendarzowego.</w:t>
      </w:r>
    </w:p>
    <w:p w:rsidR="008F112A" w:rsidRPr="006E0B33" w:rsidRDefault="005A499D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760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Stypendium przyznaje się w jednakowej wysokości 2 000 złotych miesięcznie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słownie: dwa tysiące złotych).</w:t>
      </w:r>
    </w:p>
    <w:p w:rsidR="00066E1A" w:rsidRPr="00917E4B" w:rsidRDefault="008F112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4. </w:t>
      </w:r>
      <w:r w:rsidR="005C1808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E009A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może być przyznane </w:t>
      </w:r>
      <w:r w:rsidR="00E009A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studentowi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, który</w:t>
      </w:r>
      <w:r w:rsidR="00066E1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5675" w:rsidRPr="00917E4B" w:rsidRDefault="006E0B33" w:rsidP="000B72C3">
      <w:pPr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0CC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dzień 1 października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spełnia łącznie następujące warunki:</w:t>
      </w:r>
    </w:p>
    <w:p w:rsidR="00D15675" w:rsidRPr="00917E4B" w:rsidRDefault="00EB760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 jest studentem IV, V lub VI roku</w:t>
      </w:r>
      <w:r w:rsidR="0065360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kształcącym się na kierunku lekarskim,</w:t>
      </w:r>
    </w:p>
    <w:p w:rsidR="008B2A5F" w:rsidRPr="00917E4B" w:rsidRDefault="00EB760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 nie powtarza roku, na który ubiega się o przyznanie stypendium,</w:t>
      </w:r>
    </w:p>
    <w:p w:rsidR="008B2A5F" w:rsidRPr="00917E4B" w:rsidRDefault="00EB760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B2A5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 osiągnął średnią ocen w ostatnim roku akademickim nie niższą niż 3,75,</w:t>
      </w:r>
    </w:p>
    <w:p w:rsidR="00D15675" w:rsidRPr="00917E4B" w:rsidRDefault="00EB760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nie korzysta z urlopów określonych w regulaminie studiów w okresie, na który ubiega się </w:t>
      </w:r>
      <w:r w:rsidR="00FC737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 przyznanie stypendium,</w:t>
      </w:r>
    </w:p>
    <w:p w:rsidR="00066E1A" w:rsidRPr="00917E4B" w:rsidRDefault="006E0B3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066E1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66E1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ponadto:</w:t>
      </w:r>
    </w:p>
    <w:p w:rsidR="00D15675" w:rsidRPr="00917E4B" w:rsidRDefault="00066E1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 zobowią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zrealizowania</w:t>
      </w:r>
      <w:r w:rsidR="00A31D2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staż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u podyplomowego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CB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</w:t>
      </w:r>
      <w:r w:rsidR="00F10A8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Województwa Ś</w:t>
      </w:r>
      <w:r w:rsidR="00A37CB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więtokrzyskiego a następnie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osiedleni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na terenie </w:t>
      </w:r>
      <w:r w:rsidR="00F10A8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ojewództwa </w:t>
      </w:r>
      <w:r w:rsidR="00F10A8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więtokrzyskiego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i podjęcia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2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podmiocie leczniczym, dla 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którego 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podmiotem</w:t>
      </w:r>
      <w:r w:rsidR="00C924D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tworzącym jest Województwo Ś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więtokrzyskie na okres pracy odpowiadający okresowi </w:t>
      </w:r>
      <w:r w:rsidR="00A31D2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pobierania stypendium, liczony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pełnymi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latami,</w:t>
      </w:r>
    </w:p>
    <w:p w:rsidR="00DC5BE8" w:rsidRPr="00917E4B" w:rsidRDefault="00066E1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31D2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zobowiąże się do dokonania wyboru specjalizacji lekarskiej, która jest deficytowa 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podmiocie leczniczym, o którym mowa w pkt 2 lit. a.</w:t>
      </w:r>
    </w:p>
    <w:p w:rsidR="00DC5BE8" w:rsidRPr="00917E4B" w:rsidRDefault="005C180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specjalizacji deficytowych 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publikowana 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BIP Urzędu </w:t>
      </w:r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Marszałkowskiego.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1C23F7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Zarząd Województwa Świętokrzyskiego ogłasza nabór wniosków o przyznanie stypendium dla studentów kształcących się na kierunku lekarskim oraz zamieszcza ogłoszenie na BIP Urzędu Marszałkowskiego Województwa Świętokrzyskiego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nie później niż do dnia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E852B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września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danego roku kalendarzowego.</w:t>
      </w:r>
    </w:p>
    <w:p w:rsidR="008F112A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2. Informacja o ogłoszeniu naboru wniosków przekazywana jest również do podmiotów leczniczych, kt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órych podmiotem tworzącym jest </w:t>
      </w:r>
      <w:r w:rsidR="001C23F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ojewództwo </w:t>
      </w:r>
      <w:r w:rsidR="001C23F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więtokrzyskie oraz </w:t>
      </w:r>
      <w:r w:rsidR="0065360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do uczelni kształcących na kierunku lekarskim mających swoją siedzibę na terytorium Rzeczypospolitej Polskiej.</w:t>
      </w:r>
    </w:p>
    <w:p w:rsidR="00D15675" w:rsidRPr="00917E4B" w:rsidRDefault="00DC5BE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 Z wnioskiem o przyznanie stypendium występuje zainteresowany student.</w:t>
      </w:r>
    </w:p>
    <w:p w:rsidR="00D15675" w:rsidRPr="00917E4B" w:rsidRDefault="00DC5BE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E0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Wniosek składa się w Kancelarii Ogólnej Urzędu Marszałkowskiego Województwa Świętokrzyskiego w Kielcach:</w:t>
      </w:r>
    </w:p>
    <w:p w:rsidR="00D15675" w:rsidRPr="00917E4B" w:rsidRDefault="006E0B3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osobiście;</w:t>
      </w:r>
    </w:p>
    <w:p w:rsidR="00D15675" w:rsidRPr="00917E4B" w:rsidRDefault="006E0B3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2) pocztą;</w:t>
      </w:r>
    </w:p>
    <w:p w:rsidR="00D15675" w:rsidRPr="00917E4B" w:rsidRDefault="006E0B3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3) za pośrednictwem elektron</w:t>
      </w:r>
      <w:r w:rsidR="002D085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icznej skrzynk</w:t>
      </w:r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podawczej </w:t>
      </w:r>
      <w:proofErr w:type="spellStart"/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BE8" w:rsidRPr="00917E4B" w:rsidRDefault="00DC5BE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5. O terminie złożenia wniosku decyduje data jego wpływu do Kancelarii Ogólnej Urzędu</w:t>
      </w:r>
    </w:p>
    <w:p w:rsidR="00DC5BE8" w:rsidRPr="00917E4B" w:rsidRDefault="00DC5BE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Marszałkowskiego Województwa Świętokrzyskiego w Kielcach.</w:t>
      </w:r>
    </w:p>
    <w:p w:rsidR="00D15675" w:rsidRPr="00917E4B" w:rsidRDefault="008F112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C737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7FE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Do wniosku należy dołączyć:</w:t>
      </w:r>
    </w:p>
    <w:p w:rsidR="00FC737B" w:rsidRPr="006E0B33" w:rsidRDefault="006E0B3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zaświadczenie z uczelni o statusie studenta wraz z informacją o realizowaniu przez studenta nauki zgodnie z planem studiów</w:t>
      </w:r>
      <w:r w:rsidR="00DC5BE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bez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powtarzania roku, korzystania 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z urlopów)</w:t>
      </w:r>
      <w:r w:rsidR="00DC5BE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675" w:rsidRPr="006E0B33" w:rsidRDefault="006E0B33" w:rsidP="000B72C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2)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oświadczenie o zamiarze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5BE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zrealizowania stażu podyplomowego na terenie Województwa Świętokrzyskiego a następnie osiedlenia się na terenie Województwa Ś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więtokrzyskiego</w:t>
      </w:r>
      <w:r w:rsidR="00DC5BE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podjęcia pracy w podmiocie leczniczym, kt</w:t>
      </w:r>
      <w:r w:rsidR="00B17FED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órego podmiotem tworzącym jest 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17FED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ojewództwo 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1F366A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więtokrzyskie oraz dokonania wyboru specjalizacji lekarskiej, która jest deficytowa w wybranym przez siebie podmiocie leczniczym.</w:t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Pracę należy podjąć niezwłocznie po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zakończeniu </w:t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nauki objętej programem studiów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kierunku lekarskim </w:t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po zrealizowaniu stażu podyplomowego. Oświadczenie </w:t>
      </w:r>
      <w:r w:rsidR="001F366A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zamiarze osiedlenia składa </w:t>
      </w:r>
      <w:r w:rsidR="00D15675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 </w:t>
      </w:r>
      <w:r w:rsidR="001F366A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</w:t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mieszkańcem 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852B8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ojewództwa </w:t>
      </w:r>
      <w:r w:rsidR="00E50474" w:rsidRPr="006E0B33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więtokrzyskiego;</w:t>
      </w:r>
    </w:p>
    <w:p w:rsidR="00330001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 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uczelni o średniej ocen za </w:t>
      </w:r>
      <w:r w:rsidR="00D90351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dwa 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>ostatni</w:t>
      </w:r>
      <w:r w:rsidR="00D90351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351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>lata studiów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351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>poprzedzające</w:t>
      </w:r>
    </w:p>
    <w:p w:rsidR="00BA294B" w:rsidRPr="00330001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351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>złożenie</w:t>
      </w:r>
      <w:r w:rsidR="00D15675" w:rsidRP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wniosku.</w:t>
      </w:r>
    </w:p>
    <w:p w:rsidR="00BA294B" w:rsidRPr="00917E4B" w:rsidRDefault="005C180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A294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 Wnioski weryfikowane są na bieżąco</w:t>
      </w:r>
      <w:r w:rsidR="00DC5BE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kątem ich kompletności</w:t>
      </w:r>
      <w:r w:rsidR="00BA294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przypadku stwierdzenia uchybień, kandydaci wzywani są do ich uzupełnienia w terminie 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A294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 otrzymania wezwania.</w:t>
      </w:r>
    </w:p>
    <w:p w:rsidR="00D15675" w:rsidRPr="00917E4B" w:rsidRDefault="005C180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A294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047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złożone po terminie 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niekompletne i nieuzupełnione zgodnie z ust. </w:t>
      </w:r>
      <w:r w:rsidR="001F366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112A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pozostaną </w:t>
      </w:r>
      <w:r w:rsidR="00AC4B1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bez rozpatrzenia.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1C23F7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1. Wnioski o przyznanie stypendium rozpatruje Komisja powołana przez Zarząd Województwa Świętokrzyskiego.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2. W skład Komisji wchodzą:</w:t>
      </w:r>
    </w:p>
    <w:p w:rsidR="00FC737B" w:rsidRPr="00917E4B" w:rsidRDefault="00D15675" w:rsidP="000B72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przedstawiciel Zarządu Województwa Świętokrzyskiego, który pełni f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unkcję Przewodniczącego Komisji;</w:t>
      </w:r>
    </w:p>
    <w:p w:rsidR="00FC737B" w:rsidRPr="00917E4B" w:rsidRDefault="00D15675" w:rsidP="000B72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przedstawiciel Komisji Zdrowia, Polityki Społecznej i Spraw Rodziny Sejmi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ku Województwa Świętokrzyskiego;</w:t>
      </w:r>
    </w:p>
    <w:p w:rsidR="00D15675" w:rsidRPr="00917E4B" w:rsidRDefault="00B17FED" w:rsidP="000B72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dwóch przedstawicieli Departamentu Ochrony Zdrowia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Marszałkowskiego Województwa Świętokrzyskiego w Kielcach, z których jeden pełni funkcję Sekretarza Komisji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675" w:rsidRPr="00917E4B" w:rsidRDefault="00DC5BE8" w:rsidP="000B72C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kierownicy podmiotów leczniczych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, kt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órych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organem tworzącym jest 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ojewództwo 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więtokrzyskie lub osoby</w:t>
      </w:r>
      <w:r w:rsidR="0067413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ni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413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upoważnion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7413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3. P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osiedzenie Komisji zwołuje jej P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rzewodniczący w ciągu </w:t>
      </w:r>
      <w:r w:rsidR="00BE275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zakończenia naboru wniosków.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4. Do zadań Komisji należy:</w:t>
      </w:r>
    </w:p>
    <w:p w:rsidR="00330001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sprawdzenie wniosków o przyznanie stypendium pod względem poprawności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675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ormalnej;</w:t>
      </w:r>
    </w:p>
    <w:p w:rsidR="00D15675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2) wybór wniosków do zarekomendowania Zarządo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wi Województwa Świętokrzyskiego;</w:t>
      </w:r>
    </w:p>
    <w:p w:rsidR="00D15675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3) przedstawienie Zarządowi Województwa Świętokrzyskiego stanowiska Komisji.</w:t>
      </w:r>
    </w:p>
    <w:p w:rsidR="00D15675" w:rsidRPr="00917E4B" w:rsidRDefault="009D55CB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1C23F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1.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wyborze przez Komisję do rekomendacji </w:t>
      </w:r>
      <w:r w:rsidR="00AC4B1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pierwszeństwo będą mieć wnioski </w:t>
      </w:r>
      <w:r w:rsidR="004C136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złożone przez studentów, którzy:</w:t>
      </w:r>
    </w:p>
    <w:p w:rsidR="00457122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4B1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dacie rozpoczęcia studiów mieli stałe miejsce zamieszkania na terenie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6824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województ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wa świętokrzyskiego;</w:t>
      </w:r>
    </w:p>
    <w:p w:rsidR="00436824" w:rsidRPr="00917E4B" w:rsidRDefault="00330001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C4B1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 najwyższą średnią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 za ostatni rok akademicki.</w:t>
      </w:r>
    </w:p>
    <w:p w:rsidR="00AC4B1C" w:rsidRPr="00917E4B" w:rsidRDefault="00FC73F3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2. W</w:t>
      </w:r>
      <w:r w:rsidR="00AC4B1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 wniosków z taką samą średnią ocen – brana będzie pod uwagę średnia za rok go poprzedzający.</w:t>
      </w:r>
    </w:p>
    <w:p w:rsidR="00AC4B1C" w:rsidRPr="00917E4B" w:rsidRDefault="00436824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3. W</w:t>
      </w:r>
      <w:r w:rsidR="003A64A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</w:t>
      </w:r>
      <w:r w:rsidR="003300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64A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liczba wniosków 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wyłonionych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wg kryteriów 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ust. 1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ust. 2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wyczerpuje kwoty środków przeznaczonych na wypłatę stypendiów, </w:t>
      </w:r>
      <w:r w:rsidR="00330001">
        <w:rPr>
          <w:rFonts w:ascii="Times New Roman" w:hAnsi="Times New Roman" w:cs="Times New Roman"/>
          <w:color w:val="000000" w:themeColor="text1"/>
          <w:sz w:val="24"/>
          <w:szCs w:val="24"/>
        </w:rPr>
        <w:t>Komisja dokona wyboru wniosków tych studentów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którzy osiągnęli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najwyższą średnią </w:t>
      </w:r>
      <w:r w:rsidR="00FC73F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133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dacie rozpoczęcia studiów nie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byli mieszkańcami</w:t>
      </w:r>
      <w:r w:rsidR="0033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Województwa Świętokrzyskiego i przedstawi je Zarządowi Województwa Świętokrzyskiego.</w:t>
      </w:r>
    </w:p>
    <w:p w:rsidR="009D55CB" w:rsidRPr="00917E4B" w:rsidRDefault="00436824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7969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przeprowadza głosowanie zwykłą większością głosów, przy obecności </w:t>
      </w:r>
      <w:r w:rsidR="0065360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co najmniej połowy jej</w:t>
      </w:r>
      <w:r w:rsidR="00D9035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składu, w tym Przewodniczącego.</w:t>
      </w:r>
    </w:p>
    <w:p w:rsidR="009D55CB" w:rsidRPr="00917E4B" w:rsidRDefault="00436824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7969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równej liczby głosów 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decyduje głos Przewodniczącego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55CB" w:rsidRPr="00917E4B" w:rsidRDefault="00436824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B7969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Z posiedzenia Komisji sporządza się protokół zawierający m.in. listę studentów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, których wnioski są rekome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ndowan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otrzymania stypendium dla studentów kształcących </w:t>
      </w:r>
      <w:r w:rsidR="0065360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s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ię na kierunku lekarskim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Następnie protokół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przedstawia się Zarządowi Województwa Świętokrzyskiego.                       </w:t>
      </w:r>
    </w:p>
    <w:p w:rsidR="00A362E2" w:rsidRPr="00917E4B" w:rsidRDefault="005C180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przyznaje Zarząd Województwa Świętokrzyskiego po zapoznaniu </w:t>
      </w:r>
      <w:r w:rsidR="00653607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się z protokołem Komisji.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Zarządu Województwa Świętokrzyskiego o przyznaniu stypendium ma charakter ostateczny i nie przysługuje od niej odwołanie. </w:t>
      </w:r>
    </w:p>
    <w:p w:rsidR="00D71FBF" w:rsidRDefault="005C1808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 przypadku rezygnacji z przyznanego stypendium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podpisaniem umowy,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przeprowadzi ocenę pozostałych złożonych wniosków, sporządzi protokół i przedłoży 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go </w:t>
      </w:r>
      <w:r w:rsidR="0045712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Zarządowi Województwa Świętokrzyskiego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BC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Zarząd Województwa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Świętokrzyskiego </w:t>
      </w:r>
    </w:p>
    <w:p w:rsidR="00457122" w:rsidRPr="00917E4B" w:rsidRDefault="00FA5BCC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zapoznaniu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protokołem Komisji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podejmie uchwałę w przedmiocie przyznania stypendium.</w:t>
      </w:r>
    </w:p>
    <w:p w:rsidR="00D15675" w:rsidRPr="00917E4B" w:rsidRDefault="00457122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 w pracach Komisji jest 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nieodpłatny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62E2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1C23F7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575C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Wypłatę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 poprzedza podpisanie umowy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, określającej w szczególności warunki:</w:t>
      </w:r>
    </w:p>
    <w:p w:rsidR="00436824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36824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przyznania stypendium;</w:t>
      </w:r>
    </w:p>
    <w:p w:rsidR="005A499D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) zasady jego wypłaty;</w:t>
      </w:r>
    </w:p>
    <w:p w:rsidR="005A499D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) okoliczności powodujące wstrzy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manie i wznowienie jego wypłaty;</w:t>
      </w:r>
    </w:p>
    <w:p w:rsidR="00981ACA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1808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okoliczności powodujące rozwiązanie umowy i obowiązek zwrotu stypendium </w:t>
      </w:r>
    </w:p>
    <w:p w:rsidR="00D15675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pobranego przez studenta.</w:t>
      </w:r>
    </w:p>
    <w:p w:rsidR="00A64EFF" w:rsidRPr="00917E4B" w:rsidRDefault="00A64EFF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2. Wzór umowy określa Zarząd Województwa Świętokrzyskiego.</w:t>
      </w:r>
    </w:p>
    <w:p w:rsidR="005A499D" w:rsidRPr="00917E4B" w:rsidRDefault="00A64EFF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. Student jest zobowiązany do przestrzegania wszelkich zapisów umowy.</w:t>
      </w:r>
    </w:p>
    <w:p w:rsidR="009D55CB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§ </w:t>
      </w:r>
      <w:r w:rsidR="001C23F7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1. Stypendium przysługuje tylko w czasie trwania studiów.</w:t>
      </w:r>
      <w:r w:rsidR="00FC737B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5675" w:rsidRPr="00917E4B" w:rsidRDefault="00D15675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Student traci prawo do otrzymywania przyznanego stypendium w przypadku:</w:t>
      </w:r>
    </w:p>
    <w:p w:rsidR="00D15675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podania nieprawdziwych danych we 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wniosku o przyznanie stypendium;</w:t>
      </w:r>
    </w:p>
    <w:p w:rsidR="00D15675" w:rsidRPr="00917E4B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304B9">
        <w:rPr>
          <w:rFonts w:ascii="Times New Roman" w:hAnsi="Times New Roman" w:cs="Times New Roman"/>
          <w:color w:val="000000" w:themeColor="text1"/>
          <w:sz w:val="24"/>
          <w:szCs w:val="24"/>
        </w:rPr>
        <w:t>2) skreślenia z listy studentów;</w:t>
      </w:r>
    </w:p>
    <w:p w:rsidR="00981ACA" w:rsidRDefault="00981ACA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D1567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3) rezygnacji z prawa do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 i rozwiązania umowy.</w:t>
      </w:r>
    </w:p>
    <w:p w:rsidR="00D71FBF" w:rsidRDefault="000A3C42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562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nie </w:t>
      </w:r>
      <w:r w:rsidR="00D23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wypłacane od </w:t>
      </w:r>
      <w:r w:rsidR="00C902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miesiąca, w którym </w:t>
      </w:r>
      <w:r w:rsidR="00D71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uzyskano informację </w:t>
      </w:r>
    </w:p>
    <w:p w:rsidR="00C90263" w:rsidRPr="00D71FBF" w:rsidRDefault="00D71FBF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</w:t>
      </w:r>
      <w:r w:rsidR="00C902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zaistni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eniu</w:t>
      </w:r>
      <w:r w:rsidR="00C902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okoliczności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wskazanych</w:t>
      </w:r>
      <w:r w:rsidR="00C90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2376E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9</w:t>
      </w:r>
      <w:r w:rsidR="00D23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2.</w:t>
      </w:r>
    </w:p>
    <w:p w:rsidR="00981ACA" w:rsidRPr="00D71FBF" w:rsidRDefault="0056248E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7C1741" w:rsidRPr="007C174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A3C42" w:rsidRPr="007C174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edotrzymanie warunków umowy w zakresie:</w:t>
      </w:r>
      <w:r w:rsidR="00D71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6BE0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="00A64EF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stażu na teren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Województwa Świętokrzyskiego, </w:t>
      </w:r>
      <w:r w:rsidR="00A64EF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osiedlenia się na teren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>ie Województwa Świętokrzyskiego,</w:t>
      </w:r>
      <w:r w:rsidR="00D71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4EF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podjęcia pracy w podmiocie leczniczym, dla k</w:t>
      </w:r>
      <w:r w:rsidR="00D7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tórego podmiotem tworzącym jest 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>Województwo Świętokrzyskie</w:t>
      </w:r>
      <w:r w:rsidR="00D71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A5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okoliczności z </w:t>
      </w:r>
      <w:r w:rsidR="000A3C42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 9</w:t>
      </w:r>
      <w:r w:rsidR="000A3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2 </w:t>
      </w:r>
      <w:r w:rsidR="000A3C42">
        <w:rPr>
          <w:rFonts w:ascii="Times New Roman" w:hAnsi="Times New Roman" w:cs="Times New Roman"/>
          <w:color w:val="000000" w:themeColor="text1"/>
          <w:sz w:val="24"/>
          <w:szCs w:val="24"/>
        </w:rPr>
        <w:t>stanowią</w:t>
      </w:r>
      <w:r w:rsidR="00706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EF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podstawę do rozwiązania umowy i zwrotu przez studenta całej pobranej kwoty stypendium na rachunek bankowy Urzędu Marszałkowskiego Województ</w:t>
      </w:r>
      <w:r w:rsidR="00981ACA">
        <w:rPr>
          <w:rFonts w:ascii="Times New Roman" w:hAnsi="Times New Roman" w:cs="Times New Roman"/>
          <w:color w:val="000000" w:themeColor="text1"/>
          <w:sz w:val="24"/>
          <w:szCs w:val="24"/>
        </w:rPr>
        <w:t>wa Świętokrzyskiego w Kielcach.</w:t>
      </w:r>
    </w:p>
    <w:p w:rsidR="00D90351" w:rsidRPr="00FA6C4C" w:rsidRDefault="0056248E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64EFF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D90351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przypadku zdarzeń losowych niezależnych od stypendysty umowa może zostać rozwiązana za porozumieniem stron bez żądania zwrotu pobranego stypendium.</w:t>
      </w:r>
      <w:r w:rsidR="00FA6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C42" w:rsidRPr="00BB66B9" w:rsidRDefault="0056248E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95615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690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nie przysługuje za okres korzystania z urlopów określonych w regulaminie studiów. </w:t>
      </w:r>
      <w:r w:rsidR="005A499D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Wznowienie wypłaty stypendium następuje </w:t>
      </w:r>
      <w:r w:rsidR="00FA6C4C" w:rsidRPr="00BB66B9">
        <w:rPr>
          <w:rFonts w:ascii="Times New Roman" w:hAnsi="Times New Roman" w:cs="Times New Roman"/>
          <w:color w:val="000000" w:themeColor="text1"/>
          <w:sz w:val="24"/>
          <w:szCs w:val="24"/>
        </w:rPr>
        <w:t>od dnia następującego po ostatnim dniu urlopu</w:t>
      </w:r>
      <w:r w:rsidR="00BB66B9" w:rsidRPr="00BB6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5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Kwota stypendium w danym miesiącu zostanie obliczona proporcjonalnie (pomniejszona o ilość dni przebywania na urlopie). </w:t>
      </w:r>
    </w:p>
    <w:p w:rsidR="009D55CB" w:rsidRPr="00917E4B" w:rsidRDefault="00D85C42" w:rsidP="000B7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D90351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A499D" w:rsidRPr="00917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706B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DB163C" w:rsidRPr="00917E4B">
        <w:rPr>
          <w:rFonts w:ascii="Times New Roman" w:hAnsi="Times New Roman" w:cs="Times New Roman"/>
          <w:color w:val="000000" w:themeColor="text1"/>
          <w:sz w:val="24"/>
          <w:szCs w:val="24"/>
        </w:rPr>
        <w:t>Student ma obowiązek niezwłocznego, pisemnego informowania Urzędu Marszałkowskiego Województwa Świętokrzyskiego w Kielcach o wszelkich zmianach mających wpływ na treść umowy.</w:t>
      </w:r>
    </w:p>
    <w:sectPr w:rsidR="009D55CB" w:rsidRPr="00917E4B" w:rsidSect="0084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664"/>
    <w:multiLevelType w:val="hybridMultilevel"/>
    <w:tmpl w:val="37981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3252"/>
    <w:multiLevelType w:val="hybridMultilevel"/>
    <w:tmpl w:val="B0A8B4A8"/>
    <w:lvl w:ilvl="0" w:tplc="9C7A7270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CC3FED"/>
    <w:multiLevelType w:val="hybridMultilevel"/>
    <w:tmpl w:val="DDE88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46EB"/>
    <w:multiLevelType w:val="hybridMultilevel"/>
    <w:tmpl w:val="5CDA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4418"/>
    <w:multiLevelType w:val="hybridMultilevel"/>
    <w:tmpl w:val="2B76D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32387"/>
    <w:multiLevelType w:val="hybridMultilevel"/>
    <w:tmpl w:val="FD8A3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96136"/>
    <w:multiLevelType w:val="hybridMultilevel"/>
    <w:tmpl w:val="7BD40526"/>
    <w:lvl w:ilvl="0" w:tplc="5EA40EC8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C879D8"/>
    <w:multiLevelType w:val="hybridMultilevel"/>
    <w:tmpl w:val="3A24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62E2E"/>
    <w:multiLevelType w:val="hybridMultilevel"/>
    <w:tmpl w:val="ADE473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5BE6D28"/>
    <w:multiLevelType w:val="hybridMultilevel"/>
    <w:tmpl w:val="D0C2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42F5"/>
    <w:multiLevelType w:val="hybridMultilevel"/>
    <w:tmpl w:val="4EF21692"/>
    <w:lvl w:ilvl="0" w:tplc="604CB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F542673"/>
    <w:multiLevelType w:val="hybridMultilevel"/>
    <w:tmpl w:val="016CE74E"/>
    <w:lvl w:ilvl="0" w:tplc="B6F669C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8047612"/>
    <w:multiLevelType w:val="hybridMultilevel"/>
    <w:tmpl w:val="F7E48424"/>
    <w:lvl w:ilvl="0" w:tplc="A51C9B5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C"/>
    <w:rsid w:val="00004205"/>
    <w:rsid w:val="000304B9"/>
    <w:rsid w:val="00035B90"/>
    <w:rsid w:val="00066E1A"/>
    <w:rsid w:val="000A3C42"/>
    <w:rsid w:val="000B0CC1"/>
    <w:rsid w:val="000B72C3"/>
    <w:rsid w:val="0010477E"/>
    <w:rsid w:val="001B6AA3"/>
    <w:rsid w:val="001B7969"/>
    <w:rsid w:val="001C23F7"/>
    <w:rsid w:val="001C690C"/>
    <w:rsid w:val="001F366A"/>
    <w:rsid w:val="00221AE2"/>
    <w:rsid w:val="002760A2"/>
    <w:rsid w:val="002D0854"/>
    <w:rsid w:val="00330001"/>
    <w:rsid w:val="00370636"/>
    <w:rsid w:val="003A64A3"/>
    <w:rsid w:val="00436824"/>
    <w:rsid w:val="00457122"/>
    <w:rsid w:val="0046383A"/>
    <w:rsid w:val="004737E1"/>
    <w:rsid w:val="004C1367"/>
    <w:rsid w:val="004E353D"/>
    <w:rsid w:val="0056248E"/>
    <w:rsid w:val="005A499D"/>
    <w:rsid w:val="005C1808"/>
    <w:rsid w:val="005E5714"/>
    <w:rsid w:val="005F69C5"/>
    <w:rsid w:val="00641A1C"/>
    <w:rsid w:val="00653607"/>
    <w:rsid w:val="00657318"/>
    <w:rsid w:val="00674133"/>
    <w:rsid w:val="00693A01"/>
    <w:rsid w:val="006A4680"/>
    <w:rsid w:val="006C203A"/>
    <w:rsid w:val="006D408C"/>
    <w:rsid w:val="006E0B33"/>
    <w:rsid w:val="00706BE0"/>
    <w:rsid w:val="007C1741"/>
    <w:rsid w:val="00846058"/>
    <w:rsid w:val="00891021"/>
    <w:rsid w:val="008B2A5F"/>
    <w:rsid w:val="008F112A"/>
    <w:rsid w:val="008F1F57"/>
    <w:rsid w:val="00917E4B"/>
    <w:rsid w:val="00925CC9"/>
    <w:rsid w:val="009314EC"/>
    <w:rsid w:val="009542BF"/>
    <w:rsid w:val="0095571D"/>
    <w:rsid w:val="009575C5"/>
    <w:rsid w:val="00981ACA"/>
    <w:rsid w:val="009D55CB"/>
    <w:rsid w:val="009F2AB7"/>
    <w:rsid w:val="009F3FED"/>
    <w:rsid w:val="00A134C5"/>
    <w:rsid w:val="00A31D27"/>
    <w:rsid w:val="00A362E2"/>
    <w:rsid w:val="00A37CBC"/>
    <w:rsid w:val="00A41F42"/>
    <w:rsid w:val="00A64EFF"/>
    <w:rsid w:val="00AC4B1C"/>
    <w:rsid w:val="00B17FED"/>
    <w:rsid w:val="00BA294B"/>
    <w:rsid w:val="00BB66B9"/>
    <w:rsid w:val="00BE2751"/>
    <w:rsid w:val="00C37E1F"/>
    <w:rsid w:val="00C53F28"/>
    <w:rsid w:val="00C90263"/>
    <w:rsid w:val="00C924D8"/>
    <w:rsid w:val="00D130CA"/>
    <w:rsid w:val="00D15675"/>
    <w:rsid w:val="00D16FCF"/>
    <w:rsid w:val="00D2376E"/>
    <w:rsid w:val="00D46285"/>
    <w:rsid w:val="00D477FB"/>
    <w:rsid w:val="00D71FBF"/>
    <w:rsid w:val="00D85C42"/>
    <w:rsid w:val="00D90351"/>
    <w:rsid w:val="00D9557C"/>
    <w:rsid w:val="00DB163C"/>
    <w:rsid w:val="00DC5BE8"/>
    <w:rsid w:val="00E009AF"/>
    <w:rsid w:val="00E50474"/>
    <w:rsid w:val="00E5058B"/>
    <w:rsid w:val="00E85265"/>
    <w:rsid w:val="00E852B8"/>
    <w:rsid w:val="00EB7605"/>
    <w:rsid w:val="00EE4601"/>
    <w:rsid w:val="00F10A81"/>
    <w:rsid w:val="00F95615"/>
    <w:rsid w:val="00FA5BCC"/>
    <w:rsid w:val="00FA6C4C"/>
    <w:rsid w:val="00FB0998"/>
    <w:rsid w:val="00FC677B"/>
    <w:rsid w:val="00FC737B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Walesic, Paweł</dc:creator>
  <cp:lastModifiedBy>Strojna-Kowalska, Paulina</cp:lastModifiedBy>
  <cp:revision>2</cp:revision>
  <cp:lastPrinted>2020-05-29T09:15:00Z</cp:lastPrinted>
  <dcterms:created xsi:type="dcterms:W3CDTF">2020-05-29T12:41:00Z</dcterms:created>
  <dcterms:modified xsi:type="dcterms:W3CDTF">2020-05-29T12:41:00Z</dcterms:modified>
</cp:coreProperties>
</file>