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17" w:rsidRPr="00B84028" w:rsidRDefault="00DB7603" w:rsidP="00B84028">
      <w:pPr>
        <w:tabs>
          <w:tab w:val="left" w:pos="5505"/>
        </w:tabs>
        <w:spacing w:after="0" w:line="360" w:lineRule="auto"/>
      </w:pPr>
      <w:bookmarkStart w:id="0" w:name="_GoBack"/>
      <w:bookmarkEnd w:id="0"/>
      <w:r>
        <w:t xml:space="preserve"> </w:t>
      </w:r>
    </w:p>
    <w:p w:rsidR="00641D17" w:rsidRDefault="00641D17" w:rsidP="00B84028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 </w:t>
      </w:r>
    </w:p>
    <w:p w:rsidR="00641D17" w:rsidRPr="008A6E4F" w:rsidRDefault="00641D17" w:rsidP="00B84028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  <w:r w:rsidR="00EA6CE0">
        <w:rPr>
          <w:rFonts w:ascii="Arial" w:hAnsi="Arial" w:cs="Arial"/>
          <w:b/>
          <w:bCs/>
          <w:sz w:val="20"/>
          <w:szCs w:val="20"/>
        </w:rPr>
        <w:t xml:space="preserve">              do Uchwały Nr</w:t>
      </w:r>
      <w:r w:rsidR="00971227">
        <w:rPr>
          <w:rFonts w:ascii="Arial" w:hAnsi="Arial" w:cs="Arial"/>
          <w:b/>
          <w:bCs/>
          <w:sz w:val="20"/>
          <w:szCs w:val="20"/>
        </w:rPr>
        <w:t xml:space="preserve"> </w:t>
      </w:r>
      <w:r w:rsidR="00BE019B">
        <w:rPr>
          <w:rFonts w:ascii="Arial" w:hAnsi="Arial" w:cs="Arial"/>
          <w:b/>
          <w:bCs/>
          <w:sz w:val="20"/>
          <w:szCs w:val="20"/>
        </w:rPr>
        <w:t>2583/20</w:t>
      </w:r>
    </w:p>
    <w:p w:rsidR="00641D17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Zarządu Województwa </w:t>
      </w:r>
    </w:p>
    <w:p w:rsidR="00641D17" w:rsidRPr="008A6E4F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>Świętokrzyskiego</w:t>
      </w:r>
      <w:r w:rsidR="00767E65">
        <w:rPr>
          <w:rFonts w:ascii="Arial" w:hAnsi="Arial" w:cs="Arial"/>
          <w:b/>
          <w:bCs/>
          <w:sz w:val="20"/>
          <w:szCs w:val="20"/>
        </w:rPr>
        <w:t xml:space="preserve"> z dnia </w:t>
      </w:r>
      <w:r w:rsidR="00BE019B">
        <w:rPr>
          <w:rFonts w:ascii="Arial" w:hAnsi="Arial" w:cs="Arial"/>
          <w:b/>
          <w:bCs/>
          <w:sz w:val="20"/>
          <w:szCs w:val="20"/>
        </w:rPr>
        <w:t>26</w:t>
      </w:r>
      <w:r w:rsidR="00971227">
        <w:rPr>
          <w:rFonts w:ascii="Arial" w:hAnsi="Arial" w:cs="Arial"/>
          <w:b/>
          <w:bCs/>
          <w:sz w:val="20"/>
          <w:szCs w:val="20"/>
        </w:rPr>
        <w:t xml:space="preserve"> </w:t>
      </w:r>
      <w:r w:rsidR="005C2356">
        <w:rPr>
          <w:rFonts w:ascii="Arial" w:hAnsi="Arial" w:cs="Arial"/>
          <w:b/>
          <w:bCs/>
          <w:sz w:val="20"/>
          <w:szCs w:val="20"/>
        </w:rPr>
        <w:t>sierpnia</w:t>
      </w:r>
      <w:r w:rsidR="00767E65">
        <w:rPr>
          <w:rFonts w:ascii="Arial" w:hAnsi="Arial" w:cs="Arial"/>
          <w:b/>
          <w:bCs/>
          <w:sz w:val="20"/>
          <w:szCs w:val="20"/>
        </w:rPr>
        <w:t xml:space="preserve"> </w:t>
      </w:r>
      <w:r w:rsidR="00AC470C">
        <w:rPr>
          <w:rFonts w:ascii="Arial" w:hAnsi="Arial" w:cs="Arial"/>
          <w:b/>
          <w:bCs/>
          <w:sz w:val="20"/>
          <w:szCs w:val="20"/>
        </w:rPr>
        <w:t>20</w:t>
      </w:r>
      <w:r w:rsidR="005C2356">
        <w:rPr>
          <w:rFonts w:ascii="Arial" w:hAnsi="Arial" w:cs="Arial"/>
          <w:b/>
          <w:bCs/>
          <w:sz w:val="20"/>
          <w:szCs w:val="20"/>
        </w:rPr>
        <w:t>20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641D17" w:rsidRDefault="00641D17" w:rsidP="00B84028">
      <w:pPr>
        <w:tabs>
          <w:tab w:val="left" w:pos="709"/>
        </w:tabs>
        <w:jc w:val="right"/>
      </w:pPr>
    </w:p>
    <w:p w:rsidR="00641D17" w:rsidRPr="00580272" w:rsidRDefault="00641D17" w:rsidP="00B84028">
      <w:pPr>
        <w:tabs>
          <w:tab w:val="left" w:pos="709"/>
        </w:tabs>
        <w:jc w:val="right"/>
      </w:pPr>
    </w:p>
    <w:p w:rsidR="00641D17" w:rsidRPr="00B2496F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pacing w:val="60"/>
          <w:sz w:val="44"/>
          <w:szCs w:val="44"/>
        </w:rPr>
      </w:pPr>
      <w:r w:rsidRPr="00B2496F">
        <w:rPr>
          <w:rFonts w:ascii="Arial" w:hAnsi="Arial" w:cs="Arial"/>
          <w:b/>
          <w:bCs/>
          <w:spacing w:val="60"/>
          <w:sz w:val="44"/>
          <w:szCs w:val="44"/>
        </w:rPr>
        <w:t>OGŁOSZENIE</w:t>
      </w:r>
    </w:p>
    <w:p w:rsidR="00641D17" w:rsidRPr="001F6E45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641D17" w:rsidRDefault="00767E65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BE019B">
        <w:rPr>
          <w:rFonts w:ascii="Arial" w:hAnsi="Arial" w:cs="Arial"/>
        </w:rPr>
        <w:t>26</w:t>
      </w:r>
      <w:r w:rsidR="005C5EA0">
        <w:rPr>
          <w:rFonts w:ascii="Arial" w:hAnsi="Arial" w:cs="Arial"/>
        </w:rPr>
        <w:t xml:space="preserve"> sierpnia</w:t>
      </w:r>
      <w:r w:rsidR="00AC470C">
        <w:rPr>
          <w:rFonts w:ascii="Arial" w:hAnsi="Arial" w:cs="Arial"/>
        </w:rPr>
        <w:t xml:space="preserve">  20</w:t>
      </w:r>
      <w:r w:rsidR="005C5EA0">
        <w:rPr>
          <w:rFonts w:ascii="Arial" w:hAnsi="Arial" w:cs="Arial"/>
        </w:rPr>
        <w:t>20</w:t>
      </w:r>
      <w:r w:rsidR="00641D17" w:rsidRPr="00B2496F">
        <w:rPr>
          <w:rFonts w:ascii="Arial" w:hAnsi="Arial" w:cs="Arial"/>
        </w:rPr>
        <w:t xml:space="preserve"> r.</w:t>
      </w:r>
    </w:p>
    <w:p w:rsidR="005C5EA0" w:rsidRDefault="005C5EA0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5C5EA0" w:rsidRPr="00AC470C" w:rsidRDefault="005C5EA0" w:rsidP="005C5EA0">
      <w:pPr>
        <w:pStyle w:val="Tekstpodstawowy2"/>
        <w:spacing w:line="240" w:lineRule="auto"/>
        <w:jc w:val="both"/>
        <w:rPr>
          <w:rFonts w:ascii="Arial" w:hAnsi="Arial" w:cs="Arial"/>
          <w:sz w:val="20"/>
        </w:rPr>
      </w:pPr>
      <w:r w:rsidRPr="00AC470C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podstawie art. 14 ust. 1 pkt 2,</w:t>
      </w:r>
      <w:r w:rsidRPr="00AC470C">
        <w:rPr>
          <w:rFonts w:ascii="Arial" w:hAnsi="Arial" w:cs="Arial"/>
          <w:sz w:val="20"/>
        </w:rPr>
        <w:t xml:space="preserve"> 4,</w:t>
      </w:r>
      <w:r>
        <w:rPr>
          <w:rFonts w:ascii="Arial" w:hAnsi="Arial" w:cs="Arial"/>
          <w:sz w:val="20"/>
        </w:rPr>
        <w:t xml:space="preserve"> 4a i 12</w:t>
      </w:r>
      <w:r w:rsidRPr="00AC470C">
        <w:rPr>
          <w:rFonts w:ascii="Arial" w:hAnsi="Arial" w:cs="Arial"/>
          <w:sz w:val="20"/>
        </w:rPr>
        <w:t xml:space="preserve"> art. 41 ust. 2 pkt 1 ustawy z dnia 5 czerwca 1998 r.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o samorządzie </w:t>
      </w:r>
      <w:r>
        <w:rPr>
          <w:rFonts w:ascii="Arial" w:hAnsi="Arial" w:cs="Arial"/>
          <w:sz w:val="20"/>
        </w:rPr>
        <w:t>województwa ( Dz. U. z 2019</w:t>
      </w:r>
      <w:r w:rsidRPr="00AC470C">
        <w:rPr>
          <w:rFonts w:ascii="Arial" w:hAnsi="Arial" w:cs="Arial"/>
          <w:sz w:val="20"/>
        </w:rPr>
        <w:t xml:space="preserve"> r.  poz.</w:t>
      </w:r>
      <w:r>
        <w:rPr>
          <w:rFonts w:ascii="Arial" w:hAnsi="Arial" w:cs="Arial"/>
          <w:sz w:val="20"/>
        </w:rPr>
        <w:t xml:space="preserve"> 512 ze zm.</w:t>
      </w:r>
      <w:r w:rsidRPr="00AC470C">
        <w:rPr>
          <w:rFonts w:ascii="Arial" w:hAnsi="Arial" w:cs="Arial"/>
          <w:sz w:val="20"/>
        </w:rPr>
        <w:t xml:space="preserve">), art. 4 ust. 1 pkt 1, 1a, 2, 7,  25,  32, art. 5 ust. 1, art. 5 ust. 2  pkt 1, art. 5 ust. 3 i 4, art. 11 ust. 1 -4, art. 13, </w:t>
      </w:r>
      <w:r>
        <w:rPr>
          <w:rFonts w:ascii="Arial" w:hAnsi="Arial" w:cs="Arial"/>
          <w:sz w:val="20"/>
        </w:rPr>
        <w:t xml:space="preserve">art. 14, </w:t>
      </w:r>
      <w:r w:rsidRPr="00AC470C">
        <w:rPr>
          <w:rFonts w:ascii="Arial" w:hAnsi="Arial" w:cs="Arial"/>
          <w:sz w:val="20"/>
        </w:rPr>
        <w:t xml:space="preserve">art. </w:t>
      </w:r>
      <w:smartTag w:uri="urn:schemas-microsoft-com:office:smarttags" w:element="metricconverter">
        <w:smartTagPr>
          <w:attr w:name="ProductID" w:val="19 a"/>
        </w:smartTagPr>
        <w:r w:rsidRPr="00AC470C">
          <w:rPr>
            <w:rFonts w:ascii="Arial" w:hAnsi="Arial" w:cs="Arial"/>
            <w:sz w:val="20"/>
          </w:rPr>
          <w:t>19 a</w:t>
        </w:r>
      </w:smartTag>
      <w:r w:rsidRPr="00AC470C">
        <w:rPr>
          <w:rFonts w:ascii="Arial" w:hAnsi="Arial" w:cs="Arial"/>
          <w:sz w:val="20"/>
        </w:rPr>
        <w:t xml:space="preserve">  ustawy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z dnia 24 kwietnia 2003 r. o działalności pożytku publicznego i o </w:t>
      </w:r>
      <w:r>
        <w:rPr>
          <w:rFonts w:ascii="Arial" w:hAnsi="Arial" w:cs="Arial"/>
          <w:sz w:val="20"/>
        </w:rPr>
        <w:t>wolontariacie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Dz.U. z 2019 r.  poz. 688 ze </w:t>
      </w:r>
      <w:proofErr w:type="spellStart"/>
      <w:r>
        <w:rPr>
          <w:rFonts w:ascii="Arial" w:hAnsi="Arial" w:cs="Arial"/>
          <w:sz w:val="20"/>
        </w:rPr>
        <w:t>zm</w:t>
      </w:r>
      <w:proofErr w:type="spellEnd"/>
      <w:r w:rsidRPr="00AC470C">
        <w:rPr>
          <w:rFonts w:ascii="Arial" w:hAnsi="Arial" w:cs="Arial"/>
          <w:sz w:val="20"/>
        </w:rPr>
        <w:t xml:space="preserve">); art. 25 ust. 1-5 ustawy z dnia 12 marca 2004 roku o pomocy społecznej </w:t>
      </w:r>
      <w:r>
        <w:rPr>
          <w:rFonts w:ascii="Arial" w:hAnsi="Arial" w:cs="Arial"/>
          <w:sz w:val="20"/>
        </w:rPr>
        <w:br/>
        <w:t>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Dz.U.2019 r. poz. 1507, ze</w:t>
      </w:r>
      <w:r w:rsidRPr="004C1022">
        <w:rPr>
          <w:rFonts w:ascii="Arial" w:hAnsi="Arial" w:cs="Arial"/>
          <w:sz w:val="20"/>
        </w:rPr>
        <w:t xml:space="preserve"> zm.),</w:t>
      </w:r>
      <w:r w:rsidRPr="00AC470C">
        <w:rPr>
          <w:rFonts w:ascii="Arial" w:hAnsi="Arial" w:cs="Arial"/>
          <w:sz w:val="20"/>
        </w:rPr>
        <w:t xml:space="preserve"> art. 4 ust. ustawy z dnia 26 października 198</w:t>
      </w:r>
      <w:r>
        <w:rPr>
          <w:rFonts w:ascii="Arial" w:hAnsi="Arial" w:cs="Arial"/>
          <w:sz w:val="20"/>
        </w:rPr>
        <w:t xml:space="preserve">2 r.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>o wychowaniu w trzeźwości i przeciwdziałaniu a</w:t>
      </w:r>
      <w:r>
        <w:rPr>
          <w:rFonts w:ascii="Arial" w:hAnsi="Arial" w:cs="Arial"/>
          <w:sz w:val="20"/>
        </w:rPr>
        <w:t>lkoholizmowi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2019 r. poz. 2277</w:t>
      </w:r>
      <w:r>
        <w:rPr>
          <w:rFonts w:ascii="Arial" w:hAnsi="Arial" w:cs="Arial"/>
          <w:sz w:val="20"/>
        </w:rPr>
        <w:br/>
        <w:t xml:space="preserve"> ze </w:t>
      </w:r>
      <w:r w:rsidRPr="00AC470C">
        <w:rPr>
          <w:rFonts w:ascii="Arial" w:hAnsi="Arial" w:cs="Arial"/>
          <w:sz w:val="20"/>
        </w:rPr>
        <w:t>zm.),</w:t>
      </w:r>
      <w:r>
        <w:rPr>
          <w:rFonts w:ascii="Arial" w:hAnsi="Arial" w:cs="Arial"/>
          <w:sz w:val="20"/>
        </w:rPr>
        <w:t>Uchwały Nr XVIII/228/20</w:t>
      </w:r>
      <w:r w:rsidRPr="00AC470C">
        <w:rPr>
          <w:rFonts w:ascii="Arial" w:hAnsi="Arial" w:cs="Arial"/>
          <w:sz w:val="20"/>
        </w:rPr>
        <w:t xml:space="preserve"> Sejmiku Wojewó</w:t>
      </w:r>
      <w:r>
        <w:rPr>
          <w:rFonts w:ascii="Arial" w:hAnsi="Arial" w:cs="Arial"/>
          <w:sz w:val="20"/>
        </w:rPr>
        <w:t>dztwa Świętokrzyskiego z dnia 20 stycznia 2020</w:t>
      </w:r>
      <w:r w:rsidRPr="00AC470C">
        <w:rPr>
          <w:rFonts w:ascii="Arial" w:hAnsi="Arial" w:cs="Arial"/>
          <w:sz w:val="20"/>
        </w:rPr>
        <w:t xml:space="preserve"> r. w sprawie przyjęcia do realizacji Programu Współpracy Samorządu Województwa z Org</w:t>
      </w:r>
      <w:r>
        <w:rPr>
          <w:rFonts w:ascii="Arial" w:hAnsi="Arial" w:cs="Arial"/>
          <w:sz w:val="20"/>
        </w:rPr>
        <w:t>anizacjami Pozarządowymi na 2020</w:t>
      </w:r>
      <w:r w:rsidRPr="00AC470C">
        <w:rPr>
          <w:rFonts w:ascii="Arial" w:hAnsi="Arial" w:cs="Arial"/>
          <w:sz w:val="20"/>
        </w:rPr>
        <w:t xml:space="preserve"> r. Uchwały </w:t>
      </w:r>
      <w:r>
        <w:rPr>
          <w:rFonts w:ascii="Arial" w:hAnsi="Arial" w:cs="Arial"/>
          <w:sz w:val="20"/>
        </w:rPr>
        <w:t>Nr XVII/217/19</w:t>
      </w:r>
      <w:r w:rsidRPr="00AC470C">
        <w:rPr>
          <w:rFonts w:ascii="Arial" w:hAnsi="Arial" w:cs="Arial"/>
          <w:sz w:val="20"/>
        </w:rPr>
        <w:t xml:space="preserve"> Sejmiku Wojewódz</w:t>
      </w:r>
      <w:r>
        <w:rPr>
          <w:rFonts w:ascii="Arial" w:hAnsi="Arial" w:cs="Arial"/>
          <w:sz w:val="20"/>
        </w:rPr>
        <w:t>twa  Świętokrzyskiego  z dnia 30 grudnia 2019</w:t>
      </w:r>
      <w:r w:rsidRPr="00AC470C">
        <w:rPr>
          <w:rFonts w:ascii="Arial" w:hAnsi="Arial" w:cs="Arial"/>
          <w:sz w:val="20"/>
        </w:rPr>
        <w:t xml:space="preserve"> r. w sprawie uchwalenia Budżetu Województwa Świętokrzyskiego n</w:t>
      </w:r>
      <w:r>
        <w:rPr>
          <w:rFonts w:ascii="Arial" w:hAnsi="Arial" w:cs="Arial"/>
          <w:sz w:val="20"/>
        </w:rPr>
        <w:t>a 2020</w:t>
      </w:r>
      <w:r w:rsidRPr="00AC470C">
        <w:rPr>
          <w:rFonts w:ascii="Arial" w:hAnsi="Arial" w:cs="Arial"/>
          <w:sz w:val="20"/>
        </w:rPr>
        <w:t xml:space="preserve"> r.</w:t>
      </w:r>
    </w:p>
    <w:p w:rsidR="00641D17" w:rsidRPr="0058509B" w:rsidRDefault="00641D17" w:rsidP="00B84028">
      <w:pPr>
        <w:pStyle w:val="Tekstpodstawowy2"/>
        <w:rPr>
          <w:rFonts w:ascii="Arial" w:hAnsi="Arial" w:cs="Arial"/>
        </w:rPr>
      </w:pP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Zarząd Województwa Świętokrzyskiego</w:t>
      </w: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ogłasza </w:t>
      </w:r>
      <w:r w:rsidR="00570F95">
        <w:rPr>
          <w:rFonts w:ascii="Arial" w:hAnsi="Arial" w:cs="Arial"/>
          <w:b/>
          <w:sz w:val="32"/>
        </w:rPr>
        <w:t xml:space="preserve">II </w:t>
      </w:r>
      <w:r w:rsidRPr="00A12C4D">
        <w:rPr>
          <w:rFonts w:ascii="Arial" w:hAnsi="Arial" w:cs="Arial"/>
          <w:b/>
          <w:sz w:val="32"/>
        </w:rPr>
        <w:t>otwarty konkurs ofert</w:t>
      </w:r>
    </w:p>
    <w:p w:rsidR="00641D17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na wspieranie realizacji zadań publicznych</w:t>
      </w:r>
      <w:r w:rsidR="00AC470C">
        <w:rPr>
          <w:rFonts w:ascii="Arial" w:hAnsi="Arial" w:cs="Arial"/>
          <w:b/>
          <w:sz w:val="32"/>
        </w:rPr>
        <w:t xml:space="preserve"> w 20</w:t>
      </w:r>
      <w:r w:rsidR="008D72F4">
        <w:rPr>
          <w:rFonts w:ascii="Arial" w:hAnsi="Arial" w:cs="Arial"/>
          <w:b/>
          <w:sz w:val="32"/>
        </w:rPr>
        <w:t>20</w:t>
      </w:r>
      <w:r>
        <w:rPr>
          <w:rFonts w:ascii="Arial" w:hAnsi="Arial" w:cs="Arial"/>
          <w:b/>
          <w:sz w:val="32"/>
        </w:rPr>
        <w:t xml:space="preserve"> roku</w:t>
      </w:r>
    </w:p>
    <w:p w:rsidR="00641D17" w:rsidRDefault="00641D17" w:rsidP="00B84028">
      <w:pPr>
        <w:spacing w:after="0" w:line="360" w:lineRule="auto"/>
        <w:jc w:val="center"/>
        <w:rPr>
          <w:rFonts w:ascii="Arial" w:hAnsi="Arial" w:cs="Arial"/>
          <w:b/>
          <w:sz w:val="32"/>
        </w:rPr>
      </w:pPr>
    </w:p>
    <w:p w:rsidR="00641D17" w:rsidRPr="00FE5C56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CA4498" w:rsidRPr="00C11BA7" w:rsidRDefault="00CA4498" w:rsidP="00CA4498">
      <w:pPr>
        <w:pStyle w:val="Tekstpodstawowy2"/>
        <w:spacing w:after="0" w:line="360" w:lineRule="auto"/>
        <w:outlineLvl w:val="0"/>
        <w:rPr>
          <w:rFonts w:ascii="Arial" w:hAnsi="Arial" w:cs="Arial"/>
          <w:b/>
          <w:color w:val="0070C0"/>
          <w:sz w:val="22"/>
          <w:szCs w:val="22"/>
        </w:rPr>
      </w:pPr>
      <w:r w:rsidRPr="00C11BA7">
        <w:rPr>
          <w:rFonts w:ascii="Arial" w:hAnsi="Arial" w:cs="Arial"/>
          <w:b/>
          <w:color w:val="0070C0"/>
          <w:sz w:val="22"/>
          <w:szCs w:val="22"/>
        </w:rPr>
        <w:t xml:space="preserve">Z  </w:t>
      </w:r>
      <w:r w:rsidRPr="00D26A78">
        <w:rPr>
          <w:rFonts w:ascii="Arial" w:hAnsi="Arial" w:cs="Arial"/>
          <w:b/>
          <w:color w:val="0070C0"/>
          <w:sz w:val="22"/>
          <w:szCs w:val="22"/>
        </w:rPr>
        <w:t>ZAKRESU</w:t>
      </w:r>
      <w:r w:rsidRPr="00C11BA7">
        <w:rPr>
          <w:rFonts w:ascii="Arial" w:hAnsi="Arial" w:cs="Arial"/>
          <w:b/>
          <w:color w:val="0070C0"/>
          <w:sz w:val="22"/>
          <w:szCs w:val="22"/>
        </w:rPr>
        <w:t xml:space="preserve"> PROFILAKTYKI I ROZWIĄZYWANIA PROBLEMÓW ALKOHOLOWYCH:</w:t>
      </w:r>
    </w:p>
    <w:p w:rsidR="00CA4498" w:rsidRPr="00470FC8" w:rsidRDefault="00CA4498" w:rsidP="00CA4498">
      <w:pPr>
        <w:pStyle w:val="Tekstpodstawowy2"/>
        <w:spacing w:after="0" w:line="240" w:lineRule="auto"/>
        <w:outlineLvl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D26A78">
        <w:rPr>
          <w:rFonts w:ascii="Arial" w:hAnsi="Arial" w:cs="Arial"/>
          <w:b/>
          <w:bCs/>
          <w:color w:val="0070C0"/>
          <w:sz w:val="22"/>
          <w:szCs w:val="22"/>
        </w:rPr>
        <w:t>CEL: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470FC8">
        <w:rPr>
          <w:rFonts w:ascii="Arial" w:hAnsi="Arial" w:cs="Arial"/>
          <w:b/>
          <w:bCs/>
          <w:color w:val="0070C0"/>
          <w:sz w:val="22"/>
          <w:szCs w:val="22"/>
        </w:rPr>
        <w:t>Wspieranie osób uzależnionych i współuzależnionych od alkoholu. Ograniczenie szkodliwych skutków spożywania alkoholu oraz zwiększenie świadomości na temat choroby alkoholowej.</w:t>
      </w:r>
    </w:p>
    <w:p w:rsidR="00641D17" w:rsidRPr="00DE3EFF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  <w:bCs/>
          <w:color w:val="008000"/>
        </w:rPr>
      </w:pPr>
    </w:p>
    <w:p w:rsidR="005E19D3" w:rsidRPr="005E19D3" w:rsidRDefault="00641D17" w:rsidP="005E19D3">
      <w:pPr>
        <w:spacing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FF4A89">
        <w:rPr>
          <w:rFonts w:ascii="Arial" w:hAnsi="Arial" w:cs="Arial"/>
          <w:b/>
        </w:rPr>
        <w:t>Zadanie 1.</w:t>
      </w:r>
      <w:r w:rsidRPr="00FF4A89">
        <w:rPr>
          <w:rFonts w:ascii="Arial" w:hAnsi="Arial" w:cs="Arial"/>
          <w:sz w:val="24"/>
          <w:szCs w:val="24"/>
        </w:rPr>
        <w:t xml:space="preserve"> </w:t>
      </w:r>
    </w:p>
    <w:p w:rsidR="00CA4498" w:rsidRPr="00837546" w:rsidRDefault="00CA4498" w:rsidP="00CA4498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11A78">
        <w:rPr>
          <w:rFonts w:ascii="Arial" w:eastAsia="Calibri" w:hAnsi="Arial" w:cs="Arial"/>
          <w:bCs/>
          <w:i/>
          <w:sz w:val="22"/>
          <w:szCs w:val="22"/>
          <w:lang w:eastAsia="en-US"/>
        </w:rPr>
        <w:t>Zwiększenie dostępności pomocy psychologicznej, terapeutycznej i rehabilitacyjnej dla osób uzależnionych, współuzależnionych i dorosłych dzieci alkoholików</w:t>
      </w:r>
      <w:r w:rsidRPr="00511A7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w kwocie 53 38</w:t>
      </w:r>
      <w:r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,00</w:t>
      </w:r>
      <w:r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PLN</w:t>
      </w:r>
    </w:p>
    <w:p w:rsidR="00296DB7" w:rsidRDefault="00641D17" w:rsidP="00A71A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 xml:space="preserve"> </w:t>
      </w:r>
    </w:p>
    <w:p w:rsidR="0052795F" w:rsidRDefault="0052795F" w:rsidP="00CA44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</w:p>
    <w:p w:rsidR="0052795F" w:rsidRDefault="0052795F" w:rsidP="00CA44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</w:p>
    <w:p w:rsidR="00CA4498" w:rsidRPr="00C237DB" w:rsidRDefault="00CA4498" w:rsidP="00CA44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  <w:r w:rsidRPr="00C237DB">
        <w:rPr>
          <w:rFonts w:ascii="Arial" w:hAnsi="Arial" w:cs="Arial"/>
          <w:b/>
          <w:bCs/>
          <w:color w:val="0070C0"/>
        </w:rPr>
        <w:lastRenderedPageBreak/>
        <w:t>Z ZAKRESU PRZECIWDZIAŁANIA PRZEMOCY</w:t>
      </w:r>
    </w:p>
    <w:p w:rsidR="00CA4498" w:rsidRDefault="00CA4498" w:rsidP="00CA4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  <w:r w:rsidRPr="00D26A78">
        <w:rPr>
          <w:rFonts w:ascii="Arial" w:hAnsi="Arial" w:cs="Arial"/>
          <w:b/>
          <w:bCs/>
          <w:color w:val="0070C0"/>
        </w:rPr>
        <w:t>CEL:</w:t>
      </w:r>
      <w:r>
        <w:rPr>
          <w:rFonts w:ascii="Arial" w:hAnsi="Arial" w:cs="Arial"/>
          <w:b/>
          <w:bCs/>
          <w:color w:val="0070C0"/>
        </w:rPr>
        <w:t xml:space="preserve"> Zmniejszenie zjawiska przemocy wśród mieszkańców województwa świętokrzyskiego.</w:t>
      </w:r>
    </w:p>
    <w:p w:rsidR="00641D17" w:rsidRDefault="00641D17" w:rsidP="00B84028">
      <w:pPr>
        <w:spacing w:after="0" w:line="360" w:lineRule="auto"/>
        <w:rPr>
          <w:rFonts w:ascii="Arial" w:hAnsi="Arial" w:cs="Arial"/>
        </w:rPr>
      </w:pPr>
    </w:p>
    <w:p w:rsidR="00CA4498" w:rsidRPr="00FF4A89" w:rsidRDefault="00CA4498" w:rsidP="00CA44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 xml:space="preserve">Zadanie </w:t>
      </w:r>
      <w:r>
        <w:rPr>
          <w:rFonts w:ascii="Arial" w:hAnsi="Arial" w:cs="Arial"/>
          <w:b/>
          <w:bCs/>
        </w:rPr>
        <w:t>1</w:t>
      </w:r>
      <w:r w:rsidRPr="00FF4A89">
        <w:rPr>
          <w:rFonts w:ascii="Arial" w:hAnsi="Arial" w:cs="Arial"/>
          <w:b/>
          <w:bCs/>
        </w:rPr>
        <w:t>.</w:t>
      </w:r>
    </w:p>
    <w:p w:rsidR="00CA4498" w:rsidRPr="00FF4A89" w:rsidRDefault="00CA4498" w:rsidP="00CA44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800080"/>
        </w:rPr>
      </w:pPr>
      <w:r w:rsidRPr="00511A78">
        <w:rPr>
          <w:rFonts w:ascii="Arial" w:hAnsi="Arial" w:cs="Arial"/>
          <w:bCs/>
          <w:i/>
        </w:rPr>
        <w:t xml:space="preserve">Realizacja </w:t>
      </w:r>
      <w:r w:rsidR="001E30F8">
        <w:rPr>
          <w:rFonts w:ascii="Arial" w:hAnsi="Arial" w:cs="Arial"/>
          <w:bCs/>
          <w:i/>
        </w:rPr>
        <w:t>programów mających na celu zapobieganie przemocy rówieśniczej, w tym cyberprzemocy</w:t>
      </w:r>
      <w:r w:rsidRPr="00511A78">
        <w:rPr>
          <w:rFonts w:ascii="Arial" w:hAnsi="Arial" w:cs="Arial"/>
          <w:bCs/>
          <w:i/>
        </w:rPr>
        <w:t xml:space="preserve"> </w:t>
      </w:r>
      <w:r w:rsidRPr="00FF4A8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  <w:bCs/>
        </w:rPr>
        <w:t>kwota 54 </w:t>
      </w:r>
      <w:r w:rsidRPr="00FF4A89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>,00</w:t>
      </w:r>
      <w:r w:rsidRPr="00FF4A89">
        <w:rPr>
          <w:rFonts w:ascii="Arial" w:hAnsi="Arial" w:cs="Arial"/>
          <w:b/>
          <w:bCs/>
        </w:rPr>
        <w:t xml:space="preserve"> PLN,</w:t>
      </w:r>
    </w:p>
    <w:p w:rsidR="00CA4498" w:rsidRDefault="00CA4498" w:rsidP="00B84028">
      <w:pPr>
        <w:spacing w:after="0" w:line="360" w:lineRule="auto"/>
        <w:rPr>
          <w:rFonts w:ascii="Arial" w:hAnsi="Arial" w:cs="Arial"/>
        </w:rPr>
      </w:pPr>
    </w:p>
    <w:p w:rsidR="004D590C" w:rsidRPr="002056E6" w:rsidRDefault="004D590C" w:rsidP="004D590C">
      <w:pPr>
        <w:pStyle w:val="Tekstpodstawowywcity3"/>
        <w:spacing w:after="0" w:line="36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Maksymalna kwota dofinasowania na  zadania z zakresu profilaktyki i rozwiązywania problemów alkoholowych oraz pomocy społecznej nie może przekroczyć kwoty </w:t>
      </w:r>
      <w:r w:rsidR="004616C2">
        <w:rPr>
          <w:rFonts w:ascii="Arial" w:hAnsi="Arial" w:cs="Arial"/>
          <w:b/>
          <w:bCs/>
          <w:color w:val="FF0000"/>
          <w:sz w:val="22"/>
          <w:szCs w:val="22"/>
        </w:rPr>
        <w:t>8</w:t>
      </w:r>
      <w:r>
        <w:rPr>
          <w:rFonts w:ascii="Arial" w:hAnsi="Arial" w:cs="Arial"/>
          <w:b/>
          <w:bCs/>
          <w:color w:val="FF0000"/>
          <w:sz w:val="22"/>
          <w:szCs w:val="22"/>
        </w:rPr>
        <w:t> 000,00 PLN</w:t>
      </w:r>
    </w:p>
    <w:p w:rsidR="004D590C" w:rsidRPr="00FF4A89" w:rsidRDefault="004D590C" w:rsidP="00B84028">
      <w:pPr>
        <w:spacing w:after="0" w:line="360" w:lineRule="auto"/>
        <w:rPr>
          <w:rFonts w:ascii="Arial" w:hAnsi="Arial" w:cs="Arial"/>
        </w:rPr>
      </w:pPr>
    </w:p>
    <w:p w:rsidR="00874EAE" w:rsidRPr="00874EAE" w:rsidRDefault="00874EAE" w:rsidP="00874EAE">
      <w:pPr>
        <w:spacing w:after="0" w:line="360" w:lineRule="auto"/>
        <w:jc w:val="both"/>
        <w:rPr>
          <w:rFonts w:ascii="Arial" w:hAnsi="Arial" w:cs="Arial"/>
        </w:rPr>
      </w:pPr>
    </w:p>
    <w:p w:rsidR="00AD062C" w:rsidRPr="002056E6" w:rsidRDefault="00AD062C" w:rsidP="00AD062C">
      <w:pPr>
        <w:pStyle w:val="Tekstpodstawowy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056E6">
        <w:rPr>
          <w:rFonts w:ascii="Arial" w:hAnsi="Arial" w:cs="Arial"/>
          <w:b/>
          <w:bCs/>
          <w:sz w:val="24"/>
          <w:szCs w:val="24"/>
        </w:rPr>
        <w:t>II. Zasady przyznawania dotacji</w:t>
      </w:r>
    </w:p>
    <w:p w:rsidR="00AD062C" w:rsidRPr="001540EE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</w:t>
      </w:r>
      <w:r w:rsidRPr="00370F98">
        <w:rPr>
          <w:rFonts w:ascii="Arial" w:hAnsi="Arial" w:cs="Arial"/>
          <w:sz w:val="22"/>
          <w:szCs w:val="22"/>
        </w:rPr>
        <w:t>art. 11 ust. 3 ustawy z dnia 24 kwietnia 2003 r. o działalności pożytku publicznego i o wolontariacie (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370F98">
        <w:rPr>
          <w:rFonts w:ascii="Arial" w:hAnsi="Arial" w:cs="Arial"/>
          <w:sz w:val="22"/>
          <w:szCs w:val="22"/>
        </w:rPr>
        <w:t>Dz. U.</w:t>
      </w:r>
      <w:r>
        <w:rPr>
          <w:rFonts w:ascii="Arial" w:hAnsi="Arial" w:cs="Arial"/>
          <w:sz w:val="22"/>
          <w:szCs w:val="22"/>
        </w:rPr>
        <w:t xml:space="preserve"> z 20</w:t>
      </w:r>
      <w:r w:rsidR="001E30F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r. </w:t>
      </w:r>
      <w:r w:rsidR="001E30F8">
        <w:rPr>
          <w:rFonts w:ascii="Arial" w:hAnsi="Arial" w:cs="Arial"/>
          <w:sz w:val="22"/>
          <w:szCs w:val="22"/>
        </w:rPr>
        <w:t>1057</w:t>
      </w:r>
      <w:r>
        <w:rPr>
          <w:rFonts w:ascii="Arial" w:hAnsi="Arial" w:cs="Arial"/>
          <w:sz w:val="22"/>
          <w:szCs w:val="22"/>
        </w:rPr>
        <w:t xml:space="preserve"> ) w otwartym</w:t>
      </w:r>
      <w:r w:rsidRPr="00370F98">
        <w:rPr>
          <w:rFonts w:ascii="Arial" w:hAnsi="Arial" w:cs="Arial"/>
          <w:sz w:val="22"/>
          <w:szCs w:val="22"/>
        </w:rPr>
        <w:t xml:space="preserve"> konkursie </w:t>
      </w:r>
      <w:r>
        <w:rPr>
          <w:rFonts w:ascii="Arial" w:hAnsi="Arial" w:cs="Arial"/>
          <w:sz w:val="22"/>
          <w:szCs w:val="22"/>
        </w:rPr>
        <w:t xml:space="preserve">ofert mogą </w:t>
      </w:r>
      <w:r w:rsidRPr="00370F9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czestniczyć </w:t>
      </w:r>
      <w:r w:rsidRPr="00370F98">
        <w:rPr>
          <w:rFonts w:ascii="Arial" w:hAnsi="Arial" w:cs="Arial"/>
          <w:sz w:val="22"/>
        </w:rPr>
        <w:t>organizacje pozarządowe</w:t>
      </w:r>
      <w:r>
        <w:rPr>
          <w:rFonts w:ascii="Arial" w:hAnsi="Arial" w:cs="Arial"/>
          <w:sz w:val="22"/>
        </w:rPr>
        <w:t xml:space="preserve"> oraz</w:t>
      </w:r>
      <w:r w:rsidRPr="00631347">
        <w:rPr>
          <w:rFonts w:ascii="Arial" w:hAnsi="Arial" w:cs="Arial"/>
          <w:sz w:val="22"/>
          <w:szCs w:val="22"/>
        </w:rPr>
        <w:t xml:space="preserve"> </w:t>
      </w:r>
      <w:r w:rsidRPr="00370F98">
        <w:rPr>
          <w:rFonts w:ascii="Arial" w:hAnsi="Arial" w:cs="Arial"/>
          <w:sz w:val="22"/>
          <w:szCs w:val="22"/>
        </w:rPr>
        <w:t>podmioty określone w</w:t>
      </w:r>
      <w:r>
        <w:rPr>
          <w:rFonts w:ascii="Arial" w:hAnsi="Arial" w:cs="Arial"/>
          <w:sz w:val="22"/>
          <w:szCs w:val="22"/>
        </w:rPr>
        <w:t xml:space="preserve"> art. 3 ust. 3 ustawy, jeżeli cele statutowe powyższych podmiotów są zgodne z dziedziną, w jakiej realizowane jest zadanie. </w:t>
      </w:r>
    </w:p>
    <w:p w:rsidR="00AD062C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jednostek organizacyjnych fundacji lub organizacji pozarządowej, które nie posiadają osobowości prawnej np. Koła, Oddziały oferentem jest Zarząd Główny tej organizacji. W wyżej wymienionym przypadku Zarząd Główny może wystąpić z ofertą tylko dla jednego Oddziału lub Koła na każde z zadań określonych w ogłoszeniu konkursowym. </w:t>
      </w:r>
    </w:p>
    <w:p w:rsidR="00AD062C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Uprawniony p</w:t>
      </w:r>
      <w:r w:rsidRPr="006C7556">
        <w:rPr>
          <w:rFonts w:ascii="Arial" w:hAnsi="Arial" w:cs="Arial"/>
          <w:sz w:val="22"/>
          <w:szCs w:val="22"/>
        </w:rPr>
        <w:t xml:space="preserve">odmiot ubiegający się o dotację może złożyć tylko jedną ofertę na każde </w:t>
      </w:r>
      <w:r>
        <w:rPr>
          <w:rFonts w:ascii="Arial" w:hAnsi="Arial" w:cs="Arial"/>
          <w:sz w:val="22"/>
          <w:szCs w:val="22"/>
        </w:rPr>
        <w:br/>
      </w:r>
      <w:r w:rsidRPr="006C7556">
        <w:rPr>
          <w:rFonts w:ascii="Arial" w:hAnsi="Arial" w:cs="Arial"/>
          <w:sz w:val="22"/>
          <w:szCs w:val="22"/>
        </w:rPr>
        <w:t>z zadań</w:t>
      </w:r>
      <w:r>
        <w:rPr>
          <w:rFonts w:ascii="Arial" w:hAnsi="Arial" w:cs="Arial"/>
          <w:sz w:val="22"/>
          <w:szCs w:val="22"/>
        </w:rPr>
        <w:t xml:space="preserve">  określonych w ogłoszeniu.</w:t>
      </w:r>
    </w:p>
    <w:p w:rsidR="00AD062C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dwa uprawnione podmioty działające wspólnie mogą złożyć ofertę wspólną.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Projekty muszą</w:t>
      </w:r>
      <w:r w:rsidRPr="00FC3532">
        <w:rPr>
          <w:rFonts w:ascii="Arial" w:hAnsi="Arial" w:cs="Arial"/>
          <w:sz w:val="22"/>
          <w:szCs w:val="22"/>
        </w:rPr>
        <w:t xml:space="preserve"> być skierowane do grup docelowych z obszar</w:t>
      </w:r>
      <w:r>
        <w:rPr>
          <w:rFonts w:ascii="Arial" w:hAnsi="Arial" w:cs="Arial"/>
          <w:sz w:val="22"/>
          <w:szCs w:val="22"/>
        </w:rPr>
        <w:t xml:space="preserve">u województwa świętokrzyskiego. Realizacja zadań musi odbywać się na terenie województwa świętokrzyskiego. </w:t>
      </w:r>
    </w:p>
    <w:p w:rsidR="00AD062C" w:rsidRPr="00470FC8" w:rsidRDefault="00AD062C" w:rsidP="00AD062C">
      <w:pPr>
        <w:pStyle w:val="Tekstpodstawowy3"/>
        <w:spacing w:line="360" w:lineRule="auto"/>
        <w:ind w:left="180" w:hanging="180"/>
        <w:jc w:val="both"/>
        <w:rPr>
          <w:b/>
          <w:sz w:val="22"/>
          <w:szCs w:val="22"/>
          <w:u w:val="single"/>
        </w:rPr>
      </w:pPr>
      <w:r w:rsidRPr="00470FC8">
        <w:rPr>
          <w:rFonts w:ascii="Arial" w:hAnsi="Arial" w:cs="Arial"/>
          <w:sz w:val="22"/>
          <w:szCs w:val="22"/>
        </w:rPr>
        <w:t>6</w:t>
      </w:r>
      <w:r w:rsidRPr="00470FC8">
        <w:rPr>
          <w:rFonts w:ascii="Arial" w:hAnsi="Arial" w:cs="Arial"/>
          <w:b/>
          <w:sz w:val="22"/>
          <w:szCs w:val="22"/>
        </w:rPr>
        <w:t xml:space="preserve">. </w:t>
      </w:r>
      <w:r w:rsidRPr="00470FC8">
        <w:rPr>
          <w:rFonts w:ascii="Arial" w:hAnsi="Arial" w:cs="Arial"/>
          <w:sz w:val="22"/>
          <w:szCs w:val="22"/>
          <w:u w:val="single"/>
        </w:rPr>
        <w:t>Wymagany minimalny wkład finansowy /środki finansowe własne, świadczenia pieniężne od odbiorców zadania publicznego, środki finansowe z innych źródeł publicznych</w:t>
      </w:r>
      <w:r>
        <w:rPr>
          <w:rFonts w:ascii="Arial" w:hAnsi="Arial" w:cs="Arial"/>
          <w:sz w:val="22"/>
          <w:szCs w:val="22"/>
          <w:u w:val="single"/>
        </w:rPr>
        <w:br/>
      </w:r>
      <w:r w:rsidRPr="00470FC8">
        <w:rPr>
          <w:rFonts w:ascii="Arial" w:hAnsi="Arial" w:cs="Arial"/>
          <w:b/>
          <w:sz w:val="22"/>
          <w:szCs w:val="22"/>
          <w:u w:val="single"/>
        </w:rPr>
        <w:t>/ wynosi 10% w odniesieniu do wnioskowanej kwoty dotacji/</w:t>
      </w:r>
      <w:r w:rsidRPr="00470FC8">
        <w:rPr>
          <w:b/>
          <w:sz w:val="22"/>
          <w:szCs w:val="22"/>
          <w:u w:val="single"/>
        </w:rPr>
        <w:t>.</w:t>
      </w:r>
    </w:p>
    <w:p w:rsidR="00AD062C" w:rsidRPr="00E83668" w:rsidRDefault="00AD062C" w:rsidP="00AD062C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E83668">
        <w:rPr>
          <w:rFonts w:ascii="Arial" w:hAnsi="Arial" w:cs="Arial"/>
          <w:b/>
          <w:sz w:val="22"/>
          <w:szCs w:val="22"/>
        </w:rPr>
        <w:t xml:space="preserve">   Nie jest obligatoryjnym wniesienie wkładu osobowego oraz rzeczowego do    realizacji zadania. </w:t>
      </w:r>
    </w:p>
    <w:p w:rsidR="00AD062C" w:rsidRPr="00E83668" w:rsidRDefault="00AD062C" w:rsidP="00AD062C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76CFD"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Pr="00E83668">
        <w:rPr>
          <w:rFonts w:ascii="Arial" w:hAnsi="Arial" w:cs="Arial"/>
          <w:sz w:val="22"/>
          <w:szCs w:val="22"/>
        </w:rPr>
        <w:t>Wkład rzeczowy nie może być przeliczany na wkład własny  finansowy. Przy rozliczeniu realizacji  zadania wkład osobowy powinien być udokumentowany zawartym</w:t>
      </w:r>
      <w:r>
        <w:rPr>
          <w:rFonts w:ascii="Arial" w:hAnsi="Arial" w:cs="Arial"/>
          <w:sz w:val="22"/>
          <w:szCs w:val="22"/>
        </w:rPr>
        <w:t xml:space="preserve">i </w:t>
      </w:r>
      <w:r w:rsidRPr="00E83668">
        <w:rPr>
          <w:rFonts w:ascii="Arial" w:hAnsi="Arial" w:cs="Arial"/>
          <w:sz w:val="22"/>
          <w:szCs w:val="22"/>
        </w:rPr>
        <w:t>porozumieniami z wolontariuszami/lub kartami pracy natomiast praca członków organizacji oświadczeniami o wykonaniu powierzonych zadań.</w:t>
      </w:r>
    </w:p>
    <w:p w:rsidR="00AD062C" w:rsidRPr="00470FC8" w:rsidRDefault="00AD062C" w:rsidP="00AD062C">
      <w:pPr>
        <w:pStyle w:val="Tekstpodstawowy3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9138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 przypadku oferty wspólnej  warunki dotyczące wysokości wkładu finansowego, muszą być spełnione w odniesieniu do projektu. Tym samym procentowy wkład finansowy  poszczególnych Oferentów składających ofertę wspólną, może być w różnej wysokości pod warunkiem, iż łączna wysokość wkładu finansowego wnoszonego przez oferentów wynosić będzie co najmniej </w:t>
      </w:r>
      <w:r w:rsidRPr="00470FC8">
        <w:rPr>
          <w:rFonts w:ascii="Arial" w:hAnsi="Arial" w:cs="Arial"/>
          <w:b/>
          <w:sz w:val="22"/>
          <w:szCs w:val="22"/>
        </w:rPr>
        <w:t>10% w odniesieniu do wnioskowanej kwoty dotacji</w:t>
      </w:r>
      <w:r w:rsidRPr="00470FC8">
        <w:rPr>
          <w:rFonts w:ascii="Arial" w:hAnsi="Arial" w:cs="Arial"/>
          <w:sz w:val="22"/>
          <w:szCs w:val="22"/>
        </w:rPr>
        <w:t>.</w:t>
      </w:r>
    </w:p>
    <w:p w:rsidR="00AD062C" w:rsidRPr="00B91383" w:rsidRDefault="00AD062C" w:rsidP="00AD062C">
      <w:pPr>
        <w:pStyle w:val="Tekstpodstawowy3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BC3E43">
        <w:rPr>
          <w:rFonts w:ascii="Arial" w:hAnsi="Arial" w:cs="Arial"/>
          <w:sz w:val="22"/>
          <w:szCs w:val="22"/>
        </w:rPr>
        <w:t xml:space="preserve">Dotacja nie może być </w:t>
      </w:r>
      <w:r>
        <w:rPr>
          <w:rFonts w:ascii="Arial" w:hAnsi="Arial" w:cs="Arial"/>
          <w:sz w:val="22"/>
          <w:szCs w:val="22"/>
        </w:rPr>
        <w:t>udzielona</w:t>
      </w:r>
      <w:r w:rsidRPr="00BC3E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44239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ealizację zadań współfinansowanych z budżetu   Samorządu Województwa Świętokrzyskiego z innego tytułu.</w:t>
      </w:r>
    </w:p>
    <w:p w:rsidR="00AD062C" w:rsidRPr="00616C91" w:rsidRDefault="00AD062C" w:rsidP="00AD062C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Zleceniobiorca nie może zlecać zadań merytorycznych w ramach danego zadania </w:t>
      </w:r>
      <w:r>
        <w:rPr>
          <w:rFonts w:ascii="Arial" w:hAnsi="Arial" w:cs="Arial"/>
          <w:sz w:val="22"/>
        </w:rPr>
        <w:br/>
        <w:t xml:space="preserve"> lub istotnej ich części podmiotowi nie będącemu stroną umowy.  W celu stwierdzenia, </w:t>
      </w:r>
      <w:r>
        <w:rPr>
          <w:rFonts w:ascii="Arial" w:hAnsi="Arial" w:cs="Arial"/>
          <w:sz w:val="22"/>
        </w:rPr>
        <w:br/>
        <w:t xml:space="preserve">czy dane zadanie jest zadaniem merytorycznie zleconym czy nie, należy zwrócić uwagę na to, kto ponosi koszty administracyjne związane z wykonaniem tego zadania. Poprzez zlecenie zadań merytorycznych nie należy rozumieć np. zakupu usług hotelowych </w:t>
      </w:r>
      <w:r>
        <w:rPr>
          <w:rFonts w:ascii="Arial" w:hAnsi="Arial" w:cs="Arial"/>
          <w:sz w:val="22"/>
        </w:rPr>
        <w:br/>
        <w:t xml:space="preserve">czy zaangażowania trenera do przeprowadzenia szkoleń, warsztatów czy </w:t>
      </w:r>
      <w:proofErr w:type="spellStart"/>
      <w:r>
        <w:rPr>
          <w:rFonts w:ascii="Arial" w:hAnsi="Arial" w:cs="Arial"/>
          <w:sz w:val="22"/>
        </w:rPr>
        <w:t>superwizji</w:t>
      </w:r>
      <w:proofErr w:type="spellEnd"/>
      <w:r>
        <w:rPr>
          <w:rFonts w:ascii="Arial" w:hAnsi="Arial" w:cs="Arial"/>
          <w:sz w:val="22"/>
        </w:rPr>
        <w:t>.</w:t>
      </w:r>
    </w:p>
    <w:p w:rsidR="00AD062C" w:rsidRPr="00B8402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4275A2">
        <w:rPr>
          <w:rFonts w:ascii="Arial" w:hAnsi="Arial" w:cs="Arial"/>
          <w:sz w:val="22"/>
          <w:szCs w:val="22"/>
        </w:rPr>
        <w:t>Przyznana dotacja</w:t>
      </w:r>
      <w:r w:rsidRPr="004275A2">
        <w:rPr>
          <w:rFonts w:ascii="Arial" w:hAnsi="Arial" w:cs="Arial"/>
          <w:b/>
          <w:sz w:val="22"/>
          <w:szCs w:val="22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na wsparcie realizacji zadania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określonego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w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ofercie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może</w:t>
      </w:r>
      <w:r w:rsidRPr="0042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275A2">
        <w:rPr>
          <w:rFonts w:ascii="Arial" w:hAnsi="Arial" w:cs="Arial"/>
          <w:sz w:val="22"/>
          <w:szCs w:val="22"/>
        </w:rPr>
        <w:t xml:space="preserve">być przeznaczona wyłącznie na dofinansowanie zadań, o których mowa w ogłoszeniu </w:t>
      </w:r>
      <w:r w:rsidRPr="00B84028">
        <w:rPr>
          <w:rFonts w:ascii="Arial" w:hAnsi="Arial" w:cs="Arial"/>
          <w:sz w:val="22"/>
          <w:szCs w:val="22"/>
        </w:rPr>
        <w:t>konkursowym</w:t>
      </w:r>
      <w:r w:rsidRPr="00B84028">
        <w:rPr>
          <w:rFonts w:ascii="Arial" w:hAnsi="Arial" w:cs="Arial"/>
          <w:sz w:val="22"/>
        </w:rPr>
        <w:t xml:space="preserve">. </w:t>
      </w:r>
    </w:p>
    <w:p w:rsidR="00AD062C" w:rsidRPr="00051F21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u w:val="single"/>
        </w:rPr>
      </w:pPr>
      <w:r w:rsidRPr="00B84028">
        <w:rPr>
          <w:rFonts w:ascii="Arial" w:hAnsi="Arial" w:cs="Arial"/>
          <w:sz w:val="22"/>
        </w:rPr>
        <w:t xml:space="preserve">10. Ponoszone wydatki są kwalifikowane w okresie  realizacji zadania, zgodnie z </w:t>
      </w:r>
      <w:r w:rsidRPr="00460B25">
        <w:rPr>
          <w:rFonts w:ascii="Arial" w:hAnsi="Arial" w:cs="Arial"/>
          <w:sz w:val="22"/>
        </w:rPr>
        <w:t>umową.</w:t>
      </w:r>
    </w:p>
    <w:p w:rsidR="00AD062C" w:rsidRPr="00470FC8" w:rsidRDefault="00AD062C" w:rsidP="00AD062C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11. Koszty kwalifikowalne stanowią koszty:</w:t>
      </w:r>
    </w:p>
    <w:p w:rsidR="00AD062C" w:rsidRPr="00470FC8" w:rsidRDefault="00AD062C" w:rsidP="00AD062C">
      <w:pPr>
        <w:pStyle w:val="Tekstpodstawowy3"/>
        <w:numPr>
          <w:ilvl w:val="0"/>
          <w:numId w:val="14"/>
        </w:numPr>
        <w:spacing w:after="0" w:line="360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 xml:space="preserve">    bezpośrednio związane  i niezbędne do realizacji zadania,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uwzględnione w  kosztorysie zadania,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faktycznie poniesione w okresie realizacji zadania,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udokumentowane dowodami księgowymi,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spełniają wymogi racjonalnego i oszczędnego gospodarowania środkami publicznymi.</w:t>
      </w:r>
    </w:p>
    <w:p w:rsidR="00AD062C" w:rsidRPr="00470FC8" w:rsidRDefault="00AD062C" w:rsidP="00AD062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12.Koszty niekwalifikowalne stanowią koszty: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nie związane z realizacją zadania,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poniesione na przygotowanie oferty,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wydatkowane poza terminem realizacji zadania określonym w umowie,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związane z prowadzeniem rachunku bankowego,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lastRenderedPageBreak/>
        <w:t>administracyjne powyżej 15% całkowitych kosztów realizacji zadania,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związane z działalnością polityczną i religijną,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koszty związane z działalnością gospodarczą,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 xml:space="preserve">wydatki inwestycyjne  w tym zakup środków trwałych powyżej 10 000,00 zł netto </w:t>
      </w:r>
      <w:r>
        <w:rPr>
          <w:rFonts w:ascii="Arial" w:hAnsi="Arial" w:cs="Arial"/>
          <w:sz w:val="22"/>
          <w:szCs w:val="22"/>
        </w:rPr>
        <w:br/>
      </w:r>
      <w:r w:rsidRPr="00470FC8">
        <w:rPr>
          <w:rFonts w:ascii="Arial" w:hAnsi="Arial" w:cs="Arial"/>
          <w:sz w:val="22"/>
          <w:szCs w:val="22"/>
        </w:rPr>
        <w:t>w przypadku czynnych podatników VAT lub brutto w przypadku podatników zwolnionych z VAT,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podatek od towarów i usług VAT, który może być odzyskany w oparciu o przepisy ustawy z dnia 11 marca 2004 r o podatku od towarów i usług.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47FCC">
        <w:rPr>
          <w:rFonts w:ascii="Arial" w:hAnsi="Arial" w:cs="Arial"/>
          <w:color w:val="000000"/>
          <w:sz w:val="22"/>
        </w:rPr>
        <w:t>13. W przypadku, gdy kwota z wniosków o dofinansowanie, wynikająca ze złożonych</w:t>
      </w:r>
      <w:r>
        <w:rPr>
          <w:rFonts w:ascii="Arial" w:hAnsi="Arial" w:cs="Arial"/>
          <w:sz w:val="22"/>
        </w:rPr>
        <w:t xml:space="preserve"> ofert, przekracza wysokość środków przeznaczonych na realizację zadania, organizator konkursu zastrzega sobie możliwość przyznania dofinansowania w mniejszej wysokości niż wnioskowana. </w:t>
      </w:r>
    </w:p>
    <w:p w:rsidR="00AD062C" w:rsidRPr="00AF0589" w:rsidRDefault="00AD062C" w:rsidP="00AD062C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AF0589">
        <w:rPr>
          <w:rFonts w:ascii="Arial" w:hAnsi="Arial" w:cs="Arial"/>
          <w:sz w:val="22"/>
        </w:rPr>
        <w:t>Mając powyższe na uwadze wybór oferty nie gwarantuje przyznania środków</w:t>
      </w:r>
      <w:r w:rsidRPr="00AF0589">
        <w:rPr>
          <w:rFonts w:ascii="Arial" w:hAnsi="Arial" w:cs="Arial"/>
          <w:sz w:val="22"/>
        </w:rPr>
        <w:br/>
        <w:t xml:space="preserve"> we wnioskowanej wysokości. </w:t>
      </w:r>
    </w:p>
    <w:p w:rsidR="00AD062C" w:rsidRPr="00470FC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  <w:u w:val="single"/>
        </w:rPr>
      </w:pPr>
      <w:r w:rsidRPr="00470FC8">
        <w:rPr>
          <w:rFonts w:ascii="Arial" w:hAnsi="Arial" w:cs="Arial"/>
          <w:b/>
          <w:sz w:val="22"/>
        </w:rPr>
        <w:t xml:space="preserve">       </w:t>
      </w:r>
      <w:r w:rsidRPr="00470FC8">
        <w:rPr>
          <w:rFonts w:ascii="Arial" w:hAnsi="Arial" w:cs="Arial"/>
          <w:b/>
          <w:sz w:val="22"/>
          <w:u w:val="single"/>
        </w:rPr>
        <w:t xml:space="preserve">W przypadku przyznania dofinansowania w wysokości mniejszej od wnioskowanej Zleceniobiorca zobowiązany jest do przedłożenia aktualizacji opisu planu </w:t>
      </w:r>
      <w:r w:rsidRPr="00470FC8">
        <w:rPr>
          <w:rFonts w:ascii="Arial" w:hAnsi="Arial" w:cs="Arial"/>
          <w:b/>
          <w:sz w:val="22"/>
          <w:u w:val="single"/>
        </w:rPr>
        <w:br/>
        <w:t xml:space="preserve">i harmonogramu działań / pkt. 4 oferty/, opisu zakładanych rezultatów realizacji zadania publicznego, dodatkowych informacji dotyczących rezultatów realizacji zadania publicznego /pkt. 5 i 6 oferty/ oraz kalkulacji przewidywanych kosztów realizacji zadania publicznego /pkt. </w:t>
      </w:r>
      <w:proofErr w:type="spellStart"/>
      <w:r w:rsidRPr="00470FC8">
        <w:rPr>
          <w:rFonts w:ascii="Arial" w:hAnsi="Arial" w:cs="Arial"/>
          <w:b/>
          <w:sz w:val="22"/>
          <w:u w:val="single"/>
        </w:rPr>
        <w:t>Va</w:t>
      </w:r>
      <w:proofErr w:type="spellEnd"/>
      <w:r w:rsidRPr="00470FC8">
        <w:rPr>
          <w:rFonts w:ascii="Arial" w:hAnsi="Arial" w:cs="Arial"/>
          <w:b/>
          <w:sz w:val="22"/>
          <w:u w:val="single"/>
        </w:rPr>
        <w:t xml:space="preserve"> i </w:t>
      </w:r>
      <w:proofErr w:type="spellStart"/>
      <w:r w:rsidRPr="00470FC8">
        <w:rPr>
          <w:rFonts w:ascii="Arial" w:hAnsi="Arial" w:cs="Arial"/>
          <w:b/>
          <w:sz w:val="22"/>
          <w:u w:val="single"/>
        </w:rPr>
        <w:t>Vb</w:t>
      </w:r>
      <w:proofErr w:type="spellEnd"/>
      <w:r w:rsidRPr="00470FC8">
        <w:rPr>
          <w:rFonts w:ascii="Arial" w:hAnsi="Arial" w:cs="Arial"/>
          <w:b/>
          <w:sz w:val="22"/>
          <w:u w:val="single"/>
        </w:rPr>
        <w:t xml:space="preserve"> oferty /.</w:t>
      </w:r>
    </w:p>
    <w:p w:rsidR="00AD062C" w:rsidRPr="00470FC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  <w:u w:val="single"/>
        </w:rPr>
      </w:pPr>
      <w:r w:rsidRPr="00470FC8">
        <w:rPr>
          <w:rFonts w:ascii="Arial" w:hAnsi="Arial" w:cs="Arial"/>
          <w:b/>
          <w:sz w:val="22"/>
        </w:rPr>
        <w:t xml:space="preserve">     </w:t>
      </w:r>
      <w:r w:rsidRPr="00470FC8">
        <w:rPr>
          <w:rFonts w:ascii="Arial" w:hAnsi="Arial" w:cs="Arial"/>
          <w:b/>
          <w:sz w:val="22"/>
          <w:u w:val="single"/>
        </w:rPr>
        <w:t xml:space="preserve"> Ponadto w przypadku przyznania dotacji w wysokości niższej od kwoty wnioskowanej Wnioskodawca zobligowany jest do utrzymania procentowego wkładu finansowego proporcjonalnie do wysokości przyznanej dotacji.</w:t>
      </w:r>
    </w:p>
    <w:p w:rsidR="00AD062C" w:rsidRPr="00470FC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</w:rPr>
      </w:pPr>
      <w:r w:rsidRPr="00AF0589">
        <w:rPr>
          <w:rFonts w:ascii="Arial" w:hAnsi="Arial" w:cs="Arial"/>
          <w:b/>
          <w:color w:val="0070C0"/>
          <w:sz w:val="22"/>
        </w:rPr>
        <w:t xml:space="preserve">      </w:t>
      </w:r>
      <w:r w:rsidRPr="00470FC8">
        <w:rPr>
          <w:rFonts w:ascii="Arial" w:hAnsi="Arial" w:cs="Arial"/>
          <w:sz w:val="22"/>
        </w:rPr>
        <w:t xml:space="preserve">Dopuszcza się zmiany w zakresie rzeczowym zadania na etapie sporządzania aktualizacji. </w:t>
      </w:r>
      <w:r w:rsidRPr="00470FC8">
        <w:rPr>
          <w:rFonts w:ascii="Arial" w:hAnsi="Arial" w:cs="Arial"/>
          <w:b/>
          <w:sz w:val="22"/>
        </w:rPr>
        <w:t>Nie jest dopuszczalne wprowadzenie do zaktualizowanej kalkulacji przewidywanych kosztów realizacji zadania innych pozycji niż wskazane w ofercie.</w:t>
      </w:r>
    </w:p>
    <w:p w:rsidR="00AD062C" w:rsidRPr="00E83668" w:rsidRDefault="00AD062C" w:rsidP="00AD062C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>Wyniki otwartego konkursu ofert podlegają publikacji, zgodnie z art.15 ust. 2j oraz art.13 ust.3 ustawy o działalności pożytku publicznego i o wolontariacie, w:</w:t>
      </w:r>
    </w:p>
    <w:p w:rsidR="00AD062C" w:rsidRPr="00E83668" w:rsidRDefault="00AD062C" w:rsidP="00AD062C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>Biuletynie Informacji Publicznej Urzędu Marszałkowskiego Województwa Świętokrzyskiego w Kielcach,</w:t>
      </w:r>
    </w:p>
    <w:p w:rsidR="00AD062C" w:rsidRPr="00E83668" w:rsidRDefault="00AD062C" w:rsidP="00AD062C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 xml:space="preserve">siedzibie Urzędu Marszałkowskiego Województwa Świętokrzyskiego w Kielcach </w:t>
      </w:r>
      <w:r>
        <w:rPr>
          <w:rFonts w:ascii="Arial" w:hAnsi="Arial" w:cs="Arial"/>
          <w:sz w:val="22"/>
          <w:szCs w:val="22"/>
        </w:rPr>
        <w:br/>
      </w:r>
      <w:r w:rsidRPr="00E83668">
        <w:rPr>
          <w:rFonts w:ascii="Arial" w:hAnsi="Arial" w:cs="Arial"/>
          <w:sz w:val="22"/>
          <w:szCs w:val="22"/>
        </w:rPr>
        <w:t>w miejscu przeznaczonym na zamieszczenie ogłoszeń,</w:t>
      </w:r>
    </w:p>
    <w:p w:rsidR="00AD062C" w:rsidRPr="00E83668" w:rsidRDefault="00AD062C" w:rsidP="00AD062C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 xml:space="preserve"> na stronie internetowej </w:t>
      </w:r>
      <w:hyperlink r:id="rId8" w:history="1">
        <w:r w:rsidRPr="00E8366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https://www.swietokrzyskie.pro/</w:t>
        </w:r>
      </w:hyperlink>
      <w:r w:rsidRPr="00E83668">
        <w:rPr>
          <w:rFonts w:ascii="Arial" w:hAnsi="Arial" w:cs="Arial"/>
          <w:sz w:val="22"/>
          <w:szCs w:val="22"/>
        </w:rPr>
        <w:t xml:space="preserve"> .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14. </w:t>
      </w:r>
      <w:r w:rsidRPr="00050026">
        <w:rPr>
          <w:rFonts w:ascii="Arial" w:hAnsi="Arial" w:cs="Arial"/>
          <w:sz w:val="22"/>
        </w:rPr>
        <w:t>Ostateczną decyzję o wyborze oferty i udzieleniu dotacji podejmie Zarząd Województwa Świętokrzyskiego</w:t>
      </w:r>
      <w:r>
        <w:rPr>
          <w:rFonts w:ascii="Arial" w:hAnsi="Arial" w:cs="Arial"/>
          <w:sz w:val="22"/>
        </w:rPr>
        <w:t xml:space="preserve"> w formie uchwały</w:t>
      </w:r>
      <w:r w:rsidRPr="00050026">
        <w:rPr>
          <w:rFonts w:ascii="Arial" w:hAnsi="Arial" w:cs="Arial"/>
          <w:sz w:val="22"/>
        </w:rPr>
        <w:t xml:space="preserve">. 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15. </w:t>
      </w:r>
      <w:r w:rsidRPr="00050026">
        <w:rPr>
          <w:rFonts w:ascii="Arial" w:hAnsi="Arial" w:cs="Arial"/>
          <w:sz w:val="22"/>
        </w:rPr>
        <w:t>Od uchwały Zarządu w sprawie wyboru oferty i udzielenia dotacji nie ma zastosowania tryb odwoławczy.</w:t>
      </w:r>
    </w:p>
    <w:p w:rsidR="00AD062C" w:rsidRPr="00134C88" w:rsidRDefault="00AD062C" w:rsidP="00AD062C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134C88">
        <w:rPr>
          <w:rFonts w:ascii="Arial" w:hAnsi="Arial" w:cs="Arial"/>
        </w:rPr>
        <w:t>Przekazanie p</w:t>
      </w:r>
      <w:r>
        <w:rPr>
          <w:rFonts w:ascii="Arial" w:hAnsi="Arial" w:cs="Arial"/>
        </w:rPr>
        <w:t xml:space="preserve">rzez Zleceniodawcę środków </w:t>
      </w:r>
      <w:r w:rsidRPr="00134C88">
        <w:rPr>
          <w:rFonts w:ascii="Arial" w:hAnsi="Arial" w:cs="Arial"/>
        </w:rPr>
        <w:t xml:space="preserve"> następuje w formie „jednorazowego” </w:t>
      </w:r>
      <w:r>
        <w:rPr>
          <w:rFonts w:ascii="Arial" w:hAnsi="Arial" w:cs="Arial"/>
        </w:rPr>
        <w:t xml:space="preserve"> </w:t>
      </w:r>
      <w:r w:rsidRPr="00134C88">
        <w:rPr>
          <w:rFonts w:ascii="Arial" w:hAnsi="Arial" w:cs="Arial"/>
        </w:rPr>
        <w:t>przelewu na wskazany przez Zleceniobiorcę rachunek bankowy,</w:t>
      </w:r>
      <w:r>
        <w:rPr>
          <w:rFonts w:ascii="Arial" w:hAnsi="Arial" w:cs="Arial"/>
        </w:rPr>
        <w:t xml:space="preserve"> w terminie do 30 dni </w:t>
      </w:r>
      <w:r>
        <w:rPr>
          <w:rFonts w:ascii="Arial" w:hAnsi="Arial" w:cs="Arial"/>
        </w:rPr>
        <w:br/>
        <w:t>od daty podpisania umowy.</w:t>
      </w:r>
      <w:r w:rsidRPr="00134C88">
        <w:rPr>
          <w:rFonts w:ascii="Arial" w:hAnsi="Arial" w:cs="Arial"/>
        </w:rPr>
        <w:t xml:space="preserve"> </w:t>
      </w:r>
    </w:p>
    <w:p w:rsidR="00AD062C" w:rsidRPr="00E8366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E83668">
        <w:rPr>
          <w:rFonts w:ascii="Arial" w:hAnsi="Arial" w:cs="Arial"/>
          <w:color w:val="000000"/>
          <w:sz w:val="22"/>
          <w:szCs w:val="22"/>
        </w:rPr>
        <w:t xml:space="preserve">      Odsetki powstałe na rachunku podlegają zwrotowi na konto wskazane przez Zleceniodawcę, w terminie określonym w umowie.</w:t>
      </w:r>
    </w:p>
    <w:p w:rsidR="00AD062C" w:rsidRPr="00E83668" w:rsidRDefault="00AD062C" w:rsidP="00AD062C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  <w:r w:rsidRPr="00E83668">
        <w:rPr>
          <w:rFonts w:ascii="Arial" w:hAnsi="Arial" w:cs="Arial"/>
          <w:sz w:val="22"/>
          <w:szCs w:val="22"/>
          <w:u w:val="single"/>
        </w:rPr>
        <w:t xml:space="preserve">W przypadku uzyskania dofinansowania do realizacji zadania Zleceniobiorca przed podpisaniem umowy zobowiązany będzie do wyodrębnienia rachunku bankowego na który następnie przelane będą środki pozyskane z budżetu Samorządu Województwa Świętokrzyskiego. Sytuacja dotyczy Zleceniobiorców, którzy  posiadają oprocentowany podstawowy rachunek bankowy. </w:t>
      </w:r>
    </w:p>
    <w:p w:rsidR="00AD062C" w:rsidRPr="00CD666C" w:rsidRDefault="00AD062C" w:rsidP="00AD062C">
      <w:pPr>
        <w:pStyle w:val="Tekstpodstawowy3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666C">
        <w:rPr>
          <w:rFonts w:ascii="Arial" w:hAnsi="Arial" w:cs="Arial"/>
          <w:sz w:val="22"/>
          <w:szCs w:val="22"/>
        </w:rPr>
        <w:t xml:space="preserve">17. Zleceniobiorca zobowiązany jest do prowadzenia wyodrębnionej dokumentacji </w:t>
      </w:r>
      <w:r>
        <w:rPr>
          <w:rFonts w:ascii="Arial" w:hAnsi="Arial" w:cs="Arial"/>
          <w:sz w:val="22"/>
          <w:szCs w:val="22"/>
        </w:rPr>
        <w:t xml:space="preserve"> </w:t>
      </w:r>
      <w:r w:rsidRPr="00CD666C">
        <w:rPr>
          <w:rFonts w:ascii="Arial" w:hAnsi="Arial" w:cs="Arial"/>
          <w:sz w:val="22"/>
          <w:szCs w:val="22"/>
        </w:rPr>
        <w:t xml:space="preserve">finansowo-księgowej i ewidencji księgowej zadania publicznego, zgodnie z zasadami wynikającymi z ustawy z dnia 29 września 1994 r. </w:t>
      </w:r>
      <w:r>
        <w:rPr>
          <w:rFonts w:ascii="Arial" w:hAnsi="Arial" w:cs="Arial"/>
          <w:sz w:val="22"/>
          <w:szCs w:val="22"/>
        </w:rPr>
        <w:t xml:space="preserve">o rachunkowości </w:t>
      </w:r>
      <w:r w:rsidRPr="00CD666C">
        <w:rPr>
          <w:rFonts w:ascii="Arial" w:hAnsi="Arial" w:cs="Arial"/>
          <w:sz w:val="22"/>
          <w:szCs w:val="22"/>
        </w:rPr>
        <w:t>w sposób umożliwiający identyfikację poszczególnych operacji księgowych.</w:t>
      </w:r>
    </w:p>
    <w:p w:rsidR="00AD062C" w:rsidRPr="00225B1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225B1C">
        <w:rPr>
          <w:rFonts w:ascii="Arial" w:hAnsi="Arial" w:cs="Arial"/>
          <w:sz w:val="22"/>
          <w:szCs w:val="22"/>
        </w:rPr>
        <w:t xml:space="preserve">. Każdy z dowodów księgowych winien być wystawiony na Zleceniobiorcę i sprawdzony przez niego pod względem merytorycznym i formalno-rachunkowym, a czynność </w:t>
      </w:r>
      <w:r>
        <w:rPr>
          <w:rFonts w:ascii="Arial" w:hAnsi="Arial" w:cs="Arial"/>
          <w:sz w:val="22"/>
          <w:szCs w:val="22"/>
        </w:rPr>
        <w:br/>
      </w:r>
      <w:r w:rsidRPr="00225B1C">
        <w:rPr>
          <w:rFonts w:ascii="Arial" w:hAnsi="Arial" w:cs="Arial"/>
          <w:sz w:val="22"/>
          <w:szCs w:val="22"/>
        </w:rPr>
        <w:t>ta powinna być potwierdzona na dowodzie księgowym.</w:t>
      </w:r>
    </w:p>
    <w:p w:rsidR="00AD062C" w:rsidRPr="00225B1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225B1C">
        <w:rPr>
          <w:rFonts w:ascii="Arial" w:hAnsi="Arial" w:cs="Arial"/>
          <w:sz w:val="22"/>
          <w:szCs w:val="22"/>
        </w:rPr>
        <w:t xml:space="preserve">. Zleceniobiorca zobowiązany jest </w:t>
      </w:r>
      <w:r>
        <w:rPr>
          <w:rFonts w:ascii="Arial" w:hAnsi="Arial" w:cs="Arial"/>
          <w:sz w:val="22"/>
          <w:szCs w:val="22"/>
        </w:rPr>
        <w:t xml:space="preserve">w formie pisemnej </w:t>
      </w:r>
      <w:r w:rsidRPr="00225B1C">
        <w:rPr>
          <w:rFonts w:ascii="Arial" w:hAnsi="Arial" w:cs="Arial"/>
          <w:sz w:val="22"/>
          <w:szCs w:val="22"/>
        </w:rPr>
        <w:t>zgłosić bezzwłocznie Zleceniodawcy wszelkie informacje o zdarzeniach mogących mieć wpływ na wysokość przyznanej dotacji.</w:t>
      </w:r>
    </w:p>
    <w:p w:rsidR="00AD062C" w:rsidRPr="00225B1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225B1C">
        <w:rPr>
          <w:rFonts w:ascii="Arial" w:hAnsi="Arial" w:cs="Arial"/>
          <w:sz w:val="22"/>
          <w:szCs w:val="22"/>
        </w:rPr>
        <w:t>. Zleceniodawca sprawuje kontrolę prawidłowości wykonania zadania publicznego przez Zleceniobiorcę. Kontrola może być przeprowadzona w toku realizacji zadania lub po jego zakończeniu.</w:t>
      </w:r>
    </w:p>
    <w:p w:rsidR="00AD062C" w:rsidRPr="00836955" w:rsidRDefault="00AD062C" w:rsidP="00AD062C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836955">
        <w:rPr>
          <w:rFonts w:ascii="Arial" w:hAnsi="Arial" w:cs="Arial"/>
          <w:b/>
          <w:u w:val="single"/>
        </w:rPr>
        <w:t>W przypadku wystąpienia z ofertą wspólną, zasady konkursu określone w tym ogłoszeniu dotyczą każdego z Oferentów.</w:t>
      </w:r>
    </w:p>
    <w:p w:rsidR="00AD062C" w:rsidRPr="00051F21" w:rsidRDefault="00AD062C" w:rsidP="00AD062C">
      <w:pPr>
        <w:pStyle w:val="Nagwek2"/>
        <w:spacing w:line="360" w:lineRule="auto"/>
        <w:jc w:val="both"/>
        <w:rPr>
          <w:bCs w:val="0"/>
          <w:i w:val="0"/>
          <w:iCs w:val="0"/>
          <w:sz w:val="24"/>
        </w:rPr>
      </w:pPr>
      <w:r w:rsidRPr="00051F21">
        <w:rPr>
          <w:bCs w:val="0"/>
          <w:i w:val="0"/>
          <w:iCs w:val="0"/>
          <w:sz w:val="24"/>
        </w:rPr>
        <w:t>III. Terminy i warunki realizacji zadań</w:t>
      </w:r>
    </w:p>
    <w:p w:rsidR="00AD062C" w:rsidRDefault="00AD062C" w:rsidP="00AD06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0C8F">
        <w:rPr>
          <w:rFonts w:ascii="Arial" w:hAnsi="Arial" w:cs="Arial"/>
        </w:rPr>
        <w:t xml:space="preserve">Zadania powinny </w:t>
      </w:r>
      <w:r>
        <w:rPr>
          <w:rFonts w:ascii="Arial" w:hAnsi="Arial" w:cs="Arial"/>
        </w:rPr>
        <w:t>zostać</w:t>
      </w:r>
      <w:r w:rsidRPr="00CA0C8F">
        <w:rPr>
          <w:rFonts w:ascii="Arial" w:hAnsi="Arial" w:cs="Arial"/>
        </w:rPr>
        <w:t xml:space="preserve"> zrealizowane do dnia </w:t>
      </w:r>
      <w:r w:rsidR="004616C2">
        <w:rPr>
          <w:rFonts w:ascii="Arial" w:hAnsi="Arial" w:cs="Arial"/>
          <w:b/>
        </w:rPr>
        <w:t>17 grudnia</w:t>
      </w:r>
      <w:r>
        <w:rPr>
          <w:rFonts w:ascii="Arial" w:hAnsi="Arial" w:cs="Arial"/>
          <w:b/>
        </w:rPr>
        <w:t xml:space="preserve"> 2020</w:t>
      </w:r>
      <w:r w:rsidRPr="00CA0C8F">
        <w:rPr>
          <w:rFonts w:ascii="Arial" w:hAnsi="Arial" w:cs="Arial"/>
          <w:b/>
        </w:rPr>
        <w:t xml:space="preserve"> roku.  </w:t>
      </w:r>
      <w:r w:rsidRPr="00CA0C8F">
        <w:rPr>
          <w:rFonts w:ascii="Arial" w:hAnsi="Arial" w:cs="Arial"/>
        </w:rPr>
        <w:t xml:space="preserve">Termin realizacji zadania powinien rozpocząć się nie wcześniej </w:t>
      </w:r>
      <w:r>
        <w:rPr>
          <w:rFonts w:ascii="Arial" w:hAnsi="Arial" w:cs="Arial"/>
        </w:rPr>
        <w:t>niż</w:t>
      </w:r>
      <w:r>
        <w:rPr>
          <w:rFonts w:ascii="Arial" w:hAnsi="Arial" w:cs="Arial"/>
          <w:b/>
        </w:rPr>
        <w:t xml:space="preserve"> od </w:t>
      </w:r>
      <w:r w:rsidR="004616C2">
        <w:rPr>
          <w:rFonts w:ascii="Arial" w:hAnsi="Arial" w:cs="Arial"/>
          <w:b/>
        </w:rPr>
        <w:t>15 października</w:t>
      </w:r>
      <w:r>
        <w:rPr>
          <w:rFonts w:ascii="Arial" w:hAnsi="Arial" w:cs="Arial"/>
          <w:b/>
        </w:rPr>
        <w:t xml:space="preserve"> 2020 r.</w:t>
      </w:r>
      <w:r>
        <w:rPr>
          <w:rFonts w:ascii="Arial" w:hAnsi="Arial" w:cs="Arial"/>
        </w:rPr>
        <w:t xml:space="preserve"> </w:t>
      </w:r>
      <w:r w:rsidRPr="00CA0C8F">
        <w:rPr>
          <w:rFonts w:ascii="Arial" w:hAnsi="Arial" w:cs="Arial"/>
        </w:rPr>
        <w:t xml:space="preserve">przy czym termin ten może ulec zmianie, ze względu na procedury konkursu. </w:t>
      </w:r>
      <w:r w:rsidRPr="007276A7">
        <w:rPr>
          <w:rFonts w:ascii="Arial" w:hAnsi="Arial" w:cs="Arial"/>
        </w:rPr>
        <w:t>Szczegółowe t</w:t>
      </w:r>
      <w:r>
        <w:rPr>
          <w:rFonts w:ascii="Arial" w:hAnsi="Arial" w:cs="Arial"/>
        </w:rPr>
        <w:t>erminy,</w:t>
      </w:r>
      <w:r w:rsidRPr="007276A7">
        <w:rPr>
          <w:rFonts w:ascii="Arial" w:hAnsi="Arial" w:cs="Arial"/>
        </w:rPr>
        <w:t xml:space="preserve"> </w:t>
      </w:r>
      <w:r w:rsidRPr="007276A7">
        <w:rPr>
          <w:rFonts w:ascii="Arial" w:hAnsi="Arial" w:cs="Arial"/>
        </w:rPr>
        <w:lastRenderedPageBreak/>
        <w:t>warunki realizacji</w:t>
      </w:r>
      <w:r>
        <w:rPr>
          <w:rFonts w:ascii="Arial" w:hAnsi="Arial" w:cs="Arial"/>
        </w:rPr>
        <w:t xml:space="preserve"> oraz</w:t>
      </w:r>
      <w:r w:rsidRPr="007276A7">
        <w:rPr>
          <w:rFonts w:ascii="Arial" w:hAnsi="Arial" w:cs="Arial"/>
        </w:rPr>
        <w:t xml:space="preserve"> </w:t>
      </w:r>
      <w:r w:rsidRPr="00A12C4D">
        <w:rPr>
          <w:rFonts w:ascii="Arial" w:hAnsi="Arial" w:cs="Arial"/>
        </w:rPr>
        <w:t xml:space="preserve">finansowania i rozliczania </w:t>
      </w:r>
      <w:r w:rsidRPr="007276A7">
        <w:rPr>
          <w:rFonts w:ascii="Arial" w:hAnsi="Arial" w:cs="Arial"/>
        </w:rPr>
        <w:t xml:space="preserve">zadań każdorazowo określane będą </w:t>
      </w:r>
      <w:r>
        <w:rPr>
          <w:rFonts w:ascii="Arial" w:hAnsi="Arial" w:cs="Arial"/>
        </w:rPr>
        <w:br/>
      </w:r>
      <w:r w:rsidRPr="007276A7">
        <w:rPr>
          <w:rFonts w:ascii="Arial" w:hAnsi="Arial" w:cs="Arial"/>
        </w:rPr>
        <w:t xml:space="preserve">w umowach zawartych </w:t>
      </w:r>
      <w:r>
        <w:rPr>
          <w:rFonts w:ascii="Arial" w:hAnsi="Arial" w:cs="Arial"/>
        </w:rPr>
        <w:t>pomiędzy Województwem, a podmio</w:t>
      </w:r>
      <w:r w:rsidRPr="00A12C4D">
        <w:rPr>
          <w:rFonts w:ascii="Arial" w:hAnsi="Arial" w:cs="Arial"/>
        </w:rPr>
        <w:t xml:space="preserve">tami wybranymi </w:t>
      </w:r>
      <w:r>
        <w:rPr>
          <w:rFonts w:ascii="Arial" w:hAnsi="Arial" w:cs="Arial"/>
        </w:rPr>
        <w:br/>
      </w:r>
      <w:r w:rsidRPr="00A12C4D">
        <w:rPr>
          <w:rFonts w:ascii="Arial" w:hAnsi="Arial" w:cs="Arial"/>
        </w:rPr>
        <w:t xml:space="preserve">w wyniku konkursu ofert. </w:t>
      </w:r>
    </w:p>
    <w:p w:rsidR="00AD062C" w:rsidRPr="00BA41C5" w:rsidRDefault="00AD062C" w:rsidP="00AD062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41C5">
        <w:rPr>
          <w:rFonts w:ascii="Arial" w:hAnsi="Arial" w:cs="Arial"/>
          <w:sz w:val="22"/>
          <w:szCs w:val="22"/>
        </w:rPr>
        <w:t xml:space="preserve">Zadania winny być zrealizowane z najwyższą starannością, zgodnie z zawartymi umowami oraz z obowiązującymi standardami i przepisami w zakresie przedstawionym </w:t>
      </w:r>
      <w:r>
        <w:rPr>
          <w:rFonts w:ascii="Arial" w:hAnsi="Arial" w:cs="Arial"/>
          <w:sz w:val="22"/>
          <w:szCs w:val="22"/>
        </w:rPr>
        <w:br/>
      </w:r>
      <w:r w:rsidRPr="00BA41C5">
        <w:rPr>
          <w:rFonts w:ascii="Arial" w:hAnsi="Arial" w:cs="Arial"/>
          <w:sz w:val="22"/>
          <w:szCs w:val="22"/>
        </w:rPr>
        <w:t>w ofercie.</w:t>
      </w:r>
    </w:p>
    <w:p w:rsidR="00AD062C" w:rsidRPr="0026290D" w:rsidRDefault="00AD062C" w:rsidP="00AD062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Zadania należy realizować w taki sposób, by działaniami wynikającymi z poszczególnych zadań, objęta była</w:t>
      </w:r>
      <w:r>
        <w:rPr>
          <w:rFonts w:ascii="Arial" w:hAnsi="Arial" w:cs="Arial"/>
          <w:sz w:val="22"/>
          <w:szCs w:val="22"/>
        </w:rPr>
        <w:t xml:space="preserve"> możliwie</w:t>
      </w:r>
      <w:r w:rsidRPr="0026290D">
        <w:rPr>
          <w:rFonts w:ascii="Arial" w:hAnsi="Arial" w:cs="Arial"/>
          <w:sz w:val="22"/>
          <w:szCs w:val="22"/>
        </w:rPr>
        <w:t xml:space="preserve"> jak największa liczba uczestników.</w:t>
      </w:r>
    </w:p>
    <w:p w:rsidR="00AD062C" w:rsidRDefault="00AD062C" w:rsidP="00AD062C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 xml:space="preserve">W trakcie realizacji zadań, w ramach prowadzonego nadzoru merytorycznego, zwraca się szczególną uwagę na: </w:t>
      </w:r>
    </w:p>
    <w:p w:rsidR="00AD062C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opień</w:t>
      </w:r>
      <w:r w:rsidRPr="0026290D">
        <w:rPr>
          <w:rFonts w:ascii="Arial" w:hAnsi="Arial" w:cs="Arial"/>
          <w:sz w:val="22"/>
          <w:szCs w:val="22"/>
        </w:rPr>
        <w:t xml:space="preserve"> realizacji zadania, </w:t>
      </w:r>
    </w:p>
    <w:p w:rsidR="00AD062C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efektywność, rzetelność i jakość wykonania zadania,</w:t>
      </w:r>
    </w:p>
    <w:p w:rsidR="00AD062C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zgodność </w:t>
      </w:r>
      <w:r w:rsidRPr="0026290D">
        <w:rPr>
          <w:rFonts w:ascii="Arial" w:hAnsi="Arial" w:cs="Arial"/>
          <w:sz w:val="22"/>
          <w:szCs w:val="22"/>
        </w:rPr>
        <w:t>wykorzystania środków publicznych otrzymanych na realizację zadania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>z założeniami przedstawionymi we wniosku i umowie</w:t>
      </w:r>
      <w:r w:rsidRPr="0026290D">
        <w:rPr>
          <w:rFonts w:ascii="Arial" w:hAnsi="Arial" w:cs="Arial"/>
          <w:sz w:val="22"/>
          <w:szCs w:val="22"/>
        </w:rPr>
        <w:t>,</w:t>
      </w:r>
    </w:p>
    <w:p w:rsidR="00AD062C" w:rsidRPr="000C40E7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prawidłowość </w:t>
      </w:r>
      <w:r w:rsidRPr="0026290D">
        <w:rPr>
          <w:rFonts w:ascii="Arial" w:hAnsi="Arial" w:cs="Arial"/>
          <w:sz w:val="22"/>
          <w:szCs w:val="22"/>
        </w:rPr>
        <w:t>prowadzeni</w:t>
      </w:r>
      <w:r>
        <w:rPr>
          <w:rFonts w:ascii="Arial" w:hAnsi="Arial" w:cs="Arial"/>
          <w:sz w:val="22"/>
          <w:szCs w:val="22"/>
        </w:rPr>
        <w:t>a</w:t>
      </w:r>
      <w:r w:rsidRPr="0026290D">
        <w:rPr>
          <w:rFonts w:ascii="Arial" w:hAnsi="Arial" w:cs="Arial"/>
          <w:sz w:val="22"/>
          <w:szCs w:val="22"/>
        </w:rPr>
        <w:t xml:space="preserve"> dokumentacji określonej w przepisach prawa </w:t>
      </w:r>
      <w:r>
        <w:rPr>
          <w:rFonts w:ascii="Arial" w:hAnsi="Arial" w:cs="Arial"/>
          <w:sz w:val="22"/>
          <w:szCs w:val="22"/>
        </w:rPr>
        <w:br/>
      </w:r>
      <w:r w:rsidRPr="0026290D">
        <w:rPr>
          <w:rFonts w:ascii="Arial" w:hAnsi="Arial" w:cs="Arial"/>
          <w:sz w:val="22"/>
          <w:szCs w:val="22"/>
        </w:rPr>
        <w:t>i postanowieniach umowy.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D062C" w:rsidRPr="00051F21" w:rsidRDefault="00AD062C" w:rsidP="00AD062C">
      <w:pPr>
        <w:pStyle w:val="Nagwek2"/>
        <w:spacing w:line="360" w:lineRule="auto"/>
        <w:jc w:val="both"/>
        <w:rPr>
          <w:i w:val="0"/>
          <w:iCs w:val="0"/>
          <w:sz w:val="24"/>
        </w:rPr>
      </w:pPr>
      <w:r w:rsidRPr="00051F21">
        <w:rPr>
          <w:i w:val="0"/>
          <w:iCs w:val="0"/>
          <w:sz w:val="24"/>
        </w:rPr>
        <w:t>IV. Termin i warunki składania ofert</w:t>
      </w:r>
    </w:p>
    <w:p w:rsidR="00AD062C" w:rsidRPr="00470FC8" w:rsidRDefault="00AD062C" w:rsidP="00AD06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FF4A89">
        <w:rPr>
          <w:rFonts w:ascii="Arial" w:hAnsi="Arial" w:cs="Arial"/>
        </w:rPr>
        <w:t xml:space="preserve">Kompletne oferty należy składać w zaklejonych i opieczętowanych kopertach </w:t>
      </w:r>
      <w:r w:rsidRPr="00FF4A89">
        <w:rPr>
          <w:rFonts w:ascii="Arial" w:hAnsi="Arial" w:cs="Arial"/>
        </w:rPr>
        <w:br/>
        <w:t xml:space="preserve">w sekretariacie Regionalnego Ośrodka Polityki Społecznej Urzędu Marszałkowskiego Województwa Świętokrzyskiego Al. IX Wieków Kielc 3, 25-516 Kielce </w:t>
      </w:r>
      <w:r w:rsidRPr="00FF4A89">
        <w:rPr>
          <w:rFonts w:ascii="Arial" w:hAnsi="Arial" w:cs="Arial"/>
          <w:iCs/>
        </w:rPr>
        <w:t>Budynek C2, II</w:t>
      </w:r>
      <w:r>
        <w:rPr>
          <w:rFonts w:ascii="Arial" w:hAnsi="Arial" w:cs="Arial"/>
          <w:iCs/>
        </w:rPr>
        <w:t>I</w:t>
      </w:r>
      <w:r w:rsidRPr="00FF4A89">
        <w:rPr>
          <w:rFonts w:ascii="Arial" w:hAnsi="Arial" w:cs="Arial"/>
          <w:iCs/>
        </w:rPr>
        <w:t xml:space="preserve"> piętro pok. </w:t>
      </w:r>
      <w:r>
        <w:rPr>
          <w:rFonts w:ascii="Arial" w:hAnsi="Arial" w:cs="Arial"/>
          <w:iCs/>
        </w:rPr>
        <w:t>311</w:t>
      </w:r>
      <w:r w:rsidRPr="00FF4A89">
        <w:rPr>
          <w:rFonts w:ascii="Arial" w:hAnsi="Arial" w:cs="Arial"/>
          <w:iCs/>
        </w:rPr>
        <w:t xml:space="preserve"> </w:t>
      </w:r>
      <w:r w:rsidRPr="00FF4A89">
        <w:rPr>
          <w:rFonts w:ascii="Arial" w:hAnsi="Arial" w:cs="Arial"/>
        </w:rPr>
        <w:t>lub za pośrednictwem poczty</w:t>
      </w:r>
      <w:r w:rsidRPr="009A3457">
        <w:rPr>
          <w:rFonts w:ascii="Arial" w:hAnsi="Arial" w:cs="Arial"/>
          <w:b/>
          <w:color w:val="0070C0"/>
        </w:rPr>
        <w:t xml:space="preserve"> </w:t>
      </w:r>
      <w:r w:rsidRPr="00470FC8">
        <w:rPr>
          <w:rFonts w:ascii="Arial" w:hAnsi="Arial" w:cs="Arial"/>
          <w:b/>
          <w:u w:val="single"/>
        </w:rPr>
        <w:t xml:space="preserve">w nieprzekraczalnym terminie 21 dni od dnia ukazania się ostatniego ogłoszenia. </w:t>
      </w:r>
    </w:p>
    <w:p w:rsidR="00AD062C" w:rsidRPr="00470FC8" w:rsidRDefault="00AD062C" w:rsidP="00AD062C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470FC8">
        <w:rPr>
          <w:rFonts w:ascii="Arial" w:hAnsi="Arial" w:cs="Arial"/>
          <w:b/>
          <w:i/>
          <w:iCs/>
          <w:u w:val="single"/>
        </w:rPr>
        <w:t>O zachowaniu terminu decyduje data wpływu oferty do Urzędu Marszałkowskiego Województwa Świętokrzyskiego, potwierdzona pieczęcią wpływu, a nie data nadania potwierdzona stemplem pocztowym.</w:t>
      </w:r>
    </w:p>
    <w:p w:rsidR="00AD062C" w:rsidRPr="00FF4A89" w:rsidRDefault="00AD062C" w:rsidP="00AD062C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FF4A89">
        <w:rPr>
          <w:rFonts w:ascii="Arial" w:hAnsi="Arial" w:cs="Arial"/>
          <w:b/>
          <w:i/>
          <w:iCs/>
          <w:u w:val="single"/>
        </w:rPr>
        <w:t>Treść ogłoszenia podaje si</w:t>
      </w:r>
      <w:r>
        <w:rPr>
          <w:rFonts w:ascii="Arial" w:hAnsi="Arial" w:cs="Arial"/>
          <w:b/>
          <w:i/>
          <w:iCs/>
          <w:u w:val="single"/>
        </w:rPr>
        <w:t>ę do wiadomości w siedzibie Urzę</w:t>
      </w:r>
      <w:r w:rsidRPr="00FF4A89">
        <w:rPr>
          <w:rFonts w:ascii="Arial" w:hAnsi="Arial" w:cs="Arial"/>
          <w:b/>
          <w:i/>
          <w:iCs/>
          <w:u w:val="single"/>
        </w:rPr>
        <w:t xml:space="preserve">du Marszałkowskiego Województwa Świętokrzyskiego, w Biuletynie Informacji Publicznej oraz na stronie internetowej: </w:t>
      </w:r>
      <w:r w:rsidRPr="00460B25">
        <w:rPr>
          <w:rFonts w:ascii="Arial" w:hAnsi="Arial" w:cs="Arial"/>
          <w:b/>
          <w:i/>
          <w:iCs/>
          <w:u w:val="single"/>
        </w:rPr>
        <w:t>https://www.swietokrzyskie.pro</w:t>
      </w:r>
    </w:p>
    <w:p w:rsidR="00AD062C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:rsidR="00AD062C" w:rsidRPr="00B84028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iCs/>
          <w:color w:val="0000FF"/>
          <w:u w:val="single"/>
        </w:rPr>
      </w:pPr>
      <w:r w:rsidRPr="00B84028">
        <w:rPr>
          <w:rFonts w:ascii="Arial" w:hAnsi="Arial" w:cs="Arial"/>
          <w:b/>
          <w:iCs/>
          <w:color w:val="0000FF"/>
        </w:rPr>
        <w:t>Oferty należy składać w zaklejonych i opieczętowanych kopertach z dopiskiem:</w:t>
      </w:r>
    </w:p>
    <w:p w:rsidR="00A34C4B" w:rsidRPr="00B84028" w:rsidRDefault="00AD062C" w:rsidP="00A34C4B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color w:val="0000FF"/>
        </w:rPr>
        <w:t xml:space="preserve"> </w:t>
      </w:r>
      <w:r w:rsidRPr="00B84028">
        <w:rPr>
          <w:rFonts w:ascii="Arial" w:hAnsi="Arial" w:cs="Arial"/>
          <w:b/>
          <w:bCs/>
          <w:color w:val="0000FF"/>
        </w:rPr>
        <w:t>„</w:t>
      </w:r>
      <w:r w:rsidR="00A34C4B">
        <w:rPr>
          <w:rFonts w:ascii="Arial" w:hAnsi="Arial" w:cs="Arial"/>
          <w:b/>
          <w:bCs/>
          <w:color w:val="0000FF"/>
        </w:rPr>
        <w:t xml:space="preserve">II </w:t>
      </w:r>
      <w:r w:rsidR="00A34C4B" w:rsidRPr="00B84028">
        <w:rPr>
          <w:rFonts w:ascii="Arial" w:hAnsi="Arial" w:cs="Arial"/>
          <w:b/>
          <w:bCs/>
          <w:color w:val="0000FF"/>
        </w:rPr>
        <w:t xml:space="preserve">OTWARTY </w:t>
      </w:r>
      <w:r w:rsidR="00A34C4B">
        <w:rPr>
          <w:rFonts w:ascii="Arial" w:hAnsi="Arial" w:cs="Arial"/>
          <w:b/>
          <w:bCs/>
          <w:iCs/>
          <w:color w:val="0000FF"/>
        </w:rPr>
        <w:t>KONKURS OFERT  2020</w:t>
      </w:r>
      <w:r w:rsidR="00A34C4B" w:rsidRPr="00B84028">
        <w:rPr>
          <w:rFonts w:ascii="Arial" w:hAnsi="Arial" w:cs="Arial"/>
          <w:b/>
          <w:bCs/>
          <w:iCs/>
          <w:color w:val="0000FF"/>
        </w:rPr>
        <w:t xml:space="preserve"> z zakresu:</w:t>
      </w:r>
    </w:p>
    <w:p w:rsidR="00A34C4B" w:rsidRPr="00B84028" w:rsidRDefault="00A34C4B" w:rsidP="00A34C4B">
      <w:pPr>
        <w:spacing w:after="0" w:line="360" w:lineRule="auto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     - PROFILAKTYKI i ROZWIĄZYWANIA PROBLEMÓW ALKOHOLOWYCH lub</w:t>
      </w:r>
    </w:p>
    <w:p w:rsidR="00A34C4B" w:rsidRPr="00B84028" w:rsidRDefault="00A34C4B" w:rsidP="00A34C4B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- PRZECIWDZIAŁANIA PRZEMOCY </w:t>
      </w:r>
    </w:p>
    <w:p w:rsidR="00AD062C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lastRenderedPageBreak/>
        <w:t>Zadanie Nr  ……../wpisać nr zadania/ pod nazwą ………/wpisać nazwę zadania/</w:t>
      </w:r>
    </w:p>
    <w:p w:rsidR="00AD062C" w:rsidRPr="00B84028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0000FF"/>
        </w:rPr>
      </w:pPr>
    </w:p>
    <w:p w:rsidR="00AD062C" w:rsidRPr="00A12C4D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Oferta </w:t>
      </w:r>
      <w:r>
        <w:rPr>
          <w:rFonts w:ascii="Arial" w:hAnsi="Arial" w:cs="Arial"/>
        </w:rPr>
        <w:t>musi</w:t>
      </w:r>
      <w:r w:rsidRPr="00A12C4D">
        <w:rPr>
          <w:rFonts w:ascii="Arial" w:hAnsi="Arial" w:cs="Arial"/>
        </w:rPr>
        <w:t xml:space="preserve"> zawierać: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szczegółowy zakres rzeczowy zadania</w:t>
      </w:r>
      <w:r>
        <w:rPr>
          <w:rFonts w:ascii="Arial" w:hAnsi="Arial" w:cs="Arial"/>
        </w:rPr>
        <w:t xml:space="preserve"> publicznego proponowanego do realizacji ,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termin i miejsce realizacji</w:t>
      </w:r>
      <w:r>
        <w:rPr>
          <w:rFonts w:ascii="Arial" w:hAnsi="Arial" w:cs="Arial"/>
        </w:rPr>
        <w:t xml:space="preserve"> zadania publicznego</w:t>
      </w:r>
      <w:r w:rsidRPr="00A12C4D">
        <w:rPr>
          <w:rFonts w:ascii="Arial" w:hAnsi="Arial" w:cs="Arial"/>
        </w:rPr>
        <w:t>,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prawidłowo sporządzoną </w:t>
      </w:r>
      <w:r w:rsidRPr="00A12C4D">
        <w:rPr>
          <w:rFonts w:ascii="Arial" w:hAnsi="Arial" w:cs="Arial"/>
        </w:rPr>
        <w:t>kalkulację przewidywanych kosztów</w:t>
      </w:r>
      <w:r>
        <w:rPr>
          <w:rFonts w:ascii="Arial" w:hAnsi="Arial" w:cs="Arial"/>
        </w:rPr>
        <w:t xml:space="preserve"> realizacji zadania publicznego</w:t>
      </w:r>
      <w:r w:rsidRPr="00A12C4D">
        <w:rPr>
          <w:rFonts w:ascii="Arial" w:hAnsi="Arial" w:cs="Arial"/>
        </w:rPr>
        <w:t xml:space="preserve">, 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informację o wcześniejszej działalności </w:t>
      </w:r>
      <w:r>
        <w:rPr>
          <w:rFonts w:ascii="Arial" w:hAnsi="Arial" w:cs="Arial"/>
        </w:rPr>
        <w:t>organizacji pozarządowej</w:t>
      </w:r>
      <w:r w:rsidRPr="00A12C4D">
        <w:rPr>
          <w:rFonts w:ascii="Arial" w:hAnsi="Arial" w:cs="Arial"/>
        </w:rPr>
        <w:t xml:space="preserve"> w zakresie, którego dotyczy zadanie</w:t>
      </w:r>
      <w:r>
        <w:rPr>
          <w:rFonts w:ascii="Arial" w:hAnsi="Arial" w:cs="Arial"/>
        </w:rPr>
        <w:t xml:space="preserve"> publiczne</w:t>
      </w:r>
      <w:r w:rsidRPr="00A12C4D">
        <w:rPr>
          <w:rFonts w:ascii="Arial" w:hAnsi="Arial" w:cs="Arial"/>
        </w:rPr>
        <w:t>,</w:t>
      </w:r>
    </w:p>
    <w:p w:rsidR="00AD062C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informację o posiadanych zasobach rzeczowych</w:t>
      </w:r>
      <w:r>
        <w:rPr>
          <w:rFonts w:ascii="Arial" w:hAnsi="Arial" w:cs="Arial"/>
        </w:rPr>
        <w:t xml:space="preserve"> </w:t>
      </w:r>
      <w:r w:rsidRPr="00A76CFD">
        <w:rPr>
          <w:rFonts w:ascii="Arial" w:hAnsi="Arial" w:cs="Arial"/>
        </w:rPr>
        <w:t xml:space="preserve">/ jeżeli takie oferent będzie uwzględniał/ </w:t>
      </w:r>
      <w:r w:rsidRPr="00A12C4D">
        <w:rPr>
          <w:rFonts w:ascii="Arial" w:hAnsi="Arial" w:cs="Arial"/>
        </w:rPr>
        <w:t>i kadrowych, zapewniających wykonanie zadania</w:t>
      </w:r>
      <w:r>
        <w:rPr>
          <w:rFonts w:ascii="Arial" w:hAnsi="Arial" w:cs="Arial"/>
        </w:rPr>
        <w:t xml:space="preserve"> publicznego oraz </w:t>
      </w:r>
      <w:r>
        <w:rPr>
          <w:rFonts w:ascii="Arial" w:hAnsi="Arial" w:cs="Arial"/>
        </w:rPr>
        <w:br/>
        <w:t>o planowanej</w:t>
      </w:r>
      <w:r w:rsidRPr="00A12C4D">
        <w:rPr>
          <w:rFonts w:ascii="Arial" w:hAnsi="Arial" w:cs="Arial"/>
        </w:rPr>
        <w:t xml:space="preserve"> wysokoś</w:t>
      </w:r>
      <w:r>
        <w:rPr>
          <w:rFonts w:ascii="Arial" w:hAnsi="Arial" w:cs="Arial"/>
        </w:rPr>
        <w:t>ci</w:t>
      </w:r>
      <w:r w:rsidRPr="00A12C4D">
        <w:rPr>
          <w:rFonts w:ascii="Arial" w:hAnsi="Arial" w:cs="Arial"/>
        </w:rPr>
        <w:t xml:space="preserve"> środków finansowych</w:t>
      </w:r>
      <w:r>
        <w:rPr>
          <w:rFonts w:ascii="Arial" w:hAnsi="Arial" w:cs="Arial"/>
        </w:rPr>
        <w:t xml:space="preserve"> na realizację danego zadania pochodzących z innych źródeł (przy określeniu zasobów kadrowych należy wskazać wymagane kwalifikacje osób realizujących projekt),</w:t>
      </w:r>
    </w:p>
    <w:p w:rsidR="00AD062C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prawidłowo wypełnione oświadczenia, które stanowią integralną część oferty. </w:t>
      </w:r>
    </w:p>
    <w:p w:rsidR="00AD062C" w:rsidRDefault="00AD062C" w:rsidP="00AD062C">
      <w:pPr>
        <w:spacing w:after="0" w:line="360" w:lineRule="auto"/>
        <w:ind w:left="720"/>
        <w:jc w:val="both"/>
        <w:rPr>
          <w:rFonts w:ascii="Arial" w:hAnsi="Arial" w:cs="Arial"/>
          <w:i/>
        </w:rPr>
      </w:pPr>
      <w:r w:rsidRPr="00A45D49">
        <w:rPr>
          <w:rFonts w:ascii="Arial" w:hAnsi="Arial" w:cs="Arial"/>
          <w:i/>
        </w:rPr>
        <w:t>Dodatkowe oświadczenia / wymagane załączniki/ są do pobrania ze strony internetowej tj. oświadczenie o rachunku bankowym, oświadczenie o braku współfinansowania zadania pu</w:t>
      </w:r>
      <w:r>
        <w:rPr>
          <w:rFonts w:ascii="Arial" w:hAnsi="Arial" w:cs="Arial"/>
          <w:i/>
        </w:rPr>
        <w:t>blicznego z budżetu województwa,</w:t>
      </w:r>
    </w:p>
    <w:p w:rsidR="00AD062C" w:rsidRPr="00470FC8" w:rsidRDefault="00AD062C" w:rsidP="00AD062C">
      <w:pPr>
        <w:numPr>
          <w:ilvl w:val="0"/>
          <w:numId w:val="24"/>
        </w:numPr>
        <w:spacing w:after="0" w:line="360" w:lineRule="auto"/>
        <w:ind w:left="993" w:hanging="709"/>
        <w:jc w:val="both"/>
        <w:rPr>
          <w:rFonts w:ascii="Arial" w:hAnsi="Arial" w:cs="Arial"/>
          <w:i/>
        </w:rPr>
      </w:pPr>
      <w:r w:rsidRPr="00470FC8">
        <w:rPr>
          <w:rFonts w:ascii="Arial" w:hAnsi="Arial" w:cs="Arial"/>
        </w:rPr>
        <w:t>deklarację o zamiarze odpłatnego lub nieodpłatnego wykonania zadania publicznego,</w:t>
      </w:r>
    </w:p>
    <w:p w:rsidR="00AD062C" w:rsidRPr="00470FC8" w:rsidRDefault="00AD062C" w:rsidP="00AD062C">
      <w:pPr>
        <w:pStyle w:val="Akapitzlist"/>
        <w:numPr>
          <w:ilvl w:val="0"/>
          <w:numId w:val="24"/>
        </w:numPr>
        <w:spacing w:line="360" w:lineRule="auto"/>
        <w:ind w:left="851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70FC8">
        <w:rPr>
          <w:rFonts w:ascii="Arial" w:hAnsi="Arial" w:cs="Arial"/>
          <w:sz w:val="22"/>
          <w:szCs w:val="22"/>
        </w:rPr>
        <w:t xml:space="preserve">opis osiągniętych rezultatów realizacji zadania publicznego – </w:t>
      </w:r>
      <w:r w:rsidRPr="00470FC8">
        <w:rPr>
          <w:rFonts w:ascii="Arial" w:hAnsi="Arial" w:cs="Arial"/>
          <w:sz w:val="22"/>
          <w:szCs w:val="22"/>
          <w:u w:val="single"/>
        </w:rPr>
        <w:t xml:space="preserve">należy bezwzględnie wykazać mierzalne rezultaty realizacji projektu tj. np. ilość godzin, ilość osób, ilość zorganizowanych wydarzeń itp. w odniesieniu do specyfiki danego zadania. </w:t>
      </w:r>
    </w:p>
    <w:p w:rsidR="00AD062C" w:rsidRPr="00470FC8" w:rsidRDefault="00AD062C" w:rsidP="00AD062C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AD062C" w:rsidRPr="00470FC8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Dokumenty wymagane przy składaniu ofert:</w:t>
      </w:r>
    </w:p>
    <w:p w:rsidR="00AD062C" w:rsidRPr="00470FC8" w:rsidRDefault="00AD062C" w:rsidP="00AD06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podmiotów niepodlegających wpisowi do Krajowego Rejestru Sądowego – potwierdzona za zgodność z oryginałem kopia aktualnego wyciągu </w:t>
      </w:r>
      <w:r w:rsidRPr="00470FC8">
        <w:rPr>
          <w:rFonts w:ascii="Arial" w:hAnsi="Arial" w:cs="Arial"/>
        </w:rPr>
        <w:br/>
        <w:t>z innego rejestru, ewidencji lub inny dokument potwierdzający osobowość prawną oferenta/oferentów. Dokument powinien zawierać nazwiska i funkcje osób upoważnionych do składania oświadczeń w zakresie praw i obowiązków majątkowych podmiotu. Kopia musi być zgodna ze stanem faktycznym i prawnym.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Aktualny statut organizacji lub inny dokument potwierdzający działalność  pożytku publicznego w zakresie którego dotyczy konkurs. 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lastRenderedPageBreak/>
        <w:t xml:space="preserve">W przypadku oferty wspólnej oświadczenie o współpracy pomiędzy organizacjami lub innymi uprawnionymi podmiotami określające zakres ich świadczeń składających się na realizację zadania. 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gdy ofertę podpisują osoby inne niż umocowane do reprezentacji zgodnie z KRS/ewidencją/rejestrem - pełnomocnictwo do działania w imieniu podmiotu. 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Oświadczenie o posiadaniu rachunku bankowego wraz z informacją o braku obciążeń na tym rachunku.</w:t>
      </w:r>
    </w:p>
    <w:p w:rsidR="00AD062C" w:rsidRPr="00470FC8" w:rsidRDefault="00AD062C" w:rsidP="00AD062C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Oświadczenie Oferenta o braku współfinansowania zadania określonego w ofercie ze środków budżetu Samorządu Województwa Świętokrzyskiego z innego tytułu.</w:t>
      </w:r>
    </w:p>
    <w:p w:rsidR="00AD062C" w:rsidRDefault="00AD062C" w:rsidP="00AD062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D062C" w:rsidRPr="00470FC8" w:rsidRDefault="00AD062C" w:rsidP="00AD062C">
      <w:pPr>
        <w:spacing w:after="0" w:line="360" w:lineRule="auto"/>
        <w:ind w:left="714"/>
        <w:jc w:val="both"/>
        <w:rPr>
          <w:rFonts w:ascii="Arial" w:hAnsi="Arial" w:cs="Arial"/>
          <w:b/>
          <w:u w:val="single"/>
        </w:rPr>
      </w:pPr>
      <w:r w:rsidRPr="00470FC8">
        <w:rPr>
          <w:rFonts w:ascii="Arial" w:hAnsi="Arial" w:cs="Arial"/>
          <w:b/>
          <w:u w:val="single"/>
        </w:rPr>
        <w:t>Dodatkowe dokumenty: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Posiadane rekomendacje uzyskane od jednostek samorządu terytorialnego lub innych podmiotów, związane z realizacją zlecanych zadań, w tym zadań </w:t>
      </w:r>
      <w:r w:rsidRPr="00470FC8">
        <w:rPr>
          <w:rFonts w:ascii="Arial" w:hAnsi="Arial" w:cs="Arial"/>
        </w:rPr>
        <w:br/>
        <w:t>o podobnej tematyce.</w:t>
      </w:r>
    </w:p>
    <w:p w:rsidR="00AD062C" w:rsidRPr="00470FC8" w:rsidRDefault="00AD062C" w:rsidP="00AD062C">
      <w:pPr>
        <w:spacing w:after="0" w:line="360" w:lineRule="auto"/>
        <w:ind w:left="714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Rekomendacje nie są załącznikiem obowiązkowym, ale mają wpływ na ocenę merytoryczną.</w:t>
      </w:r>
    </w:p>
    <w:p w:rsidR="00AD062C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>Dokumenty przedłożone jako kserokopie należy poświadczyć za zgodność z oryginałem.</w:t>
      </w:r>
    </w:p>
    <w:p w:rsidR="00AD062C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złożenia przez oferenta więcej niż jednej oferty / na różne zadania zawarte w tym ogłoszeniu/ dopuszcza się załączenie jednego kompletu załączników ze wskazaniem na pierwszej stronie każdej z ofert , przy której ofercie się znajdują.</w:t>
      </w:r>
    </w:p>
    <w:p w:rsidR="00AD062C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 xml:space="preserve">Podmiot wnioskujący o przyznanie środków na realizację zadania winien przedstawić ofertę wykonania zadania zgodną z zasadami uczciwej konkurencji, gwarantującą wykonanie zadania w sposób efektywny, oszczędny i terminowy. </w:t>
      </w:r>
    </w:p>
    <w:p w:rsidR="00AD062C" w:rsidRPr="00470FC8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Wzór oferty, ramowy wzór umowy oraz wzór sprawozdania określa rozporządzenie Przewodniczącego Komitetu do Spraw Pożytku z dnia 29 października 2018 r.</w:t>
      </w:r>
      <w:r w:rsidRPr="00470FC8">
        <w:rPr>
          <w:rFonts w:ascii="Arial" w:hAnsi="Arial" w:cs="Arial"/>
          <w:bCs/>
        </w:rPr>
        <w:br/>
        <w:t xml:space="preserve"> w sprawie wzorów ofert i ramowych wzorów umów dotyczących realizacji zadań publicznych oraz wzorów sprawozdań z wykonania tych zadań (Dz. U. z 2018 r. </w:t>
      </w:r>
      <w:proofErr w:type="spellStart"/>
      <w:r w:rsidRPr="00470FC8">
        <w:rPr>
          <w:rFonts w:ascii="Arial" w:hAnsi="Arial" w:cs="Arial"/>
          <w:bCs/>
        </w:rPr>
        <w:t>poz</w:t>
      </w:r>
      <w:proofErr w:type="spellEnd"/>
      <w:r w:rsidRPr="00470FC8">
        <w:rPr>
          <w:rFonts w:ascii="Arial" w:hAnsi="Arial" w:cs="Arial"/>
          <w:bCs/>
        </w:rPr>
        <w:t xml:space="preserve"> 2057). </w:t>
      </w:r>
    </w:p>
    <w:p w:rsidR="00AD062C" w:rsidRPr="00470FC8" w:rsidRDefault="00AD062C" w:rsidP="00AD062C">
      <w:pPr>
        <w:spacing w:after="0" w:line="360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470FC8">
        <w:rPr>
          <w:rFonts w:ascii="Arial" w:hAnsi="Arial" w:cs="Arial"/>
          <w:b/>
          <w:bCs/>
          <w:u w:val="single"/>
        </w:rPr>
        <w:t xml:space="preserve">Dopuszcza się możliwość dokonywanie przesunięć pomiędzy poszczególnymi pozycjami kosztów określonymi w kalkulacji przewidywanych kosztów </w:t>
      </w:r>
      <w:r w:rsidRPr="00470FC8">
        <w:rPr>
          <w:rFonts w:ascii="Arial" w:hAnsi="Arial" w:cs="Arial"/>
          <w:b/>
          <w:bCs/>
          <w:u w:val="single"/>
        </w:rPr>
        <w:br/>
        <w:t>w wysokości do 20% .</w:t>
      </w:r>
    </w:p>
    <w:p w:rsidR="00AD062C" w:rsidRPr="00470FC8" w:rsidRDefault="00AD062C" w:rsidP="00AD062C">
      <w:pPr>
        <w:spacing w:after="0" w:line="360" w:lineRule="auto"/>
        <w:ind w:left="360"/>
        <w:jc w:val="both"/>
        <w:rPr>
          <w:rFonts w:ascii="Arial" w:hAnsi="Arial" w:cs="Arial"/>
          <w:b/>
          <w:bCs/>
          <w:i/>
        </w:rPr>
      </w:pPr>
      <w:r w:rsidRPr="00470FC8">
        <w:rPr>
          <w:rFonts w:ascii="Arial" w:hAnsi="Arial" w:cs="Arial"/>
          <w:b/>
          <w:bCs/>
          <w:i/>
        </w:rPr>
        <w:t xml:space="preserve">Jeżeli dany koszt finansowy wykazany w sprawozdaniu z realizacji zadania nie jest równy z kosztem określonym w odpowiedniej pozycji kosztorysu, to uznaje się go za zgodny z kosztorysem wtedy, gdy nie nastąpiło jego zwiększenie o więcej niż </w:t>
      </w:r>
      <w:r w:rsidRPr="00470FC8">
        <w:rPr>
          <w:rFonts w:ascii="Arial" w:hAnsi="Arial" w:cs="Arial"/>
          <w:b/>
          <w:bCs/>
          <w:i/>
        </w:rPr>
        <w:br/>
      </w:r>
      <w:r w:rsidRPr="00470FC8">
        <w:rPr>
          <w:rFonts w:ascii="Arial" w:hAnsi="Arial" w:cs="Arial"/>
          <w:b/>
          <w:bCs/>
          <w:i/>
        </w:rPr>
        <w:lastRenderedPageBreak/>
        <w:t>20 %. / Sytuacja nie ma zastosowania  w przypadku spadku środków finansowych-  bez limitu/.</w:t>
      </w:r>
    </w:p>
    <w:p w:rsidR="00AD062C" w:rsidRPr="00A47FCC" w:rsidRDefault="00AD062C" w:rsidP="00AD062C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AD062C" w:rsidRPr="00FC3DBE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611C5E">
        <w:rPr>
          <w:rFonts w:ascii="Arial" w:hAnsi="Arial" w:cs="Arial"/>
          <w:b/>
        </w:rPr>
        <w:t xml:space="preserve">Treść ogłoszenia oraz wzór oferty, dostępny jest na stronie internetowej: </w:t>
      </w:r>
      <w:r>
        <w:rPr>
          <w:rStyle w:val="Hipercze"/>
          <w:rFonts w:ascii="Arial" w:hAnsi="Arial" w:cs="Arial"/>
          <w:b/>
        </w:rPr>
        <w:t xml:space="preserve">www.swietokrzyskie.pro </w:t>
      </w:r>
      <w:r w:rsidRPr="00611C5E">
        <w:rPr>
          <w:rFonts w:ascii="Arial" w:hAnsi="Arial" w:cs="Arial"/>
          <w:b/>
        </w:rPr>
        <w:t xml:space="preserve"> zakładka Konkursy, BIP oraz w Regionalnym Ośrodku Polityki Społecznej Urzędu Marszałkowskiego Województwa Świętokrzyskiego, </w:t>
      </w:r>
      <w:r>
        <w:rPr>
          <w:rFonts w:ascii="Arial" w:hAnsi="Arial" w:cs="Arial"/>
          <w:b/>
        </w:rPr>
        <w:br/>
      </w:r>
      <w:r w:rsidRPr="00611C5E">
        <w:rPr>
          <w:rFonts w:ascii="Arial" w:hAnsi="Arial" w:cs="Arial"/>
          <w:b/>
        </w:rPr>
        <w:t xml:space="preserve">Al. IX Wieków Kielc 3.  </w:t>
      </w:r>
    </w:p>
    <w:p w:rsidR="00AD062C" w:rsidRDefault="00AD062C" w:rsidP="00AD062C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Szczegółowe informacje można uzyskać pod nr tel. </w:t>
      </w:r>
    </w:p>
    <w:p w:rsidR="00AD062C" w:rsidRDefault="00AD062C" w:rsidP="00CB0B78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41 342 -11- 31,</w:t>
      </w:r>
    </w:p>
    <w:p w:rsidR="00AD062C" w:rsidRPr="00FC3DBE" w:rsidRDefault="00AD062C" w:rsidP="00AD062C">
      <w:pPr>
        <w:spacing w:after="0" w:line="240" w:lineRule="auto"/>
        <w:ind w:left="1418"/>
        <w:jc w:val="both"/>
        <w:rPr>
          <w:rFonts w:ascii="Arial" w:hAnsi="Arial" w:cs="Arial"/>
        </w:rPr>
      </w:pPr>
    </w:p>
    <w:p w:rsidR="00AD062C" w:rsidRPr="00035546" w:rsidRDefault="00AD062C" w:rsidP="00AD062C">
      <w:pPr>
        <w:spacing w:line="360" w:lineRule="auto"/>
        <w:ind w:right="-1190"/>
        <w:jc w:val="both"/>
        <w:rPr>
          <w:rFonts w:ascii="Arial" w:hAnsi="Arial" w:cs="Arial"/>
          <w:b/>
          <w:bCs/>
        </w:rPr>
      </w:pPr>
      <w:r w:rsidRPr="00035546">
        <w:rPr>
          <w:rFonts w:ascii="Arial" w:hAnsi="Arial" w:cs="Arial"/>
          <w:b/>
          <w:bCs/>
        </w:rPr>
        <w:t>V. Termin, tryb i kryteria  wyboru ofert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Złożone oferty zaopiniowane  zostaną w terminie </w:t>
      </w:r>
      <w:r w:rsidRPr="00024EF5">
        <w:rPr>
          <w:rFonts w:ascii="Arial" w:hAnsi="Arial" w:cs="Arial"/>
          <w:bCs/>
          <w:u w:val="single"/>
        </w:rPr>
        <w:t>30 kalendarzowych</w:t>
      </w:r>
      <w:r w:rsidRPr="00024EF5">
        <w:rPr>
          <w:rFonts w:ascii="Arial" w:hAnsi="Arial" w:cs="Arial"/>
          <w:bCs/>
        </w:rPr>
        <w:t xml:space="preserve"> </w:t>
      </w:r>
      <w:r w:rsidRPr="00035546">
        <w:rPr>
          <w:rFonts w:ascii="Arial" w:hAnsi="Arial" w:cs="Arial"/>
          <w:bCs/>
        </w:rPr>
        <w:t>dni od</w:t>
      </w:r>
      <w:r>
        <w:rPr>
          <w:rFonts w:ascii="Arial" w:hAnsi="Arial" w:cs="Arial"/>
          <w:bCs/>
        </w:rPr>
        <w:t xml:space="preserve"> dnia upływu terminu składania ofert</w:t>
      </w:r>
      <w:r w:rsidRPr="00035546">
        <w:rPr>
          <w:rFonts w:ascii="Arial" w:hAnsi="Arial" w:cs="Arial"/>
        </w:rPr>
        <w:t xml:space="preserve"> przez Komisję Konkursową powołaną przez Zarząd Województwa Świętokrzyskiego.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Oceniane będą wyłącznie oferty sporządzone na formularzach określonych w ww. rozporządzeniu.</w:t>
      </w:r>
    </w:p>
    <w:p w:rsidR="00AD062C" w:rsidRPr="00787F34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u w:val="single"/>
        </w:rPr>
      </w:pPr>
      <w:r w:rsidRPr="00445D7A">
        <w:rPr>
          <w:rFonts w:ascii="Arial" w:hAnsi="Arial" w:cs="Arial"/>
        </w:rPr>
        <w:t xml:space="preserve">Oferty nie spełniające wymogów formalnych nie będą oceniane pod względem merytorycznym. </w:t>
      </w:r>
    </w:p>
    <w:p w:rsidR="00AD062C" w:rsidRPr="00BF3643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b/>
          <w:u w:val="single"/>
        </w:rPr>
      </w:pPr>
      <w:r w:rsidRPr="00BF3643">
        <w:rPr>
          <w:rFonts w:ascii="Arial" w:hAnsi="Arial" w:cs="Arial"/>
          <w:b/>
        </w:rPr>
        <w:t>Kryteria oceny formalnej: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Oferent jest organizacją pozarządową lub innym podmiotem, o którym mowa w art. 3 ust. 3 ustawy z dnia 24 kwietnia 2003 roku o działalności pożytku publicznego</w:t>
      </w:r>
      <w:r w:rsidRPr="00470FC8">
        <w:rPr>
          <w:rFonts w:ascii="Arial" w:hAnsi="Arial" w:cs="Arial"/>
          <w:bCs/>
        </w:rPr>
        <w:br/>
        <w:t xml:space="preserve"> i o wolontariacie. Oferenci są organizacjami pozarządowymi lub innymi podmiotami, </w:t>
      </w:r>
      <w:r w:rsidRPr="00470FC8">
        <w:rPr>
          <w:rFonts w:ascii="Arial" w:hAnsi="Arial" w:cs="Arial"/>
          <w:bCs/>
        </w:rPr>
        <w:br/>
        <w:t>o których mowa w art. 3 ust. 3 ustawy z dnia 24 kwietnia 2003 roku o działalności pożytku publicznego i o wolontariacie.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musi być złożona na</w:t>
      </w:r>
      <w:r w:rsidRPr="00470FC8">
        <w:rPr>
          <w:rFonts w:ascii="Arial" w:hAnsi="Arial" w:cs="Arial"/>
          <w:b/>
          <w:bCs/>
        </w:rPr>
        <w:t xml:space="preserve"> </w:t>
      </w:r>
      <w:r w:rsidRPr="00470FC8">
        <w:rPr>
          <w:rFonts w:ascii="Arial" w:hAnsi="Arial" w:cs="Arial"/>
          <w:bCs/>
        </w:rPr>
        <w:t xml:space="preserve">właściwym formularzu, prawidłowo wypełniona oraz  kompletna pod względem wymaganych załączników, 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jest zgodna z rodzajem zadania publicznego wskazanym w ogłoszeniu konkursowym.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Oferent prowadzi działalność statutową zgodną z rodzajem zadania wskazanym</w:t>
      </w:r>
      <w:r w:rsidRPr="00470FC8">
        <w:rPr>
          <w:rFonts w:ascii="Arial" w:hAnsi="Arial" w:cs="Arial"/>
          <w:bCs/>
        </w:rPr>
        <w:br/>
        <w:t xml:space="preserve"> w ogłoszeniu konkursowym.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termin realizacji zadania nie wykracza poza termin wskazany w ogłoszeniu konkursowym,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złożona jest w terminie  i miejscu wskazanym w ogłoszeniu konkursowym,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Prawidłowo zostały wypełnione oświadczenia stanowiące integralną część oferty,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lastRenderedPageBreak/>
        <w:t xml:space="preserve">Oferta została podpisana przez osoby upoważnione, podpisy są czytelne </w:t>
      </w:r>
      <w:r w:rsidRPr="00470FC8">
        <w:rPr>
          <w:rFonts w:ascii="Arial" w:hAnsi="Arial" w:cs="Arial"/>
          <w:bCs/>
        </w:rPr>
        <w:br/>
        <w:t>z podaniem imienia, nazwiska i funkcji lub opatrzone pieczęcią imienną.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Wysokość wnioskowanej kwoty dotacji nie jest wyższa od kwoty przeznaczonej na realizację zadania, na które została złożona oferta.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Zgodność z innymi zasadami i warunkami określonymi w ogłoszeniu w sprawie otwartego konkursu ofert, w tym.: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wkład własny finansowy w wysokości min. 10% w odniesieniu </w:t>
      </w:r>
      <w:r w:rsidRPr="00470FC8">
        <w:rPr>
          <w:rFonts w:ascii="Arial" w:hAnsi="Arial" w:cs="Arial"/>
          <w:bCs/>
        </w:rPr>
        <w:br/>
        <w:t xml:space="preserve">do wnioskowanej kwoty dotacji (środki własne lub pozyskane z innych źródeł lub świadczenia pieniężne od odbiorców zadania publicznego), 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koszty administracyjne związane z realizacją projektu maksimum 15% całkowitych kosztów realizacji zadania, 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dotyczy realizacji wyłączne jednego zadania publicznego, które zostało wskazane w ogłoszeniu o otwartym konkursie ofert.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  <w:bCs/>
        </w:rPr>
        <w:t xml:space="preserve">zgodność </w:t>
      </w:r>
      <w:r w:rsidRPr="00470FC8">
        <w:rPr>
          <w:rFonts w:ascii="Arial" w:hAnsi="Arial" w:cs="Arial"/>
        </w:rPr>
        <w:t xml:space="preserve">z zasadami i warunkami określonymi w  części II pkt. 1-12 ogłoszenia. 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BF3643">
        <w:rPr>
          <w:rFonts w:ascii="Arial" w:hAnsi="Arial" w:cs="Arial"/>
        </w:rPr>
        <w:t>Treść oferty musi pozwalać na jednoznaczne stwierdzenie że dane kryterium oceny formalnej oraz merytorycznej jest spełnione</w:t>
      </w:r>
      <w:r>
        <w:rPr>
          <w:rFonts w:ascii="Arial" w:hAnsi="Arial" w:cs="Arial"/>
        </w:rPr>
        <w:t>.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przewiduje się możliwości uzupełniania i korygowania złożonej oferty oraz wymaganych załączników.</w:t>
      </w:r>
    </w:p>
    <w:p w:rsidR="00AD062C" w:rsidRDefault="00AD062C" w:rsidP="00AD062C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D062C" w:rsidRPr="00BF3643" w:rsidRDefault="00AD062C" w:rsidP="00AD062C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D062C" w:rsidRPr="00B84028" w:rsidRDefault="00AD062C" w:rsidP="00AD062C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26F29">
        <w:rPr>
          <w:rFonts w:ascii="Arial" w:hAnsi="Arial" w:cs="Arial"/>
          <w:b/>
          <w:bCs/>
        </w:rPr>
        <w:t>VI. Informacja o zrealizowanych zadaniach publicznych tego samego rodzaju przez Samorząd Województwa Świętokrzyskiego w roku 201</w:t>
      </w:r>
      <w:r>
        <w:rPr>
          <w:rFonts w:ascii="Arial" w:hAnsi="Arial" w:cs="Arial"/>
          <w:b/>
          <w:bCs/>
        </w:rPr>
        <w:t>9</w:t>
      </w:r>
    </w:p>
    <w:p w:rsidR="00AD062C" w:rsidRPr="00A26F29" w:rsidRDefault="00AD062C" w:rsidP="00AD062C">
      <w:pPr>
        <w:spacing w:line="360" w:lineRule="auto"/>
        <w:ind w:left="360"/>
        <w:jc w:val="both"/>
        <w:rPr>
          <w:rFonts w:ascii="Arial" w:hAnsi="Arial" w:cs="Arial"/>
        </w:rPr>
      </w:pPr>
      <w:r w:rsidRPr="00A26F29">
        <w:rPr>
          <w:rFonts w:ascii="Arial" w:hAnsi="Arial" w:cs="Arial"/>
        </w:rPr>
        <w:t>Łączna kwota dotacji w roku 201</w:t>
      </w:r>
      <w:r>
        <w:rPr>
          <w:rFonts w:ascii="Arial" w:hAnsi="Arial" w:cs="Arial"/>
        </w:rPr>
        <w:t>9 przeznaczona</w:t>
      </w:r>
      <w:r w:rsidRPr="00A26F29">
        <w:rPr>
          <w:rFonts w:ascii="Arial" w:hAnsi="Arial" w:cs="Arial"/>
        </w:rPr>
        <w:t xml:space="preserve"> na realizację zadań </w:t>
      </w:r>
      <w:r>
        <w:rPr>
          <w:rFonts w:ascii="Arial" w:hAnsi="Arial" w:cs="Arial"/>
        </w:rPr>
        <w:t xml:space="preserve">w ramach otwartych konkursów ofert oraz w trybie pozakonkursowym </w:t>
      </w:r>
      <w:r w:rsidRPr="00A26F29">
        <w:rPr>
          <w:rFonts w:ascii="Arial" w:hAnsi="Arial" w:cs="Arial"/>
        </w:rPr>
        <w:t>z zakresu:</w:t>
      </w:r>
    </w:p>
    <w:p w:rsidR="00AD062C" w:rsidRPr="00A26F29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Profilaktyki problemów alkoholowych</w:t>
      </w:r>
      <w:r>
        <w:rPr>
          <w:rFonts w:ascii="Arial" w:hAnsi="Arial" w:cs="Arial"/>
        </w:rPr>
        <w:t xml:space="preserve"> wynosiła:</w:t>
      </w:r>
      <w:r w:rsidRPr="00FC2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150 000</w:t>
      </w:r>
      <w:r w:rsidRPr="00FC2760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AD062C" w:rsidRPr="00A26F29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Pomocy społecznej</w:t>
      </w:r>
      <w:r w:rsidRPr="00A26F29">
        <w:rPr>
          <w:rFonts w:ascii="Arial" w:hAnsi="Arial" w:cs="Arial"/>
        </w:rPr>
        <w:t xml:space="preserve"> wynosiła</w:t>
      </w:r>
      <w:r>
        <w:rPr>
          <w:b/>
          <w:sz w:val="20"/>
        </w:rPr>
        <w:t xml:space="preserve">:   </w:t>
      </w:r>
      <w:r>
        <w:rPr>
          <w:rFonts w:ascii="Arial" w:hAnsi="Arial" w:cs="Arial"/>
          <w:b/>
        </w:rPr>
        <w:t>300 000</w:t>
      </w:r>
      <w:r w:rsidRPr="00CE299B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zł</w:t>
      </w:r>
      <w:r>
        <w:rPr>
          <w:b/>
          <w:sz w:val="20"/>
        </w:rPr>
        <w:t xml:space="preserve">        </w:t>
      </w:r>
      <w:r w:rsidRPr="00CE299B">
        <w:rPr>
          <w:rFonts w:ascii="Arial" w:hAnsi="Arial" w:cs="Arial"/>
        </w:rPr>
        <w:t xml:space="preserve">  </w:t>
      </w:r>
    </w:p>
    <w:p w:rsidR="00AD062C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A26F29">
        <w:rPr>
          <w:rFonts w:ascii="Arial" w:hAnsi="Arial" w:cs="Arial"/>
          <w:b/>
        </w:rPr>
        <w:t xml:space="preserve">Przeciwdziałania przemocy </w:t>
      </w:r>
      <w:r w:rsidRPr="00A26F29">
        <w:rPr>
          <w:rFonts w:ascii="Arial" w:hAnsi="Arial" w:cs="Arial"/>
        </w:rPr>
        <w:t>wynosiła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100 000</w:t>
      </w:r>
      <w:r w:rsidRPr="00A26F29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AD062C" w:rsidRPr="00BD585A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Działalności na rzecz osób niepełnosprawnych </w:t>
      </w:r>
      <w:r w:rsidRPr="00BD585A">
        <w:rPr>
          <w:rFonts w:ascii="Arial" w:hAnsi="Arial" w:cs="Arial"/>
        </w:rPr>
        <w:t>wynosiła</w:t>
      </w:r>
      <w:r>
        <w:rPr>
          <w:rFonts w:ascii="Arial" w:hAnsi="Arial" w:cs="Arial"/>
        </w:rPr>
        <w:t xml:space="preserve">: </w:t>
      </w:r>
    </w:p>
    <w:p w:rsidR="00AD062C" w:rsidRPr="00BD585A" w:rsidRDefault="00AD062C" w:rsidP="00AD062C">
      <w:pPr>
        <w:spacing w:after="0" w:line="360" w:lineRule="auto"/>
        <w:ind w:left="20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</w:t>
      </w:r>
      <w:r w:rsidRPr="00BD585A">
        <w:rPr>
          <w:rFonts w:ascii="Arial" w:hAnsi="Arial" w:cs="Arial"/>
          <w:b/>
        </w:rPr>
        <w:t> 000,00 zł</w:t>
      </w:r>
    </w:p>
    <w:p w:rsidR="00AD062C" w:rsidRDefault="00AD062C" w:rsidP="00AD062C">
      <w:pPr>
        <w:spacing w:after="0" w:line="360" w:lineRule="auto"/>
        <w:ind w:left="2062"/>
        <w:jc w:val="both"/>
        <w:rPr>
          <w:rFonts w:ascii="Arial" w:hAnsi="Arial" w:cs="Arial"/>
          <w:b/>
        </w:rPr>
      </w:pPr>
    </w:p>
    <w:p w:rsidR="00AD062C" w:rsidRDefault="00AD062C" w:rsidP="00AD062C">
      <w:pPr>
        <w:spacing w:after="0" w:line="36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Ponadto Samorząd Województwa Świętokrzyskiego  dofinansował zadania </w:t>
      </w:r>
      <w:r>
        <w:rPr>
          <w:rFonts w:ascii="Arial" w:hAnsi="Arial" w:cs="Arial"/>
          <w:b/>
        </w:rPr>
        <w:br/>
        <w:t>z zakresu rehabilitacji zawodowej  i społecznej  osób  niepełnosprawnych  w kwocie 200 000,00 zł /środki PFRON będące w dyspozycji Samorządu Województwa Świętokrzyskiego/.</w:t>
      </w:r>
    </w:p>
    <w:p w:rsidR="00846D03" w:rsidRDefault="00846D03" w:rsidP="00AA6807">
      <w:pPr>
        <w:spacing w:line="360" w:lineRule="auto"/>
        <w:ind w:left="360"/>
        <w:jc w:val="both"/>
        <w:rPr>
          <w:rFonts w:ascii="Arial" w:hAnsi="Arial" w:cs="Arial"/>
        </w:rPr>
      </w:pPr>
    </w:p>
    <w:p w:rsidR="00AA6807" w:rsidRDefault="00AA6807" w:rsidP="00AA680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ramach I edycji konkursu na realizację zadań z zakresu profilaktyki i rozwiązywania problemów alkoholowych w 2020 r. – rozdysponowano środki w wysokości 106 620,00 zł.</w:t>
      </w:r>
      <w:r w:rsidR="00846D03">
        <w:rPr>
          <w:rFonts w:ascii="Arial" w:hAnsi="Arial" w:cs="Arial"/>
        </w:rPr>
        <w:t xml:space="preserve"> Na realizację zadań z zakresu przeciwdziałania przemocy rozdysponowano w 2020 r – 46 000,00 zł.</w:t>
      </w:r>
    </w:p>
    <w:p w:rsidR="00AA6807" w:rsidRPr="00E83668" w:rsidRDefault="00AA6807" w:rsidP="00AD062C">
      <w:pPr>
        <w:spacing w:after="0" w:line="360" w:lineRule="auto"/>
        <w:ind w:firstLine="360"/>
        <w:jc w:val="both"/>
        <w:rPr>
          <w:rFonts w:ascii="Arial" w:hAnsi="Arial" w:cs="Arial"/>
          <w:b/>
        </w:rPr>
      </w:pPr>
    </w:p>
    <w:p w:rsidR="00AD062C" w:rsidRDefault="00AD062C" w:rsidP="00AD062C">
      <w:pPr>
        <w:spacing w:line="360" w:lineRule="auto"/>
        <w:ind w:left="360"/>
        <w:jc w:val="both"/>
        <w:rPr>
          <w:rFonts w:ascii="Arial" w:hAnsi="Arial" w:cs="Arial"/>
          <w:iCs/>
        </w:rPr>
      </w:pPr>
      <w:r w:rsidRPr="00A26F29">
        <w:rPr>
          <w:rFonts w:ascii="Arial" w:hAnsi="Arial" w:cs="Arial"/>
        </w:rPr>
        <w:t xml:space="preserve">Szczegółowy wykaz </w:t>
      </w:r>
      <w:r>
        <w:rPr>
          <w:rFonts w:ascii="Arial" w:hAnsi="Arial" w:cs="Arial"/>
        </w:rPr>
        <w:t xml:space="preserve">podmiotów i </w:t>
      </w:r>
      <w:r w:rsidRPr="00A26F29">
        <w:rPr>
          <w:rFonts w:ascii="Arial" w:hAnsi="Arial" w:cs="Arial"/>
        </w:rPr>
        <w:t xml:space="preserve"> wysokość przyznanych środków w roku 201</w:t>
      </w:r>
      <w:r>
        <w:rPr>
          <w:rFonts w:ascii="Arial" w:hAnsi="Arial" w:cs="Arial"/>
        </w:rPr>
        <w:t>9</w:t>
      </w:r>
      <w:r w:rsidRPr="00A26F29">
        <w:rPr>
          <w:rFonts w:ascii="Arial" w:hAnsi="Arial" w:cs="Arial"/>
        </w:rPr>
        <w:t xml:space="preserve"> r. dostępny jest w Regionalnym Ośrodku Polityki Społecznej </w:t>
      </w:r>
      <w:r w:rsidRPr="00A26F29">
        <w:rPr>
          <w:rFonts w:ascii="Arial" w:hAnsi="Arial" w:cs="Arial"/>
          <w:iCs/>
        </w:rPr>
        <w:t xml:space="preserve">oraz na stronie internetowej </w:t>
      </w:r>
      <w:hyperlink r:id="rId9" w:history="1">
        <w:r w:rsidRPr="007A3DBE">
          <w:rPr>
            <w:rStyle w:val="Hipercze"/>
            <w:rFonts w:ascii="Arial" w:hAnsi="Arial" w:cs="Arial"/>
            <w:iCs/>
            <w:color w:val="auto"/>
          </w:rPr>
          <w:t>www.swietokorzyskie.pro</w:t>
        </w:r>
      </w:hyperlink>
      <w:r w:rsidRPr="007A3DB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i  BIP </w:t>
      </w:r>
    </w:p>
    <w:p w:rsidR="00AD062C" w:rsidRPr="00B84028" w:rsidRDefault="00AD062C" w:rsidP="00AD062C">
      <w:p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Kryteria oceny formalnej i merytorycznej stosowane przy ocenie ofert złożonych </w:t>
      </w:r>
      <w:r>
        <w:rPr>
          <w:rFonts w:ascii="Arial" w:hAnsi="Arial" w:cs="Arial"/>
          <w:b/>
        </w:rPr>
        <w:br/>
        <w:t>w ramach konkursu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37"/>
        <w:gridCol w:w="1276"/>
        <w:gridCol w:w="1134"/>
      </w:tblGrid>
      <w:tr w:rsidR="00AD062C" w:rsidRPr="00C27428" w:rsidTr="00B504BF">
        <w:trPr>
          <w:trHeight w:val="61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Kryteria oceny formalnej/dostępu: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NIE</w:t>
            </w: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Oferent jest organizacją pozarządową lub innym podmiotem, o którym mowa w art. 3 ust. 3 ustawy z dnia 24 kwietnia 2003 roku o działalności pożytku publicznego i o wolontariacie. Oferenci są organizacjami pozarządowymi lub innymi podmiotami, o których mowa w art. 3 ust. 3 ustawy z dnia 24 kwietnia 2003 roku o działalności pożytku publicznego i o wolontariacie.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złożona na</w:t>
            </w:r>
            <w:r w:rsidRPr="00CE3A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3A6F">
              <w:rPr>
                <w:rFonts w:ascii="Arial" w:hAnsi="Arial" w:cs="Arial"/>
                <w:bCs/>
                <w:sz w:val="20"/>
                <w:szCs w:val="20"/>
              </w:rPr>
              <w:t>właściwym formularzu, prawidłowo wypełniona oraz kompletna pod względem wymaganych załączników.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jest zgodna z rodzajem zadania publicznego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Oferent prowadzi działalność statutową zgodną z rodzajem zadania wskazanym w 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Termin realizacji zadania nie wykracza poza termin wskazany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złożona w terminie i miejscu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Prawidłowo zostały wypełnione oświadczenia stanowiące integralną część oferty.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podpisana przez osoby upoważnione, podpisy są czytelne z podaniem imienia, nazwiska  i funkcji lub opatrzone pieczęcią imienną.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1124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CE3A6F">
              <w:rPr>
                <w:rFonts w:ascii="Arial" w:hAnsi="Arial" w:cs="Arial"/>
                <w:sz w:val="20"/>
                <w:szCs w:val="20"/>
              </w:rPr>
              <w:t>z innymi zasadami i warunkami określonymi w ogłoszeniu w sprawie otwartego konkursu ofert, w tym.:</w:t>
            </w:r>
          </w:p>
          <w:p w:rsidR="00AD062C" w:rsidRPr="00CE3A6F" w:rsidRDefault="00AD062C" w:rsidP="00B504B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 xml:space="preserve">wkład własny finansowy w wysokości min. 10% w odniesieniu do wnioskowanej kwoty dotacji (środki własne lub pozyskane z innych źródeł, świadczenia pieniężne od odbiorców zadania publicznego), </w:t>
            </w:r>
          </w:p>
          <w:p w:rsidR="00AD062C" w:rsidRPr="00CE3A6F" w:rsidRDefault="00AD062C" w:rsidP="00B504B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 xml:space="preserve">koszty administracyjne związane z realizacją projektu w wysokości maksimum 15% całkowitych kosztów realizacji zadania, </w:t>
            </w:r>
          </w:p>
          <w:p w:rsidR="00AD062C" w:rsidRDefault="00AD062C" w:rsidP="00B504B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oferta dotyczy realizacji wyłączne jednego zadania publicznego, które zostało wskazane w ogłoszeniu o otwartym konkursie ofert.</w:t>
            </w:r>
          </w:p>
          <w:p w:rsidR="00AD062C" w:rsidRPr="00E83668" w:rsidRDefault="00AD062C" w:rsidP="00B504BF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FC8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470FC8">
              <w:rPr>
                <w:rFonts w:ascii="Arial" w:hAnsi="Arial" w:cs="Arial"/>
                <w:sz w:val="20"/>
                <w:szCs w:val="20"/>
              </w:rPr>
              <w:t xml:space="preserve">z zasadami i warunkami określonymi w  części II pkt. 1-12 ogłoszenia.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D062C" w:rsidRDefault="00AD062C" w:rsidP="00AD06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AD062C" w:rsidRDefault="00AD062C" w:rsidP="00AD06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6738"/>
        <w:gridCol w:w="1789"/>
      </w:tblGrid>
      <w:tr w:rsidR="00AD062C" w:rsidRPr="00C27428" w:rsidTr="00B504BF">
        <w:trPr>
          <w:trHeight w:val="712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 xml:space="preserve">Kryteria oceny merytorycznej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Przyznana liczba punktów</w:t>
            </w:r>
          </w:p>
        </w:tc>
      </w:tr>
      <w:tr w:rsidR="00AD062C" w:rsidRPr="00C27428" w:rsidTr="00B504BF">
        <w:trPr>
          <w:trHeight w:val="47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460B25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Proponowana jakość wykonania zadania: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Uzasadnienie potrzeby realizacji zadania, w tym przeprowadzona diagnoza sytuacji i potrzeb odbiorców zadania.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Wykazana -1 pkt.</w:t>
            </w:r>
          </w:p>
          <w:p w:rsidR="00AD062C" w:rsidRPr="006D21A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Brak wskazania- 0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1508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D062C" w:rsidRPr="006D21AF" w:rsidRDefault="00AD062C" w:rsidP="00B504BF">
            <w:pPr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Opis odbiorców zadania oraz metody i narzędzia ich rekrutacji.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Bardzo dobry- 3 pkt 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Dobry - 2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Dostateczny- 1 pkt.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CE3A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Zgodność założonych rezultatów z celami zadania określonymi</w:t>
            </w:r>
            <w:r w:rsidRPr="00CE3A6F">
              <w:rPr>
                <w:rFonts w:ascii="Arial" w:hAnsi="Arial" w:cs="Arial"/>
                <w:sz w:val="18"/>
                <w:szCs w:val="18"/>
              </w:rPr>
              <w:br/>
              <w:t>w ogłoszeniu konkursowym, realność osiągnięcia rezultatów i sposób monitoringu.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062C" w:rsidRPr="005D6FBF" w:rsidRDefault="00AD062C" w:rsidP="00AD062C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6FBF">
              <w:rPr>
                <w:rFonts w:ascii="Arial" w:eastAsia="Calibri" w:hAnsi="Arial" w:cs="Arial"/>
                <w:b/>
                <w:sz w:val="16"/>
                <w:szCs w:val="16"/>
              </w:rPr>
              <w:t>Bezpośredni efekt realizacji projektu /produkty lub usługi zrealizowane na rzecz beneficjentów/: 0-2 pkt.</w:t>
            </w:r>
          </w:p>
          <w:p w:rsidR="00AD062C" w:rsidRPr="005D6FBF" w:rsidRDefault="00AD062C" w:rsidP="00AD062C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D6FBF">
              <w:rPr>
                <w:rFonts w:ascii="Arial" w:eastAsia="Calibri" w:hAnsi="Arial" w:cs="Arial"/>
                <w:b/>
                <w:sz w:val="16"/>
                <w:szCs w:val="16"/>
              </w:rPr>
              <w:t xml:space="preserve">Prognozowana zmiana społeczna, która zostanie osiągnięta poprzez realizację zadania:  0-2 pkt. </w:t>
            </w:r>
          </w:p>
          <w:p w:rsidR="00AD062C" w:rsidRPr="00294511" w:rsidRDefault="00AD062C" w:rsidP="00AD062C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BF">
              <w:rPr>
                <w:rFonts w:ascii="Arial" w:hAnsi="Arial" w:cs="Arial"/>
                <w:b/>
                <w:sz w:val="16"/>
                <w:szCs w:val="16"/>
              </w:rPr>
              <w:t>Wykorzystanie rezultatów osiągniętych w trakcie realizacji niniejszego zadania w dalszych działaniach organizacji: 0-2 pkt.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12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0-6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Harmonogram realizacji zadania adekwatny do poziomu</w:t>
            </w:r>
            <w:r w:rsidRPr="00CE3A6F">
              <w:rPr>
                <w:rFonts w:ascii="Arial" w:hAnsi="Arial" w:cs="Arial"/>
                <w:sz w:val="18"/>
                <w:szCs w:val="18"/>
              </w:rPr>
              <w:br/>
              <w:t xml:space="preserve"> i złożoności oraz liczby zaplanowanych działań.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Prawidłowy- 1 pkt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Nieprawidłowy- 0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Cykliczność/trwałość/potencjał kontynuacji działań.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Cykliczność działań o podobnym charakterze- 3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Sporadyczne- 2 pkt.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Inicjatywa jednorazowa- 1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wskazania – 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Zasięg ponadlokalny efektu oddziaływania.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Powyżej 4 </w:t>
            </w:r>
            <w:r>
              <w:rPr>
                <w:rFonts w:ascii="Arial" w:hAnsi="Arial" w:cs="Arial"/>
                <w:b/>
                <w:sz w:val="16"/>
                <w:szCs w:val="16"/>
              </w:rPr>
              <w:t>powiatów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>– 3 pkt.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3-4 powiaty-2 pkt.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1-2 powiaty – 1 pkt.</w:t>
            </w:r>
          </w:p>
          <w:p w:rsidR="00AD062C" w:rsidRPr="00EB3A3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wskazania, wskazanie ogólne- 0 pkt.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Posiadane rekomendacje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4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 xml:space="preserve">Możliwość realizacji zadania publicznego przez oferenta, </w:t>
            </w:r>
            <w:r w:rsidRPr="00460B25">
              <w:rPr>
                <w:rFonts w:ascii="Arial" w:hAnsi="Arial" w:cs="Arial"/>
                <w:sz w:val="20"/>
                <w:szCs w:val="20"/>
              </w:rPr>
              <w:t>w tym</w:t>
            </w:r>
            <w:r w:rsidRPr="00CE3A6F">
              <w:rPr>
                <w:rFonts w:ascii="Arial" w:hAnsi="Arial" w:cs="Arial"/>
              </w:rPr>
              <w:t>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Kwalifikacje, kompetencje i doświadczenie osób zaangażowanych w realizację zadania.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Bardzo dobry- 3 pkt 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Dobry - 2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Dostateczny- 1 pkt.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CE3A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Dysponowanie odpowiednią bazą lokalową do realizacji zadania.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779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460B25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 xml:space="preserve">Przedstawiona kalkulacja kosztów realizacji zadania publicznego, w tym w odniesieniu do zakresu rzeczowego zadania, </w:t>
            </w:r>
            <w:r w:rsidRPr="00460B25">
              <w:rPr>
                <w:rFonts w:ascii="Arial" w:hAnsi="Arial" w:cs="Arial"/>
                <w:sz w:val="20"/>
                <w:szCs w:val="20"/>
              </w:rPr>
              <w:t>w szczególności:</w:t>
            </w:r>
          </w:p>
        </w:tc>
      </w:tr>
      <w:tr w:rsidR="00AD062C" w:rsidRPr="00C27428" w:rsidTr="00B504BF">
        <w:trPr>
          <w:trHeight w:val="27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Racjonalność i niezbędność przedstawionych kosztów z perspektywy założonych działań.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Koszty uzasadnione - 2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częściowo uzasadnione– 1 pkt. </w:t>
            </w:r>
          </w:p>
          <w:p w:rsidR="00AD062C" w:rsidRPr="00470FC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niezasadne -0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0-2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Prawidłowa kwalifikacja kosztów do poszczególnych kategorii kosztów.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Prawidłowa- 1 pkt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Nieprawidłowa- 0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7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460B25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Środki własne lub pozyskane z innych źródeł planowane na realizację zadania publicznego lub/i wkład rzeczowy, osobowy, w tym świadczenia wolontariuszy i praca społeczna członków: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Wysokość środków własnych lub pozyskanych z innych źródeł.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powyżej 50% - 5 pkt.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40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-50% - 4 pkt.</w:t>
            </w:r>
          </w:p>
          <w:p w:rsidR="00AD062C" w:rsidRDefault="00AD062C" w:rsidP="00B504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30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-40% - 3 pkt.</w:t>
            </w:r>
          </w:p>
          <w:p w:rsidR="00AD062C" w:rsidRPr="00341123" w:rsidRDefault="00AD062C" w:rsidP="00B504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20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-30% - 2 pkt</w:t>
            </w:r>
          </w:p>
          <w:p w:rsidR="00AD062C" w:rsidRPr="00EB3A3C" w:rsidRDefault="00AD062C" w:rsidP="00B5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10-20% - 1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294511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94511">
              <w:rPr>
                <w:rFonts w:ascii="Arial" w:hAnsi="Arial" w:cs="Arial"/>
                <w:b/>
              </w:rPr>
              <w:t>-5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Wielość źródeł finansowania.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Powyżej 2 źródeł - 2 pkt.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1-2 źródła- 1 pkt.</w:t>
            </w:r>
          </w:p>
          <w:p w:rsidR="00AD062C" w:rsidRPr="00C654A4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Brak źródeł- 0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654A4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654A4">
              <w:rPr>
                <w:rFonts w:ascii="Arial" w:hAnsi="Arial" w:cs="Arial"/>
                <w:b/>
              </w:rPr>
              <w:t>0-2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Wkład osobowy, w tym świadczenia wolontariuszy i praca społeczna członków.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Wkład wykazany- 1 pkt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lastRenderedPageBreak/>
              <w:t>Wkład niewykazany- 0 pkt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654A4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654A4">
              <w:rPr>
                <w:rFonts w:ascii="Arial" w:hAnsi="Arial" w:cs="Arial"/>
                <w:b/>
              </w:rPr>
              <w:lastRenderedPageBreak/>
              <w:t>0-1</w:t>
            </w:r>
          </w:p>
        </w:tc>
      </w:tr>
      <w:tr w:rsidR="00AD062C" w:rsidRPr="00C27428" w:rsidTr="00B504BF">
        <w:trPr>
          <w:trHeight w:val="521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lastRenderedPageBreak/>
              <w:t>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460B25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Współpraca z administracją publiczną: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Prawidłowa realizacja umowy i rozliczenia dotacji.</w:t>
            </w:r>
          </w:p>
          <w:p w:rsidR="00AD062C" w:rsidRPr="00470FC8" w:rsidRDefault="00AD062C" w:rsidP="00AD062C">
            <w:pPr>
              <w:pStyle w:val="Akapitzlist"/>
              <w:numPr>
                <w:ilvl w:val="0"/>
                <w:numId w:val="26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A6F0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>rezygnacja z przyznanej dotacji, zwrot dotacji, niezrealizowanie umowy  –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br/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0 pkt.  </w:t>
            </w:r>
          </w:p>
          <w:p w:rsidR="00AD062C" w:rsidRPr="00470FC8" w:rsidRDefault="00AD062C" w:rsidP="00AD062C">
            <w:pPr>
              <w:pStyle w:val="Akapitzlist"/>
              <w:numPr>
                <w:ilvl w:val="0"/>
                <w:numId w:val="26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 xml:space="preserve">chybienia w realizacji lub w rozliczeniu zadania(np. wyjaśnienia, korekty rozliczeń)  – 1pkt. </w:t>
            </w:r>
          </w:p>
          <w:p w:rsidR="00AD062C" w:rsidRPr="00470FC8" w:rsidRDefault="00AD062C" w:rsidP="00AD062C">
            <w:pPr>
              <w:numPr>
                <w:ilvl w:val="0"/>
                <w:numId w:val="26"/>
              </w:numPr>
              <w:tabs>
                <w:tab w:val="left" w:pos="360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0FC8">
              <w:rPr>
                <w:rFonts w:ascii="Arial" w:hAnsi="Arial" w:cs="Arial"/>
                <w:b/>
                <w:sz w:val="16"/>
                <w:szCs w:val="16"/>
              </w:rPr>
              <w:t xml:space="preserve"> rzetelność i terminowość dotychczasowej współpracy – 2 pkt.  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654A4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0-2</w:t>
            </w:r>
          </w:p>
        </w:tc>
      </w:tr>
      <w:tr w:rsidR="00AD062C" w:rsidRPr="00C27428" w:rsidTr="00B504BF">
        <w:trPr>
          <w:trHeight w:val="626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Oferent rozpoczął działalność w roku poprzedzającym rok ogłoszenia otwarty konkurs ofert LUB w roku ogłoszenia konkursu.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EB3A3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B3A3C"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241"/>
          <w:jc w:val="center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4169CB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36</w:t>
            </w:r>
          </w:p>
        </w:tc>
      </w:tr>
    </w:tbl>
    <w:p w:rsidR="00AD062C" w:rsidRDefault="00AD062C" w:rsidP="00AD062C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</w:p>
    <w:p w:rsidR="00AD062C" w:rsidRPr="00460B25" w:rsidRDefault="00AD062C" w:rsidP="00AD062C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Zlecenie zadań nastąpi /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w ramach posiadanych środków/ na zasadzie wyboru ofert, które spełniają </w:t>
      </w:r>
      <w:r>
        <w:rPr>
          <w:rFonts w:ascii="Arial" w:hAnsi="Arial" w:cs="Arial"/>
          <w:b/>
          <w:bCs/>
          <w:sz w:val="22"/>
          <w:szCs w:val="22"/>
          <w:u w:val="single"/>
        </w:rPr>
        <w:t>wymogi formalne oraz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w ocenie punktowej otrzymają min </w:t>
      </w:r>
      <w:r>
        <w:rPr>
          <w:rFonts w:ascii="Arial" w:hAnsi="Arial" w:cs="Arial"/>
          <w:b/>
          <w:bCs/>
          <w:sz w:val="22"/>
          <w:szCs w:val="22"/>
          <w:u w:val="single"/>
        </w:rPr>
        <w:t>19 punktów.</w:t>
      </w:r>
    </w:p>
    <w:p w:rsidR="00AD062C" w:rsidRDefault="00AD062C" w:rsidP="00AD062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AD062C" w:rsidRPr="00CD579A" w:rsidRDefault="00AD062C" w:rsidP="00AD062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E65AC">
        <w:rPr>
          <w:rFonts w:ascii="Arial" w:hAnsi="Arial" w:cs="Arial"/>
          <w:b/>
          <w:bCs/>
          <w:u w:val="single"/>
        </w:rPr>
        <w:t xml:space="preserve">W przypadku braku możliwości dofinansowania wszystkich projektów spełniających ww. kryterium z uwagi na ograniczone środki finansowe, dofinansowane zostaną projekty, które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E65AC">
        <w:rPr>
          <w:rFonts w:ascii="Arial" w:hAnsi="Arial" w:cs="Arial"/>
          <w:b/>
          <w:bCs/>
          <w:u w:val="single"/>
        </w:rPr>
        <w:t>w ocenie punktowej uzyskają najwyższą ilość punktów.</w:t>
      </w:r>
    </w:p>
    <w:p w:rsidR="00F256A5" w:rsidRDefault="00F256A5" w:rsidP="00F256A5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</w:p>
    <w:sectPr w:rsidR="00F256A5" w:rsidSect="00B84028">
      <w:headerReference w:type="first" r:id="rId10"/>
      <w:footerReference w:type="first" r:id="rId11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7A" w:rsidRDefault="007D787A" w:rsidP="00A519F0">
      <w:pPr>
        <w:spacing w:after="0" w:line="240" w:lineRule="auto"/>
      </w:pPr>
      <w:r>
        <w:separator/>
      </w:r>
    </w:p>
  </w:endnote>
  <w:endnote w:type="continuationSeparator" w:id="0">
    <w:p w:rsidR="007D787A" w:rsidRDefault="007D787A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17" w:rsidRDefault="00571E6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E49775" wp14:editId="5C9304EC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735" cy="457200"/>
          <wp:effectExtent l="0" t="0" r="0" b="0"/>
          <wp:wrapNone/>
          <wp:docPr id="2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7A" w:rsidRDefault="007D787A" w:rsidP="00A519F0">
      <w:pPr>
        <w:spacing w:after="0" w:line="240" w:lineRule="auto"/>
      </w:pPr>
      <w:r>
        <w:separator/>
      </w:r>
    </w:p>
  </w:footnote>
  <w:footnote w:type="continuationSeparator" w:id="0">
    <w:p w:rsidR="007D787A" w:rsidRDefault="007D787A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17" w:rsidRDefault="00571E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EC1F94C" wp14:editId="2285C508">
          <wp:simplePos x="0" y="0"/>
          <wp:positionH relativeFrom="page">
            <wp:posOffset>3546475</wp:posOffset>
          </wp:positionH>
          <wp:positionV relativeFrom="page">
            <wp:posOffset>360045</wp:posOffset>
          </wp:positionV>
          <wp:extent cx="2717165" cy="539115"/>
          <wp:effectExtent l="0" t="0" r="6985" b="0"/>
          <wp:wrapNone/>
          <wp:docPr id="1" name="Obraz 0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rops 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D17" w:rsidRDefault="00641D17">
    <w:pPr>
      <w:pStyle w:val="Nagwek"/>
    </w:pPr>
  </w:p>
  <w:p w:rsidR="00641D17" w:rsidRDefault="00641D17">
    <w:pPr>
      <w:pStyle w:val="Nagwek"/>
    </w:pPr>
  </w:p>
  <w:p w:rsidR="00641D17" w:rsidRDefault="00641D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109"/>
    <w:multiLevelType w:val="hybridMultilevel"/>
    <w:tmpl w:val="5860D0A0"/>
    <w:lvl w:ilvl="0" w:tplc="0BC85C1E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5A6159"/>
    <w:multiLevelType w:val="hybridMultilevel"/>
    <w:tmpl w:val="6B006474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4EE4E10C">
      <w:start w:val="1"/>
      <w:numFmt w:val="decimal"/>
      <w:lvlText w:val="%3."/>
      <w:lvlJc w:val="left"/>
      <w:pPr>
        <w:tabs>
          <w:tab w:val="num" w:pos="2430"/>
        </w:tabs>
        <w:ind w:left="2430" w:hanging="63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1242E3"/>
    <w:multiLevelType w:val="hybridMultilevel"/>
    <w:tmpl w:val="159EA36A"/>
    <w:lvl w:ilvl="0" w:tplc="B66E4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6211"/>
    <w:multiLevelType w:val="hybridMultilevel"/>
    <w:tmpl w:val="F3FA68B4"/>
    <w:lvl w:ilvl="0" w:tplc="272E6B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68C75E4"/>
    <w:multiLevelType w:val="hybridMultilevel"/>
    <w:tmpl w:val="D8E8F95C"/>
    <w:lvl w:ilvl="0" w:tplc="05C24F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727F5F"/>
    <w:multiLevelType w:val="hybridMultilevel"/>
    <w:tmpl w:val="43CAEE3A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9E289D"/>
    <w:multiLevelType w:val="hybridMultilevel"/>
    <w:tmpl w:val="D662E5F6"/>
    <w:lvl w:ilvl="0" w:tplc="BA40A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D3F4C"/>
    <w:multiLevelType w:val="multilevel"/>
    <w:tmpl w:val="ECECA7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0730F2"/>
    <w:multiLevelType w:val="hybridMultilevel"/>
    <w:tmpl w:val="09DEDCE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115DB"/>
    <w:multiLevelType w:val="hybridMultilevel"/>
    <w:tmpl w:val="17A0A74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55856"/>
    <w:multiLevelType w:val="hybridMultilevel"/>
    <w:tmpl w:val="2DBCD082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8F18FC"/>
    <w:multiLevelType w:val="hybridMultilevel"/>
    <w:tmpl w:val="58AE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5732040"/>
    <w:multiLevelType w:val="hybridMultilevel"/>
    <w:tmpl w:val="1FDEF196"/>
    <w:lvl w:ilvl="0" w:tplc="96A26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14DB4"/>
    <w:multiLevelType w:val="hybridMultilevel"/>
    <w:tmpl w:val="38B85AA8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26655CE"/>
    <w:multiLevelType w:val="hybridMultilevel"/>
    <w:tmpl w:val="02E8F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120128"/>
    <w:multiLevelType w:val="hybridMultilevel"/>
    <w:tmpl w:val="DF4C1DC6"/>
    <w:lvl w:ilvl="0" w:tplc="8E7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035D4"/>
    <w:multiLevelType w:val="hybridMultilevel"/>
    <w:tmpl w:val="A61CEAEA"/>
    <w:lvl w:ilvl="0" w:tplc="DA06C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01D0122"/>
    <w:multiLevelType w:val="hybridMultilevel"/>
    <w:tmpl w:val="B044AE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7F5395"/>
    <w:multiLevelType w:val="hybridMultilevel"/>
    <w:tmpl w:val="34DAFA22"/>
    <w:lvl w:ilvl="0" w:tplc="94E6A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33DF8"/>
    <w:multiLevelType w:val="hybridMultilevel"/>
    <w:tmpl w:val="4CFE4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1"/>
  </w:num>
  <w:num w:numId="7">
    <w:abstractNumId w:val="2"/>
  </w:num>
  <w:num w:numId="8">
    <w:abstractNumId w:val="15"/>
  </w:num>
  <w:num w:numId="9">
    <w:abstractNumId w:val="19"/>
  </w:num>
  <w:num w:numId="10">
    <w:abstractNumId w:val="13"/>
  </w:num>
  <w:num w:numId="11">
    <w:abstractNumId w:val="5"/>
  </w:num>
  <w:num w:numId="12">
    <w:abstractNumId w:val="18"/>
  </w:num>
  <w:num w:numId="13">
    <w:abstractNumId w:val="25"/>
  </w:num>
  <w:num w:numId="14">
    <w:abstractNumId w:val="14"/>
  </w:num>
  <w:num w:numId="15">
    <w:abstractNumId w:val="0"/>
  </w:num>
  <w:num w:numId="16">
    <w:abstractNumId w:val="17"/>
  </w:num>
  <w:num w:numId="17">
    <w:abstractNumId w:val="4"/>
  </w:num>
  <w:num w:numId="18">
    <w:abstractNumId w:val="6"/>
  </w:num>
  <w:num w:numId="19">
    <w:abstractNumId w:val="24"/>
  </w:num>
  <w:num w:numId="20">
    <w:abstractNumId w:val="3"/>
  </w:num>
  <w:num w:numId="21">
    <w:abstractNumId w:val="20"/>
  </w:num>
  <w:num w:numId="22">
    <w:abstractNumId w:val="16"/>
  </w:num>
  <w:num w:numId="23">
    <w:abstractNumId w:val="9"/>
  </w:num>
  <w:num w:numId="24">
    <w:abstractNumId w:val="22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5BD0"/>
    <w:rsid w:val="000111D1"/>
    <w:rsid w:val="00021C19"/>
    <w:rsid w:val="000310D6"/>
    <w:rsid w:val="00032B22"/>
    <w:rsid w:val="000348D5"/>
    <w:rsid w:val="00035546"/>
    <w:rsid w:val="000365DF"/>
    <w:rsid w:val="00050026"/>
    <w:rsid w:val="00051F21"/>
    <w:rsid w:val="000636B7"/>
    <w:rsid w:val="00070B9E"/>
    <w:rsid w:val="000C40E7"/>
    <w:rsid w:val="000E1B77"/>
    <w:rsid w:val="000E65AC"/>
    <w:rsid w:val="000E6FB8"/>
    <w:rsid w:val="000F3560"/>
    <w:rsid w:val="00102FCB"/>
    <w:rsid w:val="00120269"/>
    <w:rsid w:val="0012474F"/>
    <w:rsid w:val="00130638"/>
    <w:rsid w:val="00130DD9"/>
    <w:rsid w:val="00132CB9"/>
    <w:rsid w:val="001346D8"/>
    <w:rsid w:val="00134C88"/>
    <w:rsid w:val="001512B3"/>
    <w:rsid w:val="001540EE"/>
    <w:rsid w:val="00165E5B"/>
    <w:rsid w:val="00191961"/>
    <w:rsid w:val="001A5EED"/>
    <w:rsid w:val="001B3728"/>
    <w:rsid w:val="001C1EA0"/>
    <w:rsid w:val="001C47F2"/>
    <w:rsid w:val="001D2342"/>
    <w:rsid w:val="001E0144"/>
    <w:rsid w:val="001E30F8"/>
    <w:rsid w:val="001F6E45"/>
    <w:rsid w:val="00207AC7"/>
    <w:rsid w:val="00214E06"/>
    <w:rsid w:val="00221CA2"/>
    <w:rsid w:val="00225B1C"/>
    <w:rsid w:val="00225F66"/>
    <w:rsid w:val="00230076"/>
    <w:rsid w:val="00237AD5"/>
    <w:rsid w:val="00261DF2"/>
    <w:rsid w:val="0026290D"/>
    <w:rsid w:val="00272535"/>
    <w:rsid w:val="0027723D"/>
    <w:rsid w:val="00296DB7"/>
    <w:rsid w:val="002B5266"/>
    <w:rsid w:val="002C2BE4"/>
    <w:rsid w:val="002E0D93"/>
    <w:rsid w:val="002F6E13"/>
    <w:rsid w:val="003353E2"/>
    <w:rsid w:val="0034640E"/>
    <w:rsid w:val="003611CD"/>
    <w:rsid w:val="0036290E"/>
    <w:rsid w:val="0036618C"/>
    <w:rsid w:val="00370F98"/>
    <w:rsid w:val="0037346A"/>
    <w:rsid w:val="00373A20"/>
    <w:rsid w:val="00376066"/>
    <w:rsid w:val="00382646"/>
    <w:rsid w:val="00384C94"/>
    <w:rsid w:val="00393E54"/>
    <w:rsid w:val="00394A24"/>
    <w:rsid w:val="003B52F0"/>
    <w:rsid w:val="003F41BC"/>
    <w:rsid w:val="0040181E"/>
    <w:rsid w:val="00401B5D"/>
    <w:rsid w:val="004134FF"/>
    <w:rsid w:val="00421356"/>
    <w:rsid w:val="00426800"/>
    <w:rsid w:val="004275A2"/>
    <w:rsid w:val="00442394"/>
    <w:rsid w:val="00445D7A"/>
    <w:rsid w:val="004609FE"/>
    <w:rsid w:val="004616C2"/>
    <w:rsid w:val="00461F35"/>
    <w:rsid w:val="00471CD5"/>
    <w:rsid w:val="0047721A"/>
    <w:rsid w:val="00490E73"/>
    <w:rsid w:val="004A0220"/>
    <w:rsid w:val="004A2D1A"/>
    <w:rsid w:val="004B1559"/>
    <w:rsid w:val="004C567F"/>
    <w:rsid w:val="004D546C"/>
    <w:rsid w:val="004D590C"/>
    <w:rsid w:val="004D5D64"/>
    <w:rsid w:val="004E2A07"/>
    <w:rsid w:val="004F3D6A"/>
    <w:rsid w:val="004F7F44"/>
    <w:rsid w:val="005136E4"/>
    <w:rsid w:val="0052795F"/>
    <w:rsid w:val="00530DBD"/>
    <w:rsid w:val="00553E93"/>
    <w:rsid w:val="00560109"/>
    <w:rsid w:val="00570F95"/>
    <w:rsid w:val="00571E60"/>
    <w:rsid w:val="00580272"/>
    <w:rsid w:val="00580850"/>
    <w:rsid w:val="0058509B"/>
    <w:rsid w:val="005A2727"/>
    <w:rsid w:val="005A64FA"/>
    <w:rsid w:val="005C2356"/>
    <w:rsid w:val="005C5EA0"/>
    <w:rsid w:val="005E19D3"/>
    <w:rsid w:val="005F36E1"/>
    <w:rsid w:val="00607E7E"/>
    <w:rsid w:val="00611C5E"/>
    <w:rsid w:val="0061204B"/>
    <w:rsid w:val="00616C91"/>
    <w:rsid w:val="00616CCD"/>
    <w:rsid w:val="00624E6F"/>
    <w:rsid w:val="00625526"/>
    <w:rsid w:val="006306F2"/>
    <w:rsid w:val="00631347"/>
    <w:rsid w:val="00631D3A"/>
    <w:rsid w:val="00641D17"/>
    <w:rsid w:val="0064652F"/>
    <w:rsid w:val="00647183"/>
    <w:rsid w:val="00650A0B"/>
    <w:rsid w:val="00655D09"/>
    <w:rsid w:val="00656DC3"/>
    <w:rsid w:val="0067295D"/>
    <w:rsid w:val="00685C47"/>
    <w:rsid w:val="00694B2B"/>
    <w:rsid w:val="006B49E6"/>
    <w:rsid w:val="006B5674"/>
    <w:rsid w:val="006B751F"/>
    <w:rsid w:val="006C68B7"/>
    <w:rsid w:val="006C7556"/>
    <w:rsid w:val="006D0FDF"/>
    <w:rsid w:val="006F3CB0"/>
    <w:rsid w:val="006F6029"/>
    <w:rsid w:val="006F709A"/>
    <w:rsid w:val="00702FF8"/>
    <w:rsid w:val="0070389F"/>
    <w:rsid w:val="00711FC6"/>
    <w:rsid w:val="007170F2"/>
    <w:rsid w:val="007276A7"/>
    <w:rsid w:val="00752905"/>
    <w:rsid w:val="007612D0"/>
    <w:rsid w:val="00764321"/>
    <w:rsid w:val="00767E65"/>
    <w:rsid w:val="00776941"/>
    <w:rsid w:val="00776B10"/>
    <w:rsid w:val="00777F2D"/>
    <w:rsid w:val="007C38D4"/>
    <w:rsid w:val="007D2982"/>
    <w:rsid w:val="007D6E8E"/>
    <w:rsid w:val="007D787A"/>
    <w:rsid w:val="007E06E8"/>
    <w:rsid w:val="007E1599"/>
    <w:rsid w:val="007E32D5"/>
    <w:rsid w:val="007E7383"/>
    <w:rsid w:val="007F03E9"/>
    <w:rsid w:val="007F2834"/>
    <w:rsid w:val="0080035F"/>
    <w:rsid w:val="00807ED7"/>
    <w:rsid w:val="008166D9"/>
    <w:rsid w:val="008213B8"/>
    <w:rsid w:val="00826177"/>
    <w:rsid w:val="008261F4"/>
    <w:rsid w:val="00827641"/>
    <w:rsid w:val="00830ED5"/>
    <w:rsid w:val="00836955"/>
    <w:rsid w:val="00837546"/>
    <w:rsid w:val="00845C65"/>
    <w:rsid w:val="008465D3"/>
    <w:rsid w:val="00846D03"/>
    <w:rsid w:val="008475C0"/>
    <w:rsid w:val="00854C67"/>
    <w:rsid w:val="00870496"/>
    <w:rsid w:val="00874EAE"/>
    <w:rsid w:val="00883A1A"/>
    <w:rsid w:val="00891E69"/>
    <w:rsid w:val="008A6E4F"/>
    <w:rsid w:val="008C3C70"/>
    <w:rsid w:val="008D211F"/>
    <w:rsid w:val="008D2829"/>
    <w:rsid w:val="008D4DB6"/>
    <w:rsid w:val="008D67E0"/>
    <w:rsid w:val="008D72F4"/>
    <w:rsid w:val="008F3B29"/>
    <w:rsid w:val="009004B9"/>
    <w:rsid w:val="009126F7"/>
    <w:rsid w:val="00914B44"/>
    <w:rsid w:val="009153E6"/>
    <w:rsid w:val="00917DFE"/>
    <w:rsid w:val="009205B6"/>
    <w:rsid w:val="009217AC"/>
    <w:rsid w:val="00927D0B"/>
    <w:rsid w:val="009404E3"/>
    <w:rsid w:val="00940DE5"/>
    <w:rsid w:val="0094563B"/>
    <w:rsid w:val="00945EB2"/>
    <w:rsid w:val="00971227"/>
    <w:rsid w:val="0097397D"/>
    <w:rsid w:val="00987D5E"/>
    <w:rsid w:val="009955D5"/>
    <w:rsid w:val="009A2F62"/>
    <w:rsid w:val="009A4CF1"/>
    <w:rsid w:val="009B4C53"/>
    <w:rsid w:val="009C385F"/>
    <w:rsid w:val="00A12C4D"/>
    <w:rsid w:val="00A26F29"/>
    <w:rsid w:val="00A314AE"/>
    <w:rsid w:val="00A32C0F"/>
    <w:rsid w:val="00A34C4B"/>
    <w:rsid w:val="00A45D49"/>
    <w:rsid w:val="00A466FB"/>
    <w:rsid w:val="00A519F0"/>
    <w:rsid w:val="00A5292B"/>
    <w:rsid w:val="00A626BC"/>
    <w:rsid w:val="00A7117D"/>
    <w:rsid w:val="00A71A6A"/>
    <w:rsid w:val="00A76CFD"/>
    <w:rsid w:val="00A818EE"/>
    <w:rsid w:val="00AA6807"/>
    <w:rsid w:val="00AC0F7B"/>
    <w:rsid w:val="00AC215F"/>
    <w:rsid w:val="00AC3D11"/>
    <w:rsid w:val="00AC470C"/>
    <w:rsid w:val="00AC53E3"/>
    <w:rsid w:val="00AD062C"/>
    <w:rsid w:val="00AD1920"/>
    <w:rsid w:val="00AE4B84"/>
    <w:rsid w:val="00AF3D69"/>
    <w:rsid w:val="00B04EC7"/>
    <w:rsid w:val="00B115C9"/>
    <w:rsid w:val="00B163DF"/>
    <w:rsid w:val="00B22271"/>
    <w:rsid w:val="00B23579"/>
    <w:rsid w:val="00B2496F"/>
    <w:rsid w:val="00B36C4C"/>
    <w:rsid w:val="00B378CD"/>
    <w:rsid w:val="00B60D7D"/>
    <w:rsid w:val="00B802E6"/>
    <w:rsid w:val="00B84028"/>
    <w:rsid w:val="00B91383"/>
    <w:rsid w:val="00B91D01"/>
    <w:rsid w:val="00BA41C5"/>
    <w:rsid w:val="00BB4592"/>
    <w:rsid w:val="00BC3C40"/>
    <w:rsid w:val="00BC3E43"/>
    <w:rsid w:val="00BC4CC9"/>
    <w:rsid w:val="00BC53FF"/>
    <w:rsid w:val="00BC54CE"/>
    <w:rsid w:val="00BC68A0"/>
    <w:rsid w:val="00BE019B"/>
    <w:rsid w:val="00BE5A18"/>
    <w:rsid w:val="00BE761C"/>
    <w:rsid w:val="00BF3643"/>
    <w:rsid w:val="00BF3761"/>
    <w:rsid w:val="00C118C4"/>
    <w:rsid w:val="00C2399F"/>
    <w:rsid w:val="00C30443"/>
    <w:rsid w:val="00C35786"/>
    <w:rsid w:val="00C46C20"/>
    <w:rsid w:val="00C53C6D"/>
    <w:rsid w:val="00C54AE3"/>
    <w:rsid w:val="00C81F82"/>
    <w:rsid w:val="00CA0C8F"/>
    <w:rsid w:val="00CA30B5"/>
    <w:rsid w:val="00CA4498"/>
    <w:rsid w:val="00CA6338"/>
    <w:rsid w:val="00CA7058"/>
    <w:rsid w:val="00CB0B78"/>
    <w:rsid w:val="00CB5A3C"/>
    <w:rsid w:val="00CB63CE"/>
    <w:rsid w:val="00CC38A5"/>
    <w:rsid w:val="00CD54E9"/>
    <w:rsid w:val="00CD666C"/>
    <w:rsid w:val="00CE299B"/>
    <w:rsid w:val="00CF0782"/>
    <w:rsid w:val="00CF59F0"/>
    <w:rsid w:val="00CF5FDB"/>
    <w:rsid w:val="00D076B7"/>
    <w:rsid w:val="00D12145"/>
    <w:rsid w:val="00D141EF"/>
    <w:rsid w:val="00D24EBF"/>
    <w:rsid w:val="00D274F9"/>
    <w:rsid w:val="00D323D3"/>
    <w:rsid w:val="00D5351B"/>
    <w:rsid w:val="00D826AE"/>
    <w:rsid w:val="00D8322A"/>
    <w:rsid w:val="00D87F6A"/>
    <w:rsid w:val="00D91090"/>
    <w:rsid w:val="00D96935"/>
    <w:rsid w:val="00DA21FA"/>
    <w:rsid w:val="00DA4322"/>
    <w:rsid w:val="00DB4550"/>
    <w:rsid w:val="00DB7603"/>
    <w:rsid w:val="00DC770D"/>
    <w:rsid w:val="00DE251E"/>
    <w:rsid w:val="00DE3EFF"/>
    <w:rsid w:val="00DE6A1E"/>
    <w:rsid w:val="00DF125B"/>
    <w:rsid w:val="00E00A95"/>
    <w:rsid w:val="00E00B93"/>
    <w:rsid w:val="00E21236"/>
    <w:rsid w:val="00E26D26"/>
    <w:rsid w:val="00E40319"/>
    <w:rsid w:val="00E41650"/>
    <w:rsid w:val="00E4604B"/>
    <w:rsid w:val="00E61548"/>
    <w:rsid w:val="00E62A69"/>
    <w:rsid w:val="00E6748D"/>
    <w:rsid w:val="00E722A2"/>
    <w:rsid w:val="00EA6CE0"/>
    <w:rsid w:val="00EB27CB"/>
    <w:rsid w:val="00EB3DDE"/>
    <w:rsid w:val="00EB4A4B"/>
    <w:rsid w:val="00EC0AB3"/>
    <w:rsid w:val="00ED279A"/>
    <w:rsid w:val="00ED2B32"/>
    <w:rsid w:val="00EE585A"/>
    <w:rsid w:val="00EF2DD6"/>
    <w:rsid w:val="00EF655D"/>
    <w:rsid w:val="00F06290"/>
    <w:rsid w:val="00F1500E"/>
    <w:rsid w:val="00F17E48"/>
    <w:rsid w:val="00F233A0"/>
    <w:rsid w:val="00F24F16"/>
    <w:rsid w:val="00F256A5"/>
    <w:rsid w:val="00F30E86"/>
    <w:rsid w:val="00F32F3F"/>
    <w:rsid w:val="00F45EF2"/>
    <w:rsid w:val="00F6306E"/>
    <w:rsid w:val="00F75E51"/>
    <w:rsid w:val="00F85200"/>
    <w:rsid w:val="00F86028"/>
    <w:rsid w:val="00F86DC4"/>
    <w:rsid w:val="00F956BC"/>
    <w:rsid w:val="00FB2EC5"/>
    <w:rsid w:val="00FB2F27"/>
    <w:rsid w:val="00FB5762"/>
    <w:rsid w:val="00FC2760"/>
    <w:rsid w:val="00FC3532"/>
    <w:rsid w:val="00FC3DBE"/>
    <w:rsid w:val="00FD240B"/>
    <w:rsid w:val="00FD695A"/>
    <w:rsid w:val="00FE5C5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AD06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AD06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ietokorzyskie.p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3739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Strojna-Kowalska, Paulina</cp:lastModifiedBy>
  <cp:revision>2</cp:revision>
  <cp:lastPrinted>2018-07-04T07:19:00Z</cp:lastPrinted>
  <dcterms:created xsi:type="dcterms:W3CDTF">2020-09-04T10:24:00Z</dcterms:created>
  <dcterms:modified xsi:type="dcterms:W3CDTF">2020-09-04T10:24:00Z</dcterms:modified>
</cp:coreProperties>
</file>