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4111"/>
      </w:tblGrid>
      <w:tr w:rsidR="00DD4B72" w:rsidRPr="00DD4B72" w14:paraId="45B67B3D" w14:textId="77777777" w:rsidTr="007853D6">
        <w:trPr>
          <w:trHeight w:val="43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D3E987" w14:textId="77777777" w:rsidR="00DD4B72" w:rsidRPr="00DD4B72" w:rsidRDefault="00DD4B72" w:rsidP="00B239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D4B7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B29BD5" w14:textId="77777777" w:rsidR="00DD4B72" w:rsidRPr="00DD4B72" w:rsidRDefault="00DD4B72" w:rsidP="00B239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D4B72">
              <w:rPr>
                <w:b/>
                <w:bCs/>
                <w:sz w:val="24"/>
                <w:szCs w:val="24"/>
              </w:rPr>
              <w:t>Nazwa systemowa jednostki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138A3" w14:textId="77777777" w:rsidR="00DD4B72" w:rsidRPr="00DD4B72" w:rsidRDefault="007853D6" w:rsidP="007853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</w:t>
            </w:r>
          </w:p>
        </w:tc>
      </w:tr>
      <w:tr w:rsidR="00DD4B72" w:rsidRPr="00DD4B72" w14:paraId="5CD8A8E5" w14:textId="77777777" w:rsidTr="007853D6">
        <w:trPr>
          <w:trHeight w:val="43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2AB94" w14:textId="77777777" w:rsidR="00DD4B72" w:rsidRPr="00DD4B72" w:rsidRDefault="00DD4B72" w:rsidP="00B239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9D0D20" w14:textId="77777777" w:rsidR="00DD4B72" w:rsidRPr="00DD4B72" w:rsidRDefault="00DD4B72" w:rsidP="00B239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D85F3" w14:textId="77777777" w:rsidR="00DD4B72" w:rsidRPr="00DD4B72" w:rsidRDefault="00DD4B72" w:rsidP="00B239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D4B72" w:rsidRPr="00DD4B72" w14:paraId="6D15478C" w14:textId="77777777" w:rsidTr="007853D6">
        <w:trPr>
          <w:trHeight w:val="43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44F80" w14:textId="77777777" w:rsidR="00DD4B72" w:rsidRPr="00DD4B72" w:rsidRDefault="00DD4B72" w:rsidP="00B239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FADA6F" w14:textId="77777777" w:rsidR="00DD4B72" w:rsidRPr="00DD4B72" w:rsidRDefault="00DD4B72" w:rsidP="00B239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9AB4C1" w14:textId="77777777" w:rsidR="00DD4B72" w:rsidRPr="00DD4B72" w:rsidRDefault="00DD4B72" w:rsidP="00B239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D4B72" w:rsidRPr="00DD4B72" w14:paraId="7A0813F2" w14:textId="77777777" w:rsidTr="00D7607D">
        <w:trPr>
          <w:trHeight w:val="43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66B460" w14:textId="77777777" w:rsidR="00DD4B72" w:rsidRPr="00DD4B72" w:rsidRDefault="00DD4B72" w:rsidP="00B239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414" w14:textId="77777777" w:rsidR="00DD4B72" w:rsidRPr="00DD4B72" w:rsidRDefault="00DD4B72" w:rsidP="00B239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9211B" w14:textId="77777777" w:rsidR="00DD4B72" w:rsidRPr="00DD4B72" w:rsidRDefault="00DD4B72" w:rsidP="00B239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D4B72" w:rsidRPr="00DD4B72" w14:paraId="1FB16D1E" w14:textId="77777777" w:rsidTr="007853D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F236F5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1B36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Dom Pomocy Społecznej Zielone Niwy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C806" w14:textId="77777777" w:rsidR="00DD4B72" w:rsidRPr="00DD4B72" w:rsidRDefault="003E424E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Niwy 20j, 26-021 Daleszyce</w:t>
            </w:r>
          </w:p>
        </w:tc>
      </w:tr>
      <w:tr w:rsidR="00DD4B72" w:rsidRPr="00DD4B72" w14:paraId="1EE052BF" w14:textId="77777777" w:rsidTr="007853D6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B3D0B1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0A5E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 xml:space="preserve">Fundacja Dom Seniora im. Sue </w:t>
            </w:r>
            <w:proofErr w:type="spellStart"/>
            <w:r w:rsidRPr="00DD4B72">
              <w:rPr>
                <w:color w:val="000000"/>
                <w:szCs w:val="22"/>
              </w:rPr>
              <w:t>Ryder</w:t>
            </w:r>
            <w:proofErr w:type="spellEnd"/>
            <w:r w:rsidRPr="00DD4B72">
              <w:rPr>
                <w:color w:val="000000"/>
                <w:szCs w:val="22"/>
              </w:rPr>
              <w:t xml:space="preserve"> w Pierzchnicy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798F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3E424E">
              <w:rPr>
                <w:color w:val="000000"/>
                <w:szCs w:val="22"/>
              </w:rPr>
              <w:t xml:space="preserve">ul. Szkolna 36, </w:t>
            </w:r>
            <w:r w:rsidRPr="00DD4B72">
              <w:rPr>
                <w:color w:val="000000"/>
                <w:szCs w:val="22"/>
              </w:rPr>
              <w:t xml:space="preserve"> 26-015 Pierzchnica,                                    </w:t>
            </w:r>
          </w:p>
        </w:tc>
      </w:tr>
      <w:tr w:rsidR="00DD4B72" w:rsidRPr="00DD4B72" w14:paraId="1231B4BB" w14:textId="77777777" w:rsidTr="007853D6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D31D2A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9B71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Dom Pomocy Społecznej RELAX w Brodach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06F4" w14:textId="77777777" w:rsidR="00DD4B72" w:rsidRPr="00DD4B72" w:rsidRDefault="003E424E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ul. Wójtowska 62, 27-230 Brody </w:t>
            </w:r>
          </w:p>
        </w:tc>
      </w:tr>
      <w:tr w:rsidR="00DD4B72" w:rsidRPr="00DD4B72" w14:paraId="06E8723B" w14:textId="77777777" w:rsidTr="007853D6">
        <w:trPr>
          <w:trHeight w:val="10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EF279A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053A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Dom Seniora NES</w:t>
            </w:r>
            <w:r w:rsidRPr="003E424E">
              <w:rPr>
                <w:color w:val="000000"/>
                <w:szCs w:val="22"/>
              </w:rPr>
              <w:t xml:space="preserve">TOR prowadzony przez </w:t>
            </w:r>
            <w:proofErr w:type="spellStart"/>
            <w:r w:rsidRPr="003E424E">
              <w:rPr>
                <w:color w:val="000000"/>
                <w:szCs w:val="22"/>
              </w:rPr>
              <w:t>Nestone</w:t>
            </w:r>
            <w:proofErr w:type="spellEnd"/>
            <w:r w:rsidR="004F54DD">
              <w:rPr>
                <w:color w:val="000000"/>
                <w:szCs w:val="22"/>
              </w:rPr>
              <w:t xml:space="preserve">     </w:t>
            </w:r>
            <w:r w:rsidRPr="00DD4B72">
              <w:rPr>
                <w:color w:val="000000"/>
                <w:szCs w:val="22"/>
              </w:rPr>
              <w:t xml:space="preserve"> Sp. z o.o.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6A72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ul</w:t>
            </w:r>
            <w:r w:rsidR="003E424E">
              <w:rPr>
                <w:color w:val="000000"/>
                <w:szCs w:val="22"/>
              </w:rPr>
              <w:t>. Peryferyjna 15, 25-562 Kielce</w:t>
            </w:r>
          </w:p>
        </w:tc>
      </w:tr>
      <w:tr w:rsidR="00DD4B72" w:rsidRPr="00DD4B72" w14:paraId="0074DB91" w14:textId="77777777" w:rsidTr="007853D6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72FA9B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D67D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 xml:space="preserve">Caritas Kielecka Dom Pomocy </w:t>
            </w:r>
            <w:r w:rsidR="007853D6" w:rsidRPr="00DD4B72">
              <w:rPr>
                <w:color w:val="000000"/>
                <w:szCs w:val="22"/>
              </w:rPr>
              <w:t>Społecznej</w:t>
            </w:r>
            <w:r w:rsidR="007853D6">
              <w:rPr>
                <w:color w:val="000000"/>
                <w:szCs w:val="22"/>
              </w:rPr>
              <w:t xml:space="preserve">                    </w:t>
            </w:r>
            <w:r w:rsidRPr="00DD4B72">
              <w:rPr>
                <w:color w:val="000000"/>
                <w:szCs w:val="22"/>
              </w:rPr>
              <w:t xml:space="preserve"> w Świniarach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4C82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Św</w:t>
            </w:r>
            <w:r w:rsidR="003E424E">
              <w:rPr>
                <w:color w:val="000000"/>
                <w:szCs w:val="22"/>
              </w:rPr>
              <w:t>iniary 25, 28-131 Solec- Zdrój</w:t>
            </w:r>
          </w:p>
        </w:tc>
      </w:tr>
      <w:tr w:rsidR="00DD4B72" w:rsidRPr="00DD4B72" w14:paraId="62D2BDD2" w14:textId="77777777" w:rsidTr="007853D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17EFF7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A99B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Dom Pomocy Społecznej "Helena"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5A3C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 xml:space="preserve">Ruda Strawczyńska 80A, 26-067 Strawczyn </w:t>
            </w:r>
          </w:p>
        </w:tc>
      </w:tr>
      <w:tr w:rsidR="00DD4B72" w:rsidRPr="00DD4B72" w14:paraId="1BB75E62" w14:textId="77777777" w:rsidTr="007853D6">
        <w:trPr>
          <w:trHeight w:val="7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C919D9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17DA3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Dom Pomocy Społecznej NZOZ Profilaktyka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ADF5" w14:textId="77777777" w:rsidR="00DD4B72" w:rsidRPr="00DD4B72" w:rsidRDefault="003E424E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Osiny 54B, 26-015 Pierzchnica</w:t>
            </w:r>
          </w:p>
        </w:tc>
      </w:tr>
      <w:tr w:rsidR="00DD4B72" w:rsidRPr="00DD4B72" w14:paraId="7D86E895" w14:textId="77777777" w:rsidTr="007853D6">
        <w:trPr>
          <w:trHeight w:val="9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AC88ED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D632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Dom Pomocy Społecznej Stowarzyszenia Wspierania Inicjatyw Charytatywnych im. Matki Teresy z Kalkuty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1DCD" w14:textId="77777777" w:rsidR="00DD4B72" w:rsidRPr="00DD4B72" w:rsidRDefault="003E424E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Wola Czaryska 92,29-145 Secemin</w:t>
            </w:r>
          </w:p>
        </w:tc>
      </w:tr>
      <w:tr w:rsidR="00DD4B72" w:rsidRPr="00DD4B72" w14:paraId="708BA817" w14:textId="77777777" w:rsidTr="007853D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95954A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06C8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D4B72">
              <w:rPr>
                <w:color w:val="000000"/>
                <w:szCs w:val="22"/>
              </w:rPr>
              <w:t xml:space="preserve">Dom </w:t>
            </w:r>
            <w:r w:rsidR="003E424E" w:rsidRPr="003E424E">
              <w:rPr>
                <w:color w:val="000000"/>
                <w:szCs w:val="22"/>
              </w:rPr>
              <w:t>Pomocy Społecznej w Bidzinach*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0AC2" w14:textId="77777777" w:rsidR="00DD4B72" w:rsidRPr="00DD4B72" w:rsidRDefault="00DD4B72" w:rsidP="00B2398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DD4B72">
              <w:rPr>
                <w:color w:val="000000"/>
                <w:szCs w:val="22"/>
              </w:rPr>
              <w:t>Bidziny</w:t>
            </w:r>
            <w:proofErr w:type="spellEnd"/>
            <w:r w:rsidRPr="00DD4B72">
              <w:rPr>
                <w:color w:val="000000"/>
                <w:szCs w:val="22"/>
              </w:rPr>
              <w:t xml:space="preserve"> 142, 27-532 Wojciechowice </w:t>
            </w:r>
          </w:p>
        </w:tc>
      </w:tr>
    </w:tbl>
    <w:p w14:paraId="38BC5E9C" w14:textId="77777777" w:rsidR="006C54AD" w:rsidRDefault="00B23986" w:rsidP="00B23986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*Dom </w:t>
      </w:r>
      <w:r w:rsidR="003E424E" w:rsidRPr="00B23986">
        <w:rPr>
          <w:sz w:val="20"/>
          <w:szCs w:val="20"/>
        </w:rPr>
        <w:t>pomocy społecznej</w:t>
      </w:r>
      <w:r w:rsidRPr="00B23986">
        <w:t xml:space="preserve"> </w:t>
      </w:r>
      <w:r w:rsidR="005447FC">
        <w:rPr>
          <w:sz w:val="20"/>
          <w:szCs w:val="20"/>
        </w:rPr>
        <w:t>uzyskał</w:t>
      </w:r>
      <w:r>
        <w:rPr>
          <w:sz w:val="20"/>
          <w:szCs w:val="20"/>
        </w:rPr>
        <w:t xml:space="preserve"> </w:t>
      </w:r>
      <w:r w:rsidRPr="00B23986">
        <w:rPr>
          <w:sz w:val="20"/>
          <w:szCs w:val="20"/>
        </w:rPr>
        <w:t>wpis do prowadzonego przez Wojewodę Świętokrzyskiego</w:t>
      </w:r>
      <w:r>
        <w:rPr>
          <w:sz w:val="20"/>
          <w:szCs w:val="20"/>
        </w:rPr>
        <w:t xml:space="preserve"> Rejestru domów pomocy społecznej </w:t>
      </w:r>
      <w:r w:rsidR="003E424E" w:rsidRPr="00B23986">
        <w:rPr>
          <w:sz w:val="20"/>
          <w:szCs w:val="20"/>
        </w:rPr>
        <w:t xml:space="preserve"> lecz nie rozpoczął faktycznej działalności (nie przyjął pensjonariuszy, nie pos</w:t>
      </w:r>
      <w:r>
        <w:rPr>
          <w:sz w:val="20"/>
          <w:szCs w:val="20"/>
        </w:rPr>
        <w:t xml:space="preserve">iada </w:t>
      </w:r>
      <w:r w:rsidR="003E424E" w:rsidRPr="00B23986">
        <w:rPr>
          <w:sz w:val="20"/>
          <w:szCs w:val="20"/>
        </w:rPr>
        <w:t>pracowników).</w:t>
      </w:r>
    </w:p>
    <w:p w14:paraId="2D866203" w14:textId="77777777" w:rsidR="00B23986" w:rsidRDefault="00B23986" w:rsidP="00B23986">
      <w:pPr>
        <w:jc w:val="both"/>
        <w:rPr>
          <w:sz w:val="20"/>
          <w:szCs w:val="20"/>
        </w:rPr>
      </w:pPr>
    </w:p>
    <w:p w14:paraId="176AD0AE" w14:textId="77777777" w:rsidR="00B23986" w:rsidRDefault="00B23986" w:rsidP="00B23986">
      <w:pPr>
        <w:jc w:val="both"/>
        <w:rPr>
          <w:sz w:val="20"/>
          <w:szCs w:val="20"/>
        </w:rPr>
      </w:pPr>
    </w:p>
    <w:p w14:paraId="77D4508A" w14:textId="77777777" w:rsidR="00B23986" w:rsidRDefault="00B23986" w:rsidP="00B23986">
      <w:pPr>
        <w:jc w:val="both"/>
        <w:rPr>
          <w:sz w:val="20"/>
          <w:szCs w:val="20"/>
        </w:rPr>
      </w:pPr>
    </w:p>
    <w:p w14:paraId="2722BA37" w14:textId="77777777" w:rsidR="00B23986" w:rsidRPr="00B23986" w:rsidRDefault="00B23986" w:rsidP="00B23986">
      <w:pPr>
        <w:jc w:val="center"/>
        <w:rPr>
          <w:sz w:val="20"/>
          <w:szCs w:val="20"/>
        </w:rPr>
      </w:pPr>
      <w:r w:rsidRPr="00AC6FD3">
        <w:rPr>
          <w:color w:val="2E74B5" w:themeColor="accent1" w:themeShade="BF"/>
          <w:szCs w:val="24"/>
        </w:rPr>
        <w:fldChar w:fldCharType="begin"/>
      </w:r>
      <w:r w:rsidRPr="00AC6FD3">
        <w:rPr>
          <w:color w:val="2E74B5" w:themeColor="accent1" w:themeShade="BF"/>
          <w:szCs w:val="24"/>
        </w:rPr>
        <w:instrText xml:space="preserve"> INCLUDEPICTURE "https://www.swietokrzyskie.pro/file/2020/07/oznaczenie-graficzne-projektu--500x64.jpg" \* MERGEFORMATINET </w:instrText>
      </w:r>
      <w:r w:rsidRPr="00AC6FD3">
        <w:rPr>
          <w:color w:val="2E74B5" w:themeColor="accent1" w:themeShade="BF"/>
          <w:szCs w:val="24"/>
        </w:rPr>
        <w:fldChar w:fldCharType="separate"/>
      </w:r>
      <w:r w:rsidR="009B3680">
        <w:rPr>
          <w:color w:val="2E74B5" w:themeColor="accent1" w:themeShade="BF"/>
          <w:szCs w:val="24"/>
        </w:rPr>
        <w:fldChar w:fldCharType="begin"/>
      </w:r>
      <w:r w:rsidR="009B3680">
        <w:rPr>
          <w:color w:val="2E74B5" w:themeColor="accent1" w:themeShade="BF"/>
          <w:szCs w:val="24"/>
        </w:rPr>
        <w:instrText xml:space="preserve"> INCLUDEPICTURE  "https://www.swietokrzyskie.pro/file/2020/07/oznaczenie-graficzne-projektu--500x64.jpg" \* MERGEFORMATINET </w:instrText>
      </w:r>
      <w:r w:rsidR="009B3680">
        <w:rPr>
          <w:color w:val="2E74B5" w:themeColor="accent1" w:themeShade="BF"/>
          <w:szCs w:val="24"/>
        </w:rPr>
        <w:fldChar w:fldCharType="separate"/>
      </w:r>
      <w:r w:rsidR="0085414A">
        <w:rPr>
          <w:color w:val="2E74B5" w:themeColor="accent1" w:themeShade="BF"/>
          <w:szCs w:val="24"/>
        </w:rPr>
        <w:fldChar w:fldCharType="begin"/>
      </w:r>
      <w:r w:rsidR="0085414A">
        <w:rPr>
          <w:color w:val="2E74B5" w:themeColor="accent1" w:themeShade="BF"/>
          <w:szCs w:val="24"/>
        </w:rPr>
        <w:instrText xml:space="preserve"> INCLUDEPICTURE  "https://www.swietokrzyskie.pro/file/2020/07/oznaczenie-graficzne-projektu--500x64.jpg" \* MERGEFORMATINET </w:instrText>
      </w:r>
      <w:r w:rsidR="0085414A">
        <w:rPr>
          <w:color w:val="2E74B5" w:themeColor="accent1" w:themeShade="BF"/>
          <w:szCs w:val="24"/>
        </w:rPr>
        <w:fldChar w:fldCharType="separate"/>
      </w:r>
      <w:r w:rsidR="00505F53">
        <w:rPr>
          <w:color w:val="2E74B5" w:themeColor="accent1" w:themeShade="BF"/>
          <w:szCs w:val="24"/>
        </w:rPr>
        <w:fldChar w:fldCharType="begin"/>
      </w:r>
      <w:r w:rsidR="00505F53">
        <w:rPr>
          <w:color w:val="2E74B5" w:themeColor="accent1" w:themeShade="BF"/>
          <w:szCs w:val="24"/>
        </w:rPr>
        <w:instrText xml:space="preserve"> </w:instrText>
      </w:r>
      <w:r w:rsidR="00505F53">
        <w:rPr>
          <w:color w:val="2E74B5" w:themeColor="accent1" w:themeShade="BF"/>
          <w:szCs w:val="24"/>
        </w:rPr>
        <w:instrText>INCLUDEPICTURE  "https://www.swietokrzyskie.pro/file/2020/07/oznaczenie-graficzne-projektu--500x64.jpg" \* MERGEFORMATINET</w:instrText>
      </w:r>
      <w:r w:rsidR="00505F53">
        <w:rPr>
          <w:color w:val="2E74B5" w:themeColor="accent1" w:themeShade="BF"/>
          <w:szCs w:val="24"/>
        </w:rPr>
        <w:instrText xml:space="preserve"> </w:instrText>
      </w:r>
      <w:r w:rsidR="00505F53">
        <w:rPr>
          <w:color w:val="2E74B5" w:themeColor="accent1" w:themeShade="BF"/>
          <w:szCs w:val="24"/>
        </w:rPr>
        <w:fldChar w:fldCharType="separate"/>
      </w:r>
      <w:r w:rsidR="00505F53">
        <w:rPr>
          <w:color w:val="2E74B5" w:themeColor="accent1" w:themeShade="BF"/>
          <w:szCs w:val="24"/>
        </w:rPr>
        <w:pict w14:anchorId="7A4EA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ongdesc-return-282454" o:spid="_x0000_i1025" type="#_x0000_t75" alt="Oznaczenie Graficzne Projektu" style="width:375pt;height:48pt">
            <v:imagedata r:id="rId7" r:href="rId8"/>
          </v:shape>
        </w:pict>
      </w:r>
      <w:r w:rsidR="00505F53">
        <w:rPr>
          <w:color w:val="2E74B5" w:themeColor="accent1" w:themeShade="BF"/>
          <w:szCs w:val="24"/>
        </w:rPr>
        <w:fldChar w:fldCharType="end"/>
      </w:r>
      <w:r w:rsidR="0085414A">
        <w:rPr>
          <w:color w:val="2E74B5" w:themeColor="accent1" w:themeShade="BF"/>
          <w:szCs w:val="24"/>
        </w:rPr>
        <w:fldChar w:fldCharType="end"/>
      </w:r>
      <w:r w:rsidR="009B3680">
        <w:rPr>
          <w:color w:val="2E74B5" w:themeColor="accent1" w:themeShade="BF"/>
          <w:szCs w:val="24"/>
        </w:rPr>
        <w:fldChar w:fldCharType="end"/>
      </w:r>
      <w:r w:rsidRPr="00AC6FD3">
        <w:rPr>
          <w:color w:val="2E74B5" w:themeColor="accent1" w:themeShade="BF"/>
          <w:szCs w:val="24"/>
        </w:rPr>
        <w:fldChar w:fldCharType="end"/>
      </w:r>
    </w:p>
    <w:sectPr w:rsidR="00B23986" w:rsidRPr="00B23986" w:rsidSect="004F54DD">
      <w:headerReference w:type="default" r:id="rId9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5EE05" w14:textId="77777777" w:rsidR="00505F53" w:rsidRDefault="00505F53" w:rsidP="00B23986">
      <w:pPr>
        <w:spacing w:after="0" w:line="240" w:lineRule="auto"/>
      </w:pPr>
      <w:r>
        <w:separator/>
      </w:r>
    </w:p>
  </w:endnote>
  <w:endnote w:type="continuationSeparator" w:id="0">
    <w:p w14:paraId="5AC70F4D" w14:textId="77777777" w:rsidR="00505F53" w:rsidRDefault="00505F53" w:rsidP="00B2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2DCB7" w14:textId="77777777" w:rsidR="00505F53" w:rsidRDefault="00505F53" w:rsidP="00B23986">
      <w:pPr>
        <w:spacing w:after="0" w:line="240" w:lineRule="auto"/>
      </w:pPr>
      <w:r>
        <w:separator/>
      </w:r>
    </w:p>
  </w:footnote>
  <w:footnote w:type="continuationSeparator" w:id="0">
    <w:p w14:paraId="1DFEA9EF" w14:textId="77777777" w:rsidR="00505F53" w:rsidRDefault="00505F53" w:rsidP="00B2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2D570" w14:textId="77777777" w:rsidR="00B23986" w:rsidRPr="004F54DD" w:rsidRDefault="00B23986" w:rsidP="00B23986">
    <w:pPr>
      <w:jc w:val="center"/>
      <w:rPr>
        <w:b/>
        <w:sz w:val="24"/>
        <w:szCs w:val="24"/>
      </w:rPr>
    </w:pPr>
    <w:r w:rsidRPr="004F54DD">
      <w:rPr>
        <w:b/>
        <w:sz w:val="24"/>
        <w:szCs w:val="24"/>
      </w:rPr>
      <w:t xml:space="preserve">Wykaz </w:t>
    </w:r>
    <w:r w:rsidR="005447FC">
      <w:rPr>
        <w:b/>
        <w:sz w:val="24"/>
        <w:szCs w:val="24"/>
      </w:rPr>
      <w:t xml:space="preserve">podmiotów </w:t>
    </w:r>
    <w:r w:rsidR="005447FC" w:rsidRPr="005447FC">
      <w:rPr>
        <w:b/>
        <w:sz w:val="24"/>
        <w:szCs w:val="24"/>
      </w:rPr>
      <w:t xml:space="preserve">uprawnionych </w:t>
    </w:r>
    <w:r w:rsidR="005447FC">
      <w:rPr>
        <w:b/>
        <w:sz w:val="24"/>
        <w:szCs w:val="24"/>
      </w:rPr>
      <w:t xml:space="preserve">do ubiegania się o Grant w dodatkowym naborze projektu </w:t>
    </w:r>
    <w:r w:rsidRPr="004F54DD">
      <w:rPr>
        <w:b/>
        <w:sz w:val="24"/>
        <w:szCs w:val="24"/>
      </w:rPr>
      <w:t xml:space="preserve"> „Bezpieczna </w:t>
    </w:r>
    <w:r w:rsidR="005447FC">
      <w:rPr>
        <w:b/>
        <w:sz w:val="24"/>
        <w:szCs w:val="24"/>
      </w:rPr>
      <w:t>przyszłość”</w:t>
    </w:r>
  </w:p>
  <w:p w14:paraId="6242E388" w14:textId="77777777" w:rsidR="00B23986" w:rsidRDefault="00B239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97000"/>
    <w:multiLevelType w:val="hybridMultilevel"/>
    <w:tmpl w:val="407E6D84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E3310"/>
    <w:multiLevelType w:val="hybridMultilevel"/>
    <w:tmpl w:val="D5D60D2C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72"/>
    <w:rsid w:val="0008707D"/>
    <w:rsid w:val="000E6883"/>
    <w:rsid w:val="003E424E"/>
    <w:rsid w:val="004F54DD"/>
    <w:rsid w:val="00505F53"/>
    <w:rsid w:val="005447FC"/>
    <w:rsid w:val="00661B11"/>
    <w:rsid w:val="006824E5"/>
    <w:rsid w:val="006C54AD"/>
    <w:rsid w:val="007853D6"/>
    <w:rsid w:val="0085414A"/>
    <w:rsid w:val="009B3680"/>
    <w:rsid w:val="00B23986"/>
    <w:rsid w:val="00B7714E"/>
    <w:rsid w:val="00D7607D"/>
    <w:rsid w:val="00DD4B72"/>
    <w:rsid w:val="00F2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465B"/>
  <w15:chartTrackingRefBased/>
  <w15:docId w15:val="{6E067DC2-ADAE-4491-98DC-90F5C377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2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986"/>
    <w:rPr>
      <w:rFonts w:ascii="Times New Roman" w:hAnsi="Times New Roman" w:cs="Times New Roman"/>
      <w:szCs w:val="2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986"/>
    <w:rPr>
      <w:rFonts w:ascii="Times New Roman" w:hAnsi="Times New Roman" w:cs="Times New Roman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3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swietokrzyskie.pro/file/2020/07/oznaczenie-graficzne-projektu--500x6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Bukała-Jachimkowska, Grażyna</cp:lastModifiedBy>
  <cp:revision>2</cp:revision>
  <dcterms:created xsi:type="dcterms:W3CDTF">2020-12-04T07:53:00Z</dcterms:created>
  <dcterms:modified xsi:type="dcterms:W3CDTF">2020-12-04T07:53:00Z</dcterms:modified>
</cp:coreProperties>
</file>