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F1" w:rsidRDefault="00784CD0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784CD0" w:rsidRDefault="00784CD0">
      <w:r>
        <w:t>Adres …………………………………………………………..</w:t>
      </w:r>
    </w:p>
    <w:p w:rsidR="00784CD0" w:rsidRDefault="00784CD0">
      <w:r>
        <w:t>Kod Pocztowy ……………………………………………..</w:t>
      </w:r>
    </w:p>
    <w:p w:rsidR="00784CD0" w:rsidRDefault="00784CD0">
      <w:r>
        <w:t>Telefon ……………………………………………………….</w:t>
      </w:r>
    </w:p>
    <w:p w:rsidR="00784CD0" w:rsidRDefault="00784CD0"/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Zarząd Województwa Świętokrzyskiego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Al. IX Wieków Kielc 3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Pr="00FE42B2" w:rsidRDefault="00784CD0" w:rsidP="00FE42B2">
      <w:pPr>
        <w:pStyle w:val="Nagwek1"/>
        <w:jc w:val="center"/>
        <w:rPr>
          <w:rFonts w:asciiTheme="minorHAnsi" w:hAnsiTheme="minorHAnsi"/>
          <w:color w:val="auto"/>
        </w:rPr>
      </w:pPr>
      <w:r w:rsidRPr="00FE42B2">
        <w:rPr>
          <w:rFonts w:asciiTheme="minorHAnsi" w:hAnsiTheme="minorHAnsi"/>
          <w:color w:val="auto"/>
        </w:rPr>
        <w:t>ZGŁOSZENIE SZKODY ŁOWIECKIEJ</w:t>
      </w:r>
    </w:p>
    <w:p w:rsidR="00FE42B2" w:rsidRPr="00FE42B2" w:rsidRDefault="00FE42B2" w:rsidP="00FE42B2"/>
    <w:p w:rsidR="00784CD0" w:rsidRDefault="00784CD0">
      <w:r>
        <w:t>Zgłaszam wystąpienie szkody łowieckiej na działce/działkach o nr ewidencyjnym ……………………………….</w:t>
      </w:r>
    </w:p>
    <w:p w:rsidR="00784CD0" w:rsidRDefault="007D1B53">
      <w:r>
        <w:t>o</w:t>
      </w:r>
      <w:r w:rsidR="00784CD0">
        <w:t>bręb ……………………………………..…………… położonej w</w:t>
      </w:r>
      <w:r w:rsidR="009F778A">
        <w:t xml:space="preserve"> miejscowości …</w:t>
      </w:r>
      <w:r w:rsidR="00784CD0">
        <w:t>…………………………………………………</w:t>
      </w:r>
    </w:p>
    <w:p w:rsidR="00784CD0" w:rsidRDefault="00784CD0">
      <w:r>
        <w:t>Powyższa szkoda została stwierdzona w dniu ………………………………………………………………………………………</w:t>
      </w:r>
    </w:p>
    <w:p w:rsidR="00784CD0" w:rsidRDefault="00C65958">
      <w:r>
        <w:t>Opis szkody</w:t>
      </w:r>
      <w:r w:rsidR="000D6C7D">
        <w:t>*</w:t>
      </w:r>
      <w:r w:rsidR="00784CD0">
        <w:t xml:space="preserve"> ………</w:t>
      </w:r>
      <w:r w:rsidR="000D6C7D">
        <w:t>…………………………………………………………………………………</w:t>
      </w:r>
      <w:r w:rsidR="00784CD0">
        <w:t>……………………..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>
      <w:r>
        <w:t>Gatunek zwierzyny, która wyrządziła szkodę ……………………………………………………………………………………….</w:t>
      </w:r>
    </w:p>
    <w:p w:rsidR="00784CD0" w:rsidRDefault="00784CD0">
      <w:r>
        <w:t>Proszę o przeprowadzenie oględzin w celu oszacowania powstałej szkody.</w:t>
      </w:r>
    </w:p>
    <w:p w:rsidR="00784CD0" w:rsidRDefault="00784CD0"/>
    <w:p w:rsidR="002C4B77" w:rsidRDefault="002C4B77"/>
    <w:p w:rsidR="002C4B77" w:rsidRDefault="002C4B77" w:rsidP="002C4B77">
      <w:pPr>
        <w:ind w:left="5670"/>
      </w:pPr>
      <w:r>
        <w:t>………………………………………………</w:t>
      </w:r>
    </w:p>
    <w:p w:rsidR="00784CD0" w:rsidRDefault="002C4B77" w:rsidP="002C4B77">
      <w:pPr>
        <w:ind w:left="5670"/>
      </w:pPr>
      <w:r>
        <w:t>Podpis poszkodowanego</w:t>
      </w:r>
    </w:p>
    <w:p w:rsidR="00784CD0" w:rsidRDefault="00784CD0">
      <w:r>
        <w:t>Załączniki:</w:t>
      </w:r>
    </w:p>
    <w:p w:rsidR="000D6C7D" w:rsidRDefault="00784CD0">
      <w:r>
        <w:t>Dokument potwierdzający własność lub</w:t>
      </w:r>
      <w:r w:rsidR="000B185C">
        <w:t xml:space="preserve"> prawo do</w:t>
      </w:r>
      <w:r>
        <w:t xml:space="preserve"> użytkowania działki (np. wypis z rejestru gruntów, umowa dzierżawy, akt notarialny)</w:t>
      </w:r>
    </w:p>
    <w:p w:rsidR="000D6C7D" w:rsidRDefault="000D6C7D">
      <w:r>
        <w:t xml:space="preserve">* </w:t>
      </w:r>
      <w:r w:rsidR="00F80241">
        <w:t xml:space="preserve">opis uszkodzonej uprawy lub płodu rolnego, </w:t>
      </w:r>
      <w:r>
        <w:t>w przypadku szkód wyrządzonych w sadach należy określić liczbę uszkodzonych drzewek</w:t>
      </w:r>
    </w:p>
    <w:p w:rsidR="00440040" w:rsidRPr="00FE42B2" w:rsidRDefault="00440040" w:rsidP="00F7620E">
      <w:pPr>
        <w:pStyle w:val="Nagwek1"/>
        <w:jc w:val="center"/>
        <w:rPr>
          <w:rFonts w:asciiTheme="minorHAnsi" w:hAnsiTheme="minorHAnsi"/>
          <w:color w:val="auto"/>
        </w:rPr>
      </w:pPr>
      <w:bookmarkStart w:id="0" w:name="_GoBack"/>
      <w:r w:rsidRPr="00FE42B2">
        <w:rPr>
          <w:rFonts w:asciiTheme="minorHAnsi" w:hAnsiTheme="minorHAnsi"/>
          <w:color w:val="auto"/>
        </w:rPr>
        <w:lastRenderedPageBreak/>
        <w:t>OCHRONA DANYCH OSOBOWYCH „RODO”</w:t>
      </w:r>
    </w:p>
    <w:bookmarkEnd w:id="0"/>
    <w:p w:rsidR="00352CB3" w:rsidRDefault="00352CB3" w:rsidP="00352CB3">
      <w:pPr>
        <w:autoSpaceDE w:val="0"/>
        <w:autoSpaceDN w:val="0"/>
        <w:adjustRightInd w:val="0"/>
        <w:ind w:firstLine="284"/>
        <w:jc w:val="both"/>
      </w:pPr>
      <w:r>
        <w:t xml:space="preserve">Zgodnie z art. 13 Rozporządzenia Parlamentu Europejskiego i Rady (UE 2016/679) </w:t>
      </w:r>
      <w:r>
        <w:br/>
        <w:t>z dnia 27 kwietnia 2016 r.: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administratorem danych osobowych jest Marszałek Województwa Świętokrzyskiego </w:t>
      </w:r>
      <w:r>
        <w:br/>
        <w:t xml:space="preserve">z siedzibą w Kielcach, al. IX Wieków Kielc 3, 25-516 Kielce, tel.: 041 342 15 30, </w:t>
      </w:r>
      <w:r>
        <w:br/>
        <w:t xml:space="preserve">fax: 041 344 52 65, e-mail: </w:t>
      </w:r>
      <w:hyperlink r:id="rId6" w:history="1">
        <w:r>
          <w:rPr>
            <w:rStyle w:val="Hipercze"/>
          </w:rPr>
          <w:t>urząd.marszalkowski@sejmik.kielce.pl</w:t>
        </w:r>
      </w:hyperlink>
      <w:r>
        <w:t>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kontakt z Inspektorem Ochrony Danych – al. IX Wieków Kielc 3, 25-516 Kielce, </w:t>
      </w:r>
      <w:r>
        <w:br/>
        <w:t xml:space="preserve">tel.: 041 342 </w:t>
      </w:r>
      <w:r w:rsidR="003A259F">
        <w:t>10 16</w:t>
      </w:r>
      <w:r>
        <w:t xml:space="preserve">, e-mail: </w:t>
      </w:r>
      <w:hyperlink r:id="rId7" w:history="1">
        <w:r>
          <w:rPr>
            <w:rStyle w:val="Hipercze"/>
          </w:rPr>
          <w:t>iod@sejmik.kielce.pl</w:t>
        </w:r>
      </w:hyperlink>
      <w:r>
        <w:t>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dane osobowe przetwarzane będą w postępowaniu administracyjnym lub postępowaniu </w:t>
      </w:r>
      <w:proofErr w:type="spellStart"/>
      <w:r>
        <w:t>sądowoadministracyjnym</w:t>
      </w:r>
      <w:proofErr w:type="spellEnd"/>
      <w:r>
        <w:t xml:space="preserve"> w związku z wydaniem zezwolenia na usunięcie drzew </w:t>
      </w:r>
      <w:r>
        <w:br/>
        <w:t>lub krzewów,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podanie danych jest obowiązkowe, a podstawą prawną przetwarzania danych osobowych przez Administratora jest ustawa z dnia 16 kwietnia 2004 r. o ochronie przyrody </w:t>
      </w:r>
      <w:r>
        <w:br/>
        <w:t xml:space="preserve"> oraz ustawa z dnia 14 czerwca 1960 r. Kodeks postępowania administracyjnego,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odbiorcami danych osobowych będą wyłącznie podmioty uprawnione do uzyskania danych osobowych na podstawie przepisów prawa w związku z prowadzonym postępowaniem administracyjnym lub postępowaniem </w:t>
      </w:r>
      <w:proofErr w:type="spellStart"/>
      <w:r>
        <w:t>sądowoadministracyjnym</w:t>
      </w:r>
      <w:proofErr w:type="spellEnd"/>
      <w:r>
        <w:t>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dane osobowe będą przetwarzane przez okres niezbędny do realizacji celu, dla którego dane te zostały przekazane, z zastrzeżeniem, iż okres przechowywania danych osobowych może zostać każdorazowo przedłużony o okres przewidziany przez przepisy prawa, </w:t>
      </w:r>
      <w:r>
        <w:br/>
        <w:t>jakie mogą mieć związek z realizacją niniejszego celu,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osobom przysługuje prawo do żądania od administratora dostępu do danych osobowych, </w:t>
      </w:r>
      <w:r>
        <w:br/>
        <w:t xml:space="preserve">ich sprostowania, wykonania kopii danych i usunięcia danych osobowych, </w:t>
      </w:r>
      <w:r>
        <w:br/>
        <w:t>przy czym uprawnienie to zostanie zrealizowane po okresie nie krótszym niż okres przechowywania danych,</w:t>
      </w:r>
    </w:p>
    <w:p w:rsidR="00352CB3" w:rsidRDefault="00352CB3" w:rsidP="00352C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osobom przysługuje prawo do wniesienia skargi na przetwarzanie danych osobowych </w:t>
      </w:r>
      <w:r>
        <w:br/>
        <w:t>do Prezesa Urzędu Ochrony Danych Osobowych.</w:t>
      </w:r>
    </w:p>
    <w:p w:rsidR="00352CB3" w:rsidRDefault="00352CB3" w:rsidP="00352CB3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440040" w:rsidRDefault="00440040"/>
    <w:sectPr w:rsidR="0044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1"/>
    <w:rsid w:val="000732D1"/>
    <w:rsid w:val="000740F1"/>
    <w:rsid w:val="000B185C"/>
    <w:rsid w:val="000D6C7D"/>
    <w:rsid w:val="002C4B77"/>
    <w:rsid w:val="00352CB3"/>
    <w:rsid w:val="003A259F"/>
    <w:rsid w:val="00440040"/>
    <w:rsid w:val="00784CD0"/>
    <w:rsid w:val="007D1B53"/>
    <w:rsid w:val="009F778A"/>
    <w:rsid w:val="00C65958"/>
    <w:rsid w:val="00F7620E"/>
    <w:rsid w:val="00F80241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&#261;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Michał Łubek</cp:lastModifiedBy>
  <cp:revision>13</cp:revision>
  <dcterms:created xsi:type="dcterms:W3CDTF">2015-06-11T07:16:00Z</dcterms:created>
  <dcterms:modified xsi:type="dcterms:W3CDTF">2021-02-17T07:26:00Z</dcterms:modified>
</cp:coreProperties>
</file>