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2" w:rsidRPr="003D7109" w:rsidRDefault="00DD3FA9" w:rsidP="00DD3FA9">
      <w:pPr>
        <w:jc w:val="center"/>
        <w:rPr>
          <w:b/>
        </w:rPr>
      </w:pPr>
      <w:bookmarkStart w:id="0" w:name="_GoBack"/>
      <w:bookmarkEnd w:id="0"/>
      <w:r w:rsidRPr="003D7109">
        <w:rPr>
          <w:b/>
        </w:rPr>
        <w:t>REGULAMIN</w:t>
      </w:r>
    </w:p>
    <w:p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:rsidR="0083049F" w:rsidRDefault="0083049F" w:rsidP="00DD3FA9">
      <w:pPr>
        <w:jc w:val="center"/>
        <w:rPr>
          <w:rFonts w:cstheme="minorHAnsi"/>
        </w:rPr>
      </w:pPr>
    </w:p>
    <w:p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(Dz. U. z 2020 r. poz. 1057</w:t>
      </w:r>
      <w:r w:rsidR="0086055F">
        <w:rPr>
          <w:rFonts w:cstheme="minorHAnsi"/>
        </w:rPr>
        <w:t xml:space="preserve"> z późn.</w:t>
      </w:r>
      <w:r w:rsidR="00BA1C31" w:rsidRPr="000F5796">
        <w:rPr>
          <w:rFonts w:cstheme="minorHAnsi"/>
        </w:rPr>
        <w:t xml:space="preserve"> zm.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właściwej </w:t>
      </w:r>
      <w:r w:rsidR="00B136DA">
        <w:rPr>
          <w:rFonts w:cstheme="minorHAnsi"/>
        </w:rPr>
        <w:br/>
      </w:r>
      <w:r>
        <w:rPr>
          <w:rFonts w:cstheme="minorHAnsi"/>
        </w:rPr>
        <w:t>w sprawie EUCPN.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:rsidR="00E078E7" w:rsidRDefault="00B136DA" w:rsidP="000F5796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>rzewodniczący Komisji – Krajowy Przedstawiciel Polski w Europejskiej Sieci Zapobiegania Przestępczości</w:t>
      </w:r>
      <w:r w:rsidR="000F5796">
        <w:t xml:space="preserve"> (EUCPN)</w:t>
      </w:r>
      <w:r w:rsidR="003A098C">
        <w:t xml:space="preserve">, </w:t>
      </w:r>
      <w:r w:rsidR="00E078E7">
        <w:t>z</w:t>
      </w:r>
      <w:r w:rsidR="003A098C">
        <w:t>wan</w:t>
      </w:r>
      <w:r w:rsidR="00E078E7">
        <w:t>y</w:t>
      </w:r>
      <w:r w:rsidR="003A098C">
        <w:t xml:space="preserve"> dalej: „Krajowym Przedstawicielem”</w:t>
      </w:r>
      <w:r w:rsidR="0086055F">
        <w:t xml:space="preserve"> albo jego Zastępca;</w:t>
      </w:r>
    </w:p>
    <w:p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>ekretarz Komisji – pracownik komórki organizacyjnej właściwej w sprawie EUCPN.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:rsidR="00191596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Krajowy Przedstawiciel </w:t>
      </w:r>
      <w:r w:rsidR="0086055F">
        <w:rPr>
          <w:rFonts w:cstheme="minorHAnsi"/>
        </w:rPr>
        <w:t xml:space="preserve">mając na uwadze tematykę konkursu </w:t>
      </w:r>
      <w:r>
        <w:rPr>
          <w:rFonts w:cstheme="minorHAnsi"/>
        </w:rPr>
        <w:t xml:space="preserve">przekazuje również informacje określone w ust. 1 do </w:t>
      </w:r>
      <w:r w:rsidR="0086055F">
        <w:rPr>
          <w:rFonts w:cstheme="minorHAnsi"/>
        </w:rPr>
        <w:t xml:space="preserve">wybranych </w:t>
      </w:r>
      <w:r>
        <w:rPr>
          <w:rFonts w:cstheme="minorHAnsi"/>
        </w:rPr>
        <w:t xml:space="preserve">podmiotów </w:t>
      </w:r>
      <w:r w:rsidR="0086055F">
        <w:rPr>
          <w:rFonts w:cstheme="minorHAnsi"/>
        </w:rPr>
        <w:t xml:space="preserve">spośród </w:t>
      </w:r>
      <w:r w:rsidR="00062632">
        <w:rPr>
          <w:rFonts w:cstheme="minorHAnsi"/>
        </w:rPr>
        <w:t>w</w:t>
      </w:r>
      <w:r>
        <w:rPr>
          <w:rFonts w:cstheme="minorHAnsi"/>
        </w:rPr>
        <w:t xml:space="preserve">skazanych </w:t>
      </w:r>
      <w:r w:rsidR="00062632">
        <w:rPr>
          <w:rFonts w:cstheme="minorHAnsi"/>
        </w:rPr>
        <w:t xml:space="preserve">w § </w:t>
      </w:r>
      <w:r w:rsidR="0086055F">
        <w:rPr>
          <w:rFonts w:cstheme="minorHAnsi"/>
        </w:rPr>
        <w:t>3 ust. 1 pkt 1-5 i 8.</w:t>
      </w:r>
    </w:p>
    <w:p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projekcie </w:t>
      </w:r>
      <w:r w:rsidRPr="00EE5BE6">
        <w:rPr>
          <w:rFonts w:cstheme="minorHAnsi"/>
        </w:rPr>
        <w:t xml:space="preserve">wraz z protokołem z prac Komisji na stronie internetowej urzędu obsługującego ministra właściwego do spraw wewnętrznych. </w:t>
      </w:r>
    </w:p>
    <w:p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A9"/>
    <w:rsid w:val="000621C1"/>
    <w:rsid w:val="00062632"/>
    <w:rsid w:val="000F5796"/>
    <w:rsid w:val="0012147A"/>
    <w:rsid w:val="0012660E"/>
    <w:rsid w:val="0013086C"/>
    <w:rsid w:val="00142885"/>
    <w:rsid w:val="00191596"/>
    <w:rsid w:val="0023729B"/>
    <w:rsid w:val="0027089E"/>
    <w:rsid w:val="00316B56"/>
    <w:rsid w:val="003362DA"/>
    <w:rsid w:val="00376077"/>
    <w:rsid w:val="003A098C"/>
    <w:rsid w:val="003D7109"/>
    <w:rsid w:val="0056011A"/>
    <w:rsid w:val="005C38EC"/>
    <w:rsid w:val="0067360E"/>
    <w:rsid w:val="006C2CB2"/>
    <w:rsid w:val="006C447B"/>
    <w:rsid w:val="007F0866"/>
    <w:rsid w:val="0083049F"/>
    <w:rsid w:val="0086055F"/>
    <w:rsid w:val="009512B5"/>
    <w:rsid w:val="00AA4762"/>
    <w:rsid w:val="00B136DA"/>
    <w:rsid w:val="00B71591"/>
    <w:rsid w:val="00BA1C31"/>
    <w:rsid w:val="00BD4DC5"/>
    <w:rsid w:val="00CA2E8A"/>
    <w:rsid w:val="00D44CCC"/>
    <w:rsid w:val="00D610CF"/>
    <w:rsid w:val="00DC0537"/>
    <w:rsid w:val="00DD3FA9"/>
    <w:rsid w:val="00E078E7"/>
    <w:rsid w:val="00EE5BE6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Natalia</dc:creator>
  <cp:lastModifiedBy>Podhorecka-Blicharz, Agnieszka</cp:lastModifiedBy>
  <cp:revision>2</cp:revision>
  <dcterms:created xsi:type="dcterms:W3CDTF">2021-07-23T11:54:00Z</dcterms:created>
  <dcterms:modified xsi:type="dcterms:W3CDTF">2021-07-23T11:54:00Z</dcterms:modified>
</cp:coreProperties>
</file>