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96" w:rsidRDefault="00145C96" w:rsidP="005C2EA8">
      <w:pPr>
        <w:spacing w:after="0"/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4139" behindDoc="0" locked="0" layoutInCell="1" allowOverlap="1" wp14:anchorId="7CAAC6F8" wp14:editId="58306146">
            <wp:simplePos x="0" y="0"/>
            <wp:positionH relativeFrom="column">
              <wp:posOffset>-1139190</wp:posOffset>
            </wp:positionH>
            <wp:positionV relativeFrom="paragraph">
              <wp:posOffset>-360045</wp:posOffset>
            </wp:positionV>
            <wp:extent cx="8852535" cy="1714500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FE4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795513E" wp14:editId="2DD22144">
            <wp:simplePos x="0" y="0"/>
            <wp:positionH relativeFrom="column">
              <wp:posOffset>833120</wp:posOffset>
            </wp:positionH>
            <wp:positionV relativeFrom="paragraph">
              <wp:posOffset>-66040</wp:posOffset>
            </wp:positionV>
            <wp:extent cx="2400300" cy="1206830"/>
            <wp:effectExtent l="0" t="0" r="0" b="0"/>
            <wp:wrapNone/>
            <wp:docPr id="6" name="Obraz 6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ak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8151974" wp14:editId="5A784F3F">
            <wp:simplePos x="0" y="0"/>
            <wp:positionH relativeFrom="page">
              <wp:align>left</wp:align>
            </wp:positionH>
            <wp:positionV relativeFrom="paragraph">
              <wp:posOffset>-6985</wp:posOffset>
            </wp:positionV>
            <wp:extent cx="1881996" cy="1104900"/>
            <wp:effectExtent l="0" t="0" r="0" b="0"/>
            <wp:wrapNone/>
            <wp:docPr id="11" name="Obraz 11" descr="Ogłoszenie o konsultacjach społecznych - Urząd Marszałkowski Województwa 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łoszenie o konsultacjach społecznych - Urząd Marszałkowski Województwa 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6B76BC5" wp14:editId="6F35A7BE">
                <wp:simplePos x="0" y="0"/>
                <wp:positionH relativeFrom="page">
                  <wp:posOffset>-104775</wp:posOffset>
                </wp:positionH>
                <wp:positionV relativeFrom="paragraph">
                  <wp:posOffset>-93345</wp:posOffset>
                </wp:positionV>
                <wp:extent cx="4067175" cy="1171575"/>
                <wp:effectExtent l="38100" t="38100" r="104775" b="1047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9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FA82C7" id="Prostokąt 10" o:spid="_x0000_s1026" style="position:absolute;margin-left:-8.25pt;margin-top:-7.35pt;width:320.25pt;height:92.25pt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" fillcolor="white [3212]" stroked="f" strokeweight="2pt">
                <v:fill opacity="58339f"/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145C96" w:rsidRDefault="00145C9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5C96" w:rsidRDefault="00145C9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5C96" w:rsidRDefault="00145C9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65706" w:rsidRPr="00E27FE4" w:rsidRDefault="00145C96" w:rsidP="005C2EA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7FE4">
        <w:rPr>
          <w:rFonts w:asciiTheme="minorHAnsi" w:hAnsiTheme="minorHAnsi" w:cstheme="minorHAns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CCA25B" wp14:editId="3FD13A2F">
                <wp:simplePos x="0" y="0"/>
                <wp:positionH relativeFrom="page">
                  <wp:align>left</wp:align>
                </wp:positionH>
                <wp:positionV relativeFrom="paragraph">
                  <wp:posOffset>264160</wp:posOffset>
                </wp:positionV>
                <wp:extent cx="7778338" cy="2105025"/>
                <wp:effectExtent l="0" t="0" r="0" b="95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338" cy="2105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4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ABB840" id="Prostokąt 4" o:spid="_x0000_s1026" style="position:absolute;margin-left:0;margin-top:20.8pt;width:612.45pt;height:165.7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" fillcolor="#8aabd3 [2132]" stroked="f" strokeweight="2pt">
                <v:fill opacity="26214f" color2="#d6e2f0 [756]" rotate="t" angle="45" colors="0 #9ab5e4;.5 #c2d1ed;1 #e1e8f5" focus="100%" type="gradient"/>
                <w10:wrap anchorx="page"/>
              </v:rect>
            </w:pict>
          </mc:Fallback>
        </mc:AlternateContent>
      </w:r>
    </w:p>
    <w:p w:rsidR="0006334F" w:rsidRDefault="00A2421D" w:rsidP="00145C9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16B98A" wp14:editId="37CCEC55">
                <wp:simplePos x="0" y="0"/>
                <wp:positionH relativeFrom="margin">
                  <wp:posOffset>-1072515</wp:posOffset>
                </wp:positionH>
                <wp:positionV relativeFrom="paragraph">
                  <wp:posOffset>259715</wp:posOffset>
                </wp:positionV>
                <wp:extent cx="8239125" cy="942975"/>
                <wp:effectExtent l="38100" t="38100" r="10477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01B179" id="Prostokąt 8" o:spid="_x0000_s1026" style="position:absolute;margin-left:-84.45pt;margin-top:20.45pt;width:648.75pt;height:74.2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" fillcolor="white [3212]" stroked="f" strokeweight="2pt">
                <v:fill opacity="0" color2="#d6e2f0 [756]" rotate="t" focusposition="1,1" focussize="" colors="0 white;.5 white;1 #e1e8f5" focus="100%" type="gradientRadial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F329F5" w:rsidRPr="00E27FE4">
        <w:t xml:space="preserve"> </w:t>
      </w:r>
    </w:p>
    <w:p w:rsidR="00145C96" w:rsidRDefault="00145C96" w:rsidP="00145C96">
      <w:pPr>
        <w:spacing w:after="0"/>
        <w:rPr>
          <w:rFonts w:asciiTheme="minorHAnsi" w:hAnsiTheme="minorHAnsi" w:cstheme="minorHAnsi"/>
          <w:b/>
          <w:szCs w:val="24"/>
        </w:rPr>
      </w:pPr>
      <w:r w:rsidRPr="00E27FE4">
        <w:rPr>
          <w:rFonts w:asciiTheme="minorHAnsi" w:hAnsiTheme="minorHAnsi" w:cstheme="minorHAnsi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1E87AF" wp14:editId="6AE14EF4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400800" cy="7810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4F" w:rsidRPr="0006334F" w:rsidRDefault="0099703D" w:rsidP="000633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Konferencja 2</w:t>
                            </w:r>
                            <w:r w:rsidR="00490342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="002C4F2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-29 września</w:t>
                            </w:r>
                            <w:r w:rsidR="0006334F" w:rsidRPr="0006334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2021 r. </w:t>
                            </w:r>
                            <w:proofErr w:type="spellStart"/>
                            <w:r w:rsidR="0006334F" w:rsidRPr="0006334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Dosłońce</w:t>
                            </w:r>
                            <w:proofErr w:type="spellEnd"/>
                            <w:r w:rsidR="0006334F" w:rsidRPr="0006334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-Racławice</w:t>
                            </w:r>
                          </w:p>
                          <w:p w:rsidR="0006334F" w:rsidRPr="0006334F" w:rsidRDefault="0006334F" w:rsidP="000633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Cs w:val="24"/>
                              </w:rPr>
                            </w:pPr>
                            <w:r w:rsidRPr="0006334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Cs w:val="24"/>
                              </w:rPr>
                              <w:t xml:space="preserve">Organizator: Instytut Gospodarki Surowcami Mineralnymi i Energią PAN </w:t>
                            </w:r>
                          </w:p>
                          <w:p w:rsidR="0006334F" w:rsidRPr="0006334F" w:rsidRDefault="0006334F" w:rsidP="000633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Cs w:val="24"/>
                              </w:rPr>
                            </w:pPr>
                            <w:r w:rsidRPr="0006334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Cs w:val="24"/>
                              </w:rPr>
                              <w:t>oraz Urząd Marszałkowski Województwa Świętokrzyskiego</w:t>
                            </w:r>
                          </w:p>
                          <w:p w:rsidR="0006334F" w:rsidRPr="00F329F5" w:rsidRDefault="0006334F" w:rsidP="0006334F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1E87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0.6pt;width:7in;height:61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" filled="f" stroked="f">
                <v:textbox>
                  <w:txbxContent>
                    <w:p w:rsidR="0006334F" w:rsidRPr="0006334F" w:rsidRDefault="0099703D" w:rsidP="000633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>Konferencja 2</w:t>
                      </w:r>
                      <w:r w:rsidR="00490342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>8</w:t>
                      </w:r>
                      <w:r w:rsidR="002C4F2D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>-29 września</w:t>
                      </w:r>
                      <w:r w:rsidR="0006334F" w:rsidRPr="0006334F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 2021 r. </w:t>
                      </w:r>
                      <w:proofErr w:type="spellStart"/>
                      <w:r w:rsidR="0006334F" w:rsidRPr="0006334F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>Dosłońce</w:t>
                      </w:r>
                      <w:proofErr w:type="spellEnd"/>
                      <w:r w:rsidR="0006334F" w:rsidRPr="0006334F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32"/>
                        </w:rPr>
                        <w:t>-Racławice</w:t>
                      </w:r>
                    </w:p>
                    <w:p w:rsidR="0006334F" w:rsidRPr="0006334F" w:rsidRDefault="0006334F" w:rsidP="000633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Cs w:val="24"/>
                        </w:rPr>
                      </w:pPr>
                      <w:r w:rsidRPr="0006334F">
                        <w:rPr>
                          <w:rFonts w:asciiTheme="minorHAnsi" w:hAnsiTheme="minorHAnsi" w:cstheme="minorHAnsi"/>
                          <w:b/>
                          <w:color w:val="002060"/>
                          <w:szCs w:val="24"/>
                        </w:rPr>
                        <w:t xml:space="preserve">Organizator: Instytut Gospodarki Surowcami Mineralnymi i Energią PAN </w:t>
                      </w:r>
                    </w:p>
                    <w:p w:rsidR="0006334F" w:rsidRPr="0006334F" w:rsidRDefault="0006334F" w:rsidP="000633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Cs w:val="24"/>
                        </w:rPr>
                      </w:pPr>
                      <w:r w:rsidRPr="0006334F">
                        <w:rPr>
                          <w:rFonts w:asciiTheme="minorHAnsi" w:hAnsiTheme="minorHAnsi" w:cstheme="minorHAnsi"/>
                          <w:b/>
                          <w:color w:val="002060"/>
                          <w:szCs w:val="24"/>
                        </w:rPr>
                        <w:t>oraz Urząd Marszałkowski Województwa Świętokrzyskiego</w:t>
                      </w:r>
                    </w:p>
                    <w:p w:rsidR="0006334F" w:rsidRPr="00F329F5" w:rsidRDefault="0006334F" w:rsidP="0006334F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5C96" w:rsidRDefault="00145C96" w:rsidP="00145C96">
      <w:pPr>
        <w:spacing w:after="0"/>
        <w:rPr>
          <w:rFonts w:asciiTheme="minorHAnsi" w:hAnsiTheme="minorHAnsi" w:cstheme="minorHAnsi"/>
          <w:b/>
          <w:szCs w:val="24"/>
        </w:rPr>
      </w:pPr>
    </w:p>
    <w:p w:rsidR="00145C96" w:rsidRDefault="00145C96" w:rsidP="00145C96">
      <w:pPr>
        <w:spacing w:after="0"/>
        <w:rPr>
          <w:rFonts w:asciiTheme="minorHAnsi" w:hAnsiTheme="minorHAnsi" w:cstheme="minorHAnsi"/>
          <w:b/>
          <w:szCs w:val="24"/>
        </w:rPr>
      </w:pPr>
    </w:p>
    <w:p w:rsidR="00145C96" w:rsidRDefault="00145C96" w:rsidP="00145C96">
      <w:pPr>
        <w:spacing w:after="0"/>
        <w:rPr>
          <w:rFonts w:asciiTheme="minorHAnsi" w:hAnsiTheme="minorHAnsi" w:cstheme="minorHAnsi"/>
          <w:b/>
          <w:szCs w:val="24"/>
        </w:rPr>
      </w:pPr>
    </w:p>
    <w:p w:rsidR="00145C96" w:rsidRDefault="00145C96" w:rsidP="00145C96">
      <w:pPr>
        <w:spacing w:after="0"/>
        <w:rPr>
          <w:rFonts w:asciiTheme="minorHAnsi" w:hAnsiTheme="minorHAnsi" w:cstheme="minorHAnsi"/>
          <w:b/>
          <w:szCs w:val="24"/>
        </w:rPr>
      </w:pPr>
    </w:p>
    <w:p w:rsidR="00145C96" w:rsidRDefault="00664141" w:rsidP="00145C96">
      <w:pPr>
        <w:spacing w:after="0"/>
        <w:rPr>
          <w:rFonts w:asciiTheme="minorHAnsi" w:hAnsiTheme="minorHAnsi" w:cstheme="minorHAnsi"/>
          <w:b/>
          <w:szCs w:val="24"/>
        </w:rPr>
      </w:pPr>
      <w:r w:rsidRPr="00E27FE4">
        <w:rPr>
          <w:rFonts w:asciiTheme="minorHAnsi" w:hAnsiTheme="minorHAnsi" w:cstheme="minorHAnsi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5380E" wp14:editId="18445531">
                <wp:simplePos x="0" y="0"/>
                <wp:positionH relativeFrom="margin">
                  <wp:posOffset>22860</wp:posOffset>
                </wp:positionH>
                <wp:positionV relativeFrom="paragraph">
                  <wp:posOffset>56515</wp:posOffset>
                </wp:positionV>
                <wp:extent cx="6229350" cy="90487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2D" w:rsidRPr="002C4F2D" w:rsidRDefault="002C4F2D" w:rsidP="002C4F2D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C4F2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Rola RZZO we wdrażaniu Europejskiego Zielonego Ładu, </w:t>
                            </w:r>
                            <w:r w:rsidRPr="002C4F2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br/>
                              <w:t xml:space="preserve">w szczególności Gospodarki </w:t>
                            </w:r>
                            <w:r w:rsidR="0058713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o </w:t>
                            </w:r>
                            <w:r w:rsidRPr="002C4F2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Obiegu Zamknięt</w:t>
                            </w:r>
                            <w:r w:rsidR="0058713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ym</w:t>
                            </w:r>
                          </w:p>
                          <w:p w:rsidR="00F329F5" w:rsidRPr="00F329F5" w:rsidRDefault="00F329F5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0538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8pt;margin-top:4.45pt;width:490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" filled="f" stroked="f">
                <v:textbox>
                  <w:txbxContent>
                    <w:p w:rsidR="002C4F2D" w:rsidRPr="002C4F2D" w:rsidRDefault="002C4F2D" w:rsidP="002C4F2D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2C4F2D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  <w:t xml:space="preserve">Rola RZZO we wdrażaniu Europejskiego Zielonego Ładu, </w:t>
                      </w:r>
                      <w:r w:rsidRPr="002C4F2D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  <w:br/>
                        <w:t xml:space="preserve">w szczególności Gospodarki </w:t>
                      </w:r>
                      <w:r w:rsidR="0058713D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  <w:t xml:space="preserve">o </w:t>
                      </w:r>
                      <w:r w:rsidRPr="002C4F2D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  <w:t>Obiegu Zamknięt</w:t>
                      </w:r>
                      <w:r w:rsidR="0058713D">
                        <w:rPr>
                          <w:rFonts w:asciiTheme="minorHAnsi" w:hAnsiTheme="minorHAnsi" w:cstheme="minorHAnsi"/>
                          <w:b/>
                          <w:color w:val="002060"/>
                          <w:sz w:val="40"/>
                          <w:szCs w:val="40"/>
                        </w:rPr>
                        <w:t>ym</w:t>
                      </w:r>
                    </w:p>
                    <w:p w:rsidR="00F329F5" w:rsidRPr="00F329F5" w:rsidRDefault="00F329F5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34F" w:rsidRDefault="0006334F" w:rsidP="0006334F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06334F" w:rsidRDefault="0006334F" w:rsidP="0006334F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06334F" w:rsidRDefault="0006334F" w:rsidP="00664141">
      <w:pPr>
        <w:spacing w:after="0"/>
        <w:rPr>
          <w:rFonts w:asciiTheme="minorHAnsi" w:hAnsiTheme="minorHAnsi" w:cstheme="minorHAnsi"/>
          <w:b/>
          <w:szCs w:val="24"/>
        </w:rPr>
      </w:pPr>
    </w:p>
    <w:p w:rsidR="00892728" w:rsidRPr="00892728" w:rsidRDefault="00892728" w:rsidP="00892728">
      <w:pPr>
        <w:spacing w:after="0"/>
        <w:rPr>
          <w:rFonts w:ascii="Calibri" w:eastAsia="Calibri" w:hAnsi="Calibri" w:cs="Calibri"/>
          <w:b/>
          <w:sz w:val="22"/>
        </w:rPr>
      </w:pPr>
      <w:bookmarkStart w:id="0" w:name="_Hlk64565203"/>
      <w:r w:rsidRPr="00892728">
        <w:rPr>
          <w:rFonts w:ascii="Calibri" w:eastAsia="Calibri" w:hAnsi="Calibri" w:cs="Calibri"/>
          <w:b/>
          <w:sz w:val="22"/>
        </w:rPr>
        <w:t>Eksperci:</w:t>
      </w:r>
    </w:p>
    <w:p w:rsidR="00892728" w:rsidRPr="0065058E" w:rsidRDefault="00892728" w:rsidP="0089272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b/>
          <w:sz w:val="22"/>
        </w:rPr>
      </w:pPr>
      <w:r w:rsidRPr="0065058E">
        <w:rPr>
          <w:rFonts w:asciiTheme="minorHAnsi" w:eastAsia="Calibri" w:hAnsiTheme="minorHAnsi" w:cstheme="minorHAnsi"/>
          <w:b/>
          <w:sz w:val="22"/>
        </w:rPr>
        <w:t xml:space="preserve">dr hab. Joanna Kulczycka </w:t>
      </w:r>
      <w:r w:rsidRPr="0065058E">
        <w:rPr>
          <w:rFonts w:asciiTheme="minorHAnsi" w:eastAsia="Calibri" w:hAnsiTheme="minorHAnsi" w:cstheme="minorHAnsi"/>
          <w:sz w:val="22"/>
        </w:rPr>
        <w:t xml:space="preserve">prof. </w:t>
      </w:r>
      <w:proofErr w:type="spellStart"/>
      <w:r w:rsidRPr="0065058E">
        <w:rPr>
          <w:rFonts w:asciiTheme="minorHAnsi" w:eastAsia="Calibri" w:hAnsiTheme="minorHAnsi" w:cstheme="minorHAnsi"/>
          <w:sz w:val="22"/>
        </w:rPr>
        <w:t>nadzw</w:t>
      </w:r>
      <w:proofErr w:type="spellEnd"/>
      <w:r w:rsidRPr="0065058E">
        <w:rPr>
          <w:rFonts w:asciiTheme="minorHAnsi" w:eastAsia="Calibri" w:hAnsiTheme="minorHAnsi" w:cstheme="minorHAnsi"/>
          <w:sz w:val="22"/>
        </w:rPr>
        <w:t>. AGH</w:t>
      </w:r>
      <w:r w:rsidRPr="0065058E">
        <w:rPr>
          <w:rFonts w:asciiTheme="minorHAnsi" w:eastAsia="Calibri" w:hAnsiTheme="minorHAnsi" w:cstheme="minorHAnsi"/>
          <w:b/>
          <w:sz w:val="22"/>
        </w:rPr>
        <w:t xml:space="preserve">  – </w:t>
      </w:r>
      <w:r w:rsidRPr="0065058E">
        <w:rPr>
          <w:rFonts w:asciiTheme="minorHAnsi" w:eastAsia="Calibri" w:hAnsiTheme="minorHAnsi" w:cstheme="minorHAnsi"/>
          <w:sz w:val="22"/>
        </w:rPr>
        <w:t>Prodziekan ds. Współpracy i Rozwoju Wydziału Zarządzania AGH oraz kierownik Pracowni Badań Strategicznych w Instytucie Gospodarki Surowcami Mineralnymi i Energią PAN. Prezes zarządu Klastra Gospodarki Odpadowej  i Recyklingu (Krajowy Klaster Kluczowy) oraz dyrektor biura Instytutu Autostrada Technologii i Innowacji (IATI), Kraków</w:t>
      </w:r>
      <w:r w:rsidR="00664141" w:rsidRPr="0065058E">
        <w:rPr>
          <w:rFonts w:asciiTheme="minorHAnsi" w:eastAsia="Calibri" w:hAnsiTheme="minorHAnsi" w:cstheme="minorHAnsi"/>
          <w:sz w:val="22"/>
        </w:rPr>
        <w:t>.</w:t>
      </w:r>
    </w:p>
    <w:p w:rsidR="00236655" w:rsidRPr="0065058E" w:rsidRDefault="00236655" w:rsidP="0023665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5058E">
        <w:rPr>
          <w:rStyle w:val="Pogrubienie"/>
          <w:rFonts w:asciiTheme="minorHAnsi" w:hAnsiTheme="minorHAnsi" w:cstheme="minorHAnsi"/>
          <w:color w:val="393939"/>
          <w:sz w:val="22"/>
          <w:shd w:val="clear" w:color="auto" w:fill="FFFFFF"/>
        </w:rPr>
        <w:t>prof. dr hab. inż.</w:t>
      </w:r>
      <w:r w:rsidRPr="0065058E">
        <w:rPr>
          <w:rFonts w:asciiTheme="minorHAnsi" w:eastAsia="Calibri" w:hAnsiTheme="minorHAnsi" w:cstheme="minorHAnsi"/>
          <w:b/>
          <w:sz w:val="22"/>
        </w:rPr>
        <w:t xml:space="preserve"> Zygmunt Kowalski- </w:t>
      </w:r>
      <w:r w:rsidR="002E0820">
        <w:rPr>
          <w:rFonts w:asciiTheme="minorHAnsi" w:hAnsiTheme="minorHAnsi" w:cstheme="minorHAnsi"/>
          <w:sz w:val="22"/>
        </w:rPr>
        <w:t>Instytut  Gospodarki S</w:t>
      </w:r>
      <w:r w:rsidRPr="0065058E">
        <w:rPr>
          <w:rFonts w:asciiTheme="minorHAnsi" w:hAnsiTheme="minorHAnsi" w:cstheme="minorHAnsi"/>
          <w:sz w:val="22"/>
        </w:rPr>
        <w:t>urowcami  Mineralnymi i Energią PAN, Kraków</w:t>
      </w:r>
      <w:r w:rsidR="00664141" w:rsidRPr="0065058E">
        <w:rPr>
          <w:rFonts w:asciiTheme="minorHAnsi" w:hAnsiTheme="minorHAnsi" w:cstheme="minorHAnsi"/>
          <w:sz w:val="22"/>
        </w:rPr>
        <w:t>.</w:t>
      </w:r>
    </w:p>
    <w:p w:rsidR="00892728" w:rsidRPr="0065058E" w:rsidRDefault="00892728" w:rsidP="0089272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5058E">
        <w:rPr>
          <w:rFonts w:asciiTheme="minorHAnsi" w:eastAsia="Calibri" w:hAnsiTheme="minorHAnsi" w:cstheme="minorHAnsi"/>
          <w:b/>
          <w:sz w:val="22"/>
        </w:rPr>
        <w:t xml:space="preserve">Agnieszka Nowaczek - </w:t>
      </w:r>
      <w:r w:rsidRPr="0065058E">
        <w:rPr>
          <w:rFonts w:asciiTheme="minorHAnsi" w:eastAsia="Calibri" w:hAnsiTheme="minorHAnsi" w:cstheme="minorHAnsi"/>
          <w:sz w:val="22"/>
        </w:rPr>
        <w:t>Instytut Gospodarki Surowcami Mineralnymi i Energią PAN, Kraków</w:t>
      </w:r>
      <w:r w:rsidR="00664141" w:rsidRPr="0065058E">
        <w:rPr>
          <w:rFonts w:asciiTheme="minorHAnsi" w:eastAsia="Calibri" w:hAnsiTheme="minorHAnsi" w:cstheme="minorHAnsi"/>
          <w:sz w:val="22"/>
        </w:rPr>
        <w:t>.</w:t>
      </w:r>
    </w:p>
    <w:p w:rsidR="00B5563E" w:rsidRPr="0065058E" w:rsidRDefault="00B5563E" w:rsidP="00892728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5058E">
        <w:rPr>
          <w:rStyle w:val="Pogrubienie"/>
          <w:rFonts w:asciiTheme="minorHAnsi" w:hAnsiTheme="minorHAnsi" w:cstheme="minorHAnsi"/>
          <w:color w:val="393939"/>
          <w:sz w:val="22"/>
          <w:shd w:val="clear" w:color="auto" w:fill="FFFFFF"/>
        </w:rPr>
        <w:t>dr hab. inż.</w:t>
      </w:r>
      <w:r w:rsidRPr="0065058E">
        <w:rPr>
          <w:rFonts w:asciiTheme="minorHAnsi" w:eastAsia="Calibri" w:hAnsiTheme="minorHAnsi" w:cstheme="minorHAnsi"/>
          <w:b/>
          <w:sz w:val="22"/>
        </w:rPr>
        <w:t xml:space="preserve">  </w:t>
      </w:r>
      <w:r w:rsidRPr="0065058E">
        <w:rPr>
          <w:rFonts w:asciiTheme="minorHAnsi" w:hAnsiTheme="minorHAnsi" w:cstheme="minorHAnsi"/>
          <w:b/>
          <w:sz w:val="22"/>
        </w:rPr>
        <w:t xml:space="preserve">Agnieszka </w:t>
      </w:r>
      <w:proofErr w:type="spellStart"/>
      <w:r w:rsidRPr="0065058E">
        <w:rPr>
          <w:rFonts w:asciiTheme="minorHAnsi" w:hAnsiTheme="minorHAnsi" w:cstheme="minorHAnsi"/>
          <w:b/>
          <w:sz w:val="22"/>
        </w:rPr>
        <w:t>Generowicz</w:t>
      </w:r>
      <w:proofErr w:type="spellEnd"/>
      <w:r w:rsidRPr="0065058E">
        <w:rPr>
          <w:rFonts w:asciiTheme="minorHAnsi" w:hAnsiTheme="minorHAnsi" w:cstheme="minorHAnsi"/>
          <w:b/>
          <w:sz w:val="22"/>
        </w:rPr>
        <w:t>,</w:t>
      </w:r>
      <w:r w:rsidRPr="0065058E">
        <w:rPr>
          <w:rFonts w:asciiTheme="minorHAnsi" w:hAnsiTheme="minorHAnsi" w:cstheme="minorHAnsi"/>
          <w:sz w:val="22"/>
        </w:rPr>
        <w:t xml:space="preserve"> </w:t>
      </w:r>
      <w:r w:rsidR="0058713D" w:rsidRPr="0065058E">
        <w:rPr>
          <w:rFonts w:asciiTheme="minorHAnsi" w:hAnsiTheme="minorHAnsi" w:cstheme="minorHAnsi"/>
          <w:sz w:val="22"/>
        </w:rPr>
        <w:t xml:space="preserve">prof. </w:t>
      </w:r>
      <w:r w:rsidRPr="0065058E">
        <w:rPr>
          <w:rFonts w:asciiTheme="minorHAnsi" w:hAnsiTheme="minorHAnsi" w:cstheme="minorHAnsi"/>
          <w:sz w:val="22"/>
        </w:rPr>
        <w:t>Politechnika Krakowska.</w:t>
      </w:r>
    </w:p>
    <w:p w:rsidR="00892728" w:rsidRPr="0065058E" w:rsidRDefault="00892728" w:rsidP="0066414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  <w:r w:rsidRPr="0065058E">
        <w:rPr>
          <w:rFonts w:asciiTheme="minorHAnsi" w:eastAsia="Calibri" w:hAnsiTheme="minorHAnsi" w:cstheme="minorHAnsi"/>
          <w:b/>
          <w:sz w:val="22"/>
        </w:rPr>
        <w:t xml:space="preserve">Bogdan </w:t>
      </w:r>
      <w:proofErr w:type="spellStart"/>
      <w:r w:rsidRPr="0065058E">
        <w:rPr>
          <w:rFonts w:asciiTheme="minorHAnsi" w:eastAsia="Calibri" w:hAnsiTheme="minorHAnsi" w:cstheme="minorHAnsi"/>
          <w:b/>
          <w:sz w:val="22"/>
        </w:rPr>
        <w:t>Tkocz</w:t>
      </w:r>
      <w:proofErr w:type="spellEnd"/>
      <w:r w:rsidRPr="0065058E">
        <w:rPr>
          <w:rFonts w:asciiTheme="minorHAnsi" w:eastAsia="Calibri" w:hAnsiTheme="minorHAnsi" w:cstheme="minorHAnsi"/>
          <w:sz w:val="22"/>
        </w:rPr>
        <w:t xml:space="preserve">- </w:t>
      </w:r>
      <w:r w:rsidR="0065058E" w:rsidRPr="0065058E">
        <w:rPr>
          <w:rFonts w:asciiTheme="minorHAnsi" w:eastAsia="Calibri" w:hAnsiTheme="minorHAnsi" w:cstheme="minorHAnsi"/>
          <w:sz w:val="22"/>
        </w:rPr>
        <w:t xml:space="preserve">Grupa </w:t>
      </w:r>
      <w:r w:rsidRPr="0065058E">
        <w:rPr>
          <w:rFonts w:asciiTheme="minorHAnsi" w:eastAsia="Calibri" w:hAnsiTheme="minorHAnsi" w:cstheme="minorHAnsi"/>
          <w:sz w:val="22"/>
        </w:rPr>
        <w:t>TAURON</w:t>
      </w:r>
      <w:r w:rsidR="0065058E">
        <w:rPr>
          <w:rFonts w:asciiTheme="minorHAnsi" w:eastAsia="Calibri" w:hAnsiTheme="minorHAnsi" w:cstheme="minorHAnsi"/>
          <w:sz w:val="22"/>
        </w:rPr>
        <w:t xml:space="preserve"> Energia</w:t>
      </w:r>
      <w:r w:rsidR="00664141" w:rsidRPr="0065058E">
        <w:rPr>
          <w:rFonts w:asciiTheme="minorHAnsi" w:eastAsia="Calibri" w:hAnsiTheme="minorHAnsi" w:cstheme="minorHAnsi"/>
          <w:sz w:val="22"/>
        </w:rPr>
        <w:t>.</w:t>
      </w:r>
    </w:p>
    <w:p w:rsidR="00664141" w:rsidRDefault="002C4F2D" w:rsidP="00664141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bookmarkStart w:id="1" w:name="_Hlk64572595"/>
      <w:bookmarkEnd w:id="0"/>
      <w:r>
        <w:rPr>
          <w:rFonts w:asciiTheme="minorHAnsi" w:hAnsiTheme="minorHAnsi" w:cstheme="minorHAnsi"/>
          <w:b/>
          <w:sz w:val="28"/>
        </w:rPr>
        <w:t>Program konferencji:</w:t>
      </w:r>
    </w:p>
    <w:tbl>
      <w:tblPr>
        <w:tblStyle w:val="Tabelasiatki1jasna1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2C4F2D" w:rsidRPr="00E27FE4" w:rsidTr="0079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bottom w:val="double" w:sz="4" w:space="0" w:color="4F81BD" w:themeColor="accent1"/>
            </w:tcBorders>
            <w:shd w:val="clear" w:color="auto" w:fill="auto"/>
          </w:tcPr>
          <w:p w:rsidR="002C4F2D" w:rsidRPr="00E27FE4" w:rsidRDefault="0099703D" w:rsidP="007B6CD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90342">
              <w:rPr>
                <w:rFonts w:asciiTheme="minorHAnsi" w:hAnsiTheme="minorHAnsi" w:cstheme="minorHAnsi"/>
              </w:rPr>
              <w:t>8</w:t>
            </w:r>
            <w:r w:rsidR="002C4F2D" w:rsidRPr="003C702D">
              <w:rPr>
                <w:rFonts w:asciiTheme="minorHAnsi" w:hAnsiTheme="minorHAnsi" w:cstheme="minorHAnsi"/>
              </w:rPr>
              <w:t xml:space="preserve"> </w:t>
            </w:r>
            <w:r w:rsidR="002C4F2D">
              <w:rPr>
                <w:rFonts w:asciiTheme="minorHAnsi" w:hAnsiTheme="minorHAnsi" w:cstheme="minorHAnsi"/>
              </w:rPr>
              <w:t>września</w:t>
            </w:r>
            <w:r w:rsidR="002C4F2D" w:rsidRPr="003C702D">
              <w:rPr>
                <w:rFonts w:asciiTheme="minorHAnsi" w:hAnsiTheme="minorHAnsi" w:cstheme="minorHAnsi"/>
              </w:rPr>
              <w:t xml:space="preserve"> 2021 r.</w:t>
            </w:r>
            <w:r w:rsidR="00C25A0A">
              <w:rPr>
                <w:rFonts w:asciiTheme="minorHAnsi" w:hAnsiTheme="minorHAnsi" w:cstheme="minorHAnsi"/>
              </w:rPr>
              <w:t xml:space="preserve"> (wtorek</w:t>
            </w:r>
            <w:r w:rsidR="002C4F2D" w:rsidRPr="003C702D">
              <w:rPr>
                <w:rFonts w:asciiTheme="minorHAnsi" w:hAnsiTheme="minorHAnsi" w:cstheme="minorHAnsi"/>
              </w:rPr>
              <w:t>)</w:t>
            </w:r>
          </w:p>
        </w:tc>
      </w:tr>
      <w:tr w:rsidR="002C4F2D" w:rsidRPr="00E27FE4" w:rsidTr="00794121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4F2D" w:rsidRPr="00275BD6" w:rsidRDefault="002C4F2D" w:rsidP="007B6CD5">
            <w:pPr>
              <w:jc w:val="both"/>
              <w:rPr>
                <w:rFonts w:ascii="Calibri Light" w:hAnsi="Calibri Light" w:cs="Calibri Light"/>
              </w:rPr>
            </w:pPr>
          </w:p>
          <w:p w:rsidR="002C4F2D" w:rsidRPr="00275BD6" w:rsidRDefault="002C4F2D" w:rsidP="007B6CD5">
            <w:pPr>
              <w:jc w:val="both"/>
              <w:rPr>
                <w:rFonts w:ascii="Calibri Light" w:hAnsi="Calibri Light" w:cs="Calibri Light"/>
              </w:rPr>
            </w:pPr>
            <w:r w:rsidRPr="00275BD6">
              <w:rPr>
                <w:rFonts w:ascii="Calibri Light" w:hAnsi="Calibri Light" w:cs="Calibri Light"/>
              </w:rPr>
              <w:t>1</w:t>
            </w:r>
            <w:r w:rsidR="00490342">
              <w:rPr>
                <w:rFonts w:ascii="Calibri Light" w:hAnsi="Calibri Light" w:cs="Calibri Light"/>
              </w:rPr>
              <w:t>1</w:t>
            </w:r>
            <w:r w:rsidRPr="00275BD6">
              <w:rPr>
                <w:rFonts w:ascii="Calibri Light" w:hAnsi="Calibri Light" w:cs="Calibri Light"/>
              </w:rPr>
              <w:t>.05-1</w:t>
            </w:r>
            <w:r w:rsidR="00490342">
              <w:rPr>
                <w:rFonts w:ascii="Calibri Light" w:hAnsi="Calibri Light" w:cs="Calibri Light"/>
              </w:rPr>
              <w:t>1</w:t>
            </w:r>
            <w:r w:rsidRPr="00275BD6">
              <w:rPr>
                <w:rFonts w:ascii="Calibri Light" w:hAnsi="Calibri Light" w:cs="Calibri Light"/>
              </w:rPr>
              <w:t>.</w:t>
            </w:r>
            <w:r w:rsidR="00A864D2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8789" w:type="dxa"/>
          </w:tcPr>
          <w:p w:rsidR="002C4F2D" w:rsidRPr="00275BD6" w:rsidRDefault="002C4F2D" w:rsidP="007B6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275BD6">
              <w:rPr>
                <w:rFonts w:ascii="Calibri Light" w:hAnsi="Calibri Light" w:cs="Calibri Light"/>
                <w:b/>
              </w:rPr>
              <w:t>Przywitanie uczestników konferencji</w:t>
            </w:r>
            <w:r w:rsidRPr="009D1D63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-</w:t>
            </w:r>
            <w:r w:rsidRPr="009D1D63">
              <w:rPr>
                <w:rFonts w:ascii="Calibri Light" w:hAnsi="Calibri Light" w:cs="Calibri Light"/>
                <w:b/>
              </w:rPr>
              <w:t>Potrzebne kierunki rozwoju</w:t>
            </w:r>
            <w:r w:rsidR="00A864D2">
              <w:rPr>
                <w:rFonts w:ascii="Calibri Light" w:hAnsi="Calibri Light" w:cs="Calibri Light"/>
                <w:b/>
              </w:rPr>
              <w:t xml:space="preserve"> gospodarki odpadami komunalnymi</w:t>
            </w:r>
            <w:r w:rsidR="00C25A0A">
              <w:rPr>
                <w:rFonts w:ascii="Calibri Light" w:hAnsi="Calibri Light" w:cs="Calibri Light"/>
                <w:b/>
              </w:rPr>
              <w:t>.</w:t>
            </w:r>
          </w:p>
          <w:p w:rsidR="002C4F2D" w:rsidRPr="00275BD6" w:rsidRDefault="002C4F2D" w:rsidP="002C4F2D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275BD6">
              <w:rPr>
                <w:rFonts w:ascii="Calibri Light" w:hAnsi="Calibri Light" w:cs="Calibri Light"/>
              </w:rPr>
              <w:t>wystąpienie:</w:t>
            </w:r>
          </w:p>
          <w:p w:rsidR="002C4F2D" w:rsidRPr="00275BD6" w:rsidRDefault="002C4F2D" w:rsidP="007B6CD5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275BD6">
              <w:rPr>
                <w:rFonts w:ascii="Calibri Light" w:hAnsi="Calibri Light" w:cs="Calibri Light"/>
                <w:bCs/>
              </w:rPr>
              <w:t>Wioletta Czarnecka - Dyrektor Departamentu Środowiska i Gospodarki Odpadami Urzędu Marszałkowskiego Województwa Świętokrzyskiego, Kielce</w:t>
            </w:r>
            <w:r w:rsidRPr="00275BD6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C4F2D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2C4F2D" w:rsidRPr="00E27FE4" w:rsidRDefault="002C4F2D" w:rsidP="007B6CD5">
            <w:pPr>
              <w:rPr>
                <w:rFonts w:ascii="Calibri Light" w:hAnsi="Calibri Light" w:cs="Calibri Light"/>
                <w:b w:val="0"/>
              </w:rPr>
            </w:pPr>
            <w:r w:rsidRPr="00E27FE4">
              <w:rPr>
                <w:rFonts w:ascii="Calibri Light" w:hAnsi="Calibri Light" w:cs="Calibri Light"/>
              </w:rPr>
              <w:t>Moderator:  Wioletta Czarnecka - Dyrektor Departamentu Środowiska i Gospodarki Odpadami, Kielce</w:t>
            </w:r>
          </w:p>
        </w:tc>
      </w:tr>
      <w:tr w:rsidR="002C4F2D" w:rsidRPr="00E27FE4" w:rsidTr="0079412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2C4F2D" w:rsidRPr="00E27FE4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11.30-12.30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864D2" w:rsidRPr="00C25A0A" w:rsidRDefault="00A864D2" w:rsidP="00A864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</w:rPr>
            </w:pPr>
            <w:r w:rsidRPr="00C25A0A">
              <w:rPr>
                <w:rFonts w:ascii="Calibri Light" w:hAnsi="Calibri Light" w:cs="Calibri Light"/>
                <w:b/>
                <w:sz w:val="22"/>
              </w:rPr>
              <w:t>GOZ a Zielony Ład i możliwości finansowania w programach UE</w:t>
            </w:r>
            <w:r>
              <w:rPr>
                <w:rFonts w:ascii="Calibri Light" w:hAnsi="Calibri Light" w:cs="Calibri Light"/>
                <w:b/>
                <w:sz w:val="22"/>
              </w:rPr>
              <w:t>.</w:t>
            </w:r>
          </w:p>
          <w:p w:rsidR="00664141" w:rsidRPr="00664141" w:rsidRDefault="00A864D2" w:rsidP="00664141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  <w:r w:rsidRPr="00E86DB9">
              <w:rPr>
                <w:rFonts w:ascii="Calibri Light" w:hAnsi="Calibri Light" w:cs="Calibri Light"/>
                <w:sz w:val="22"/>
              </w:rPr>
              <w:t>Joanna Kulczycka, Agnieszka Nowaczek</w:t>
            </w:r>
            <w:r>
              <w:rPr>
                <w:rFonts w:ascii="Calibri Light" w:hAnsi="Calibri Light" w:cs="Calibri Light"/>
                <w:sz w:val="22"/>
              </w:rPr>
              <w:t xml:space="preserve">, Instytut  Gospodarki surowcami  Mineralnymi i Energią </w:t>
            </w:r>
            <w:r w:rsidRPr="00E86DB9">
              <w:rPr>
                <w:rFonts w:ascii="Calibri Light" w:hAnsi="Calibri Light" w:cs="Calibri Light"/>
                <w:sz w:val="22"/>
              </w:rPr>
              <w:t>PAN</w:t>
            </w:r>
            <w:r>
              <w:rPr>
                <w:rFonts w:ascii="Calibri Light" w:hAnsi="Calibri Light" w:cs="Calibri Light"/>
                <w:sz w:val="22"/>
              </w:rPr>
              <w:t>, Kraków</w:t>
            </w:r>
          </w:p>
        </w:tc>
      </w:tr>
      <w:tr w:rsidR="002C4F2D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C4F2D" w:rsidRDefault="002C4F2D" w:rsidP="007B6CD5">
            <w:pPr>
              <w:jc w:val="both"/>
              <w:rPr>
                <w:rFonts w:ascii="Calibri Light" w:hAnsi="Calibri Light" w:cs="Calibri Light"/>
              </w:rPr>
            </w:pPr>
            <w:r w:rsidRPr="00E27FE4">
              <w:rPr>
                <w:rFonts w:ascii="Calibri Light" w:hAnsi="Calibri Light" w:cs="Calibri Light"/>
              </w:rPr>
              <w:t>1</w:t>
            </w:r>
            <w:r w:rsidR="00761C21">
              <w:rPr>
                <w:rFonts w:ascii="Calibri Light" w:hAnsi="Calibri Light" w:cs="Calibri Light"/>
              </w:rPr>
              <w:t>2.30-13.30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C4F2D" w:rsidRDefault="00761C21" w:rsidP="007B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Obiad</w:t>
            </w:r>
          </w:p>
        </w:tc>
      </w:tr>
      <w:tr w:rsidR="00E86DB9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E86DB9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13.30-14.00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632A79" w:rsidRPr="00632A79" w:rsidRDefault="00632A79" w:rsidP="00632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</w:rPr>
            </w:pPr>
            <w:r w:rsidRPr="00632A79">
              <w:rPr>
                <w:rFonts w:ascii="Calibri Light" w:hAnsi="Calibri Light" w:cs="Calibri Light"/>
                <w:b/>
                <w:sz w:val="22"/>
              </w:rPr>
              <w:t xml:space="preserve">Opłacalność </w:t>
            </w:r>
            <w:proofErr w:type="spellStart"/>
            <w:r w:rsidRPr="00632A79">
              <w:rPr>
                <w:rFonts w:ascii="Calibri Light" w:hAnsi="Calibri Light" w:cs="Calibri Light"/>
                <w:b/>
                <w:sz w:val="22"/>
              </w:rPr>
              <w:t>zeroodpadowych</w:t>
            </w:r>
            <w:proofErr w:type="spellEnd"/>
            <w:r w:rsidRPr="00632A79">
              <w:rPr>
                <w:rFonts w:ascii="Calibri Light" w:hAnsi="Calibri Light" w:cs="Calibri Light"/>
                <w:b/>
                <w:sz w:val="22"/>
              </w:rPr>
              <w:t xml:space="preserve"> instalacji na przykładzie </w:t>
            </w:r>
            <w:proofErr w:type="spellStart"/>
            <w:r w:rsidRPr="00632A79">
              <w:rPr>
                <w:rFonts w:ascii="Calibri Light" w:hAnsi="Calibri Light" w:cs="Calibri Light"/>
                <w:b/>
                <w:sz w:val="22"/>
              </w:rPr>
              <w:t>Bioren</w:t>
            </w:r>
            <w:proofErr w:type="spellEnd"/>
            <w:r>
              <w:rPr>
                <w:rFonts w:ascii="Calibri Light" w:hAnsi="Calibri Light" w:cs="Calibri Light"/>
                <w:b/>
                <w:sz w:val="22"/>
              </w:rPr>
              <w:t>.</w:t>
            </w:r>
          </w:p>
          <w:p w:rsidR="00664141" w:rsidRPr="00664141" w:rsidRDefault="00E86DB9" w:rsidP="00664141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  <w:r w:rsidRPr="00E86DB9">
              <w:rPr>
                <w:rFonts w:ascii="Calibri Light" w:hAnsi="Calibri Light" w:cs="Calibri Light"/>
                <w:sz w:val="22"/>
              </w:rPr>
              <w:t>Zygmunt Kowalski</w:t>
            </w:r>
            <w:r w:rsidR="00632A79">
              <w:rPr>
                <w:rFonts w:ascii="Calibri Light" w:hAnsi="Calibri Light" w:cs="Calibri Light"/>
                <w:sz w:val="22"/>
              </w:rPr>
              <w:t xml:space="preserve">, Instytut  Gospodarki surowcami  Mineralnymi i Energią </w:t>
            </w:r>
            <w:r w:rsidR="00632A79" w:rsidRPr="00E86DB9">
              <w:rPr>
                <w:rFonts w:ascii="Calibri Light" w:hAnsi="Calibri Light" w:cs="Calibri Light"/>
                <w:sz w:val="22"/>
              </w:rPr>
              <w:t>PAN</w:t>
            </w:r>
            <w:r w:rsidR="00632A79">
              <w:rPr>
                <w:rFonts w:ascii="Calibri Light" w:hAnsi="Calibri Light" w:cs="Calibri Light"/>
                <w:sz w:val="22"/>
              </w:rPr>
              <w:t>, Kraków</w:t>
            </w:r>
          </w:p>
        </w:tc>
      </w:tr>
      <w:tr w:rsidR="00E86DB9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E86DB9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14.00-14.30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632A79" w:rsidRPr="00632A79" w:rsidRDefault="00632A79" w:rsidP="00632A79">
            <w:pPr>
              <w:pStyle w:val="HTML-wstpniesformatowa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32A79">
              <w:rPr>
                <w:rFonts w:ascii="Calibri Light" w:hAnsi="Calibri Light" w:cs="Calibri Light"/>
                <w:b/>
                <w:sz w:val="22"/>
                <w:szCs w:val="22"/>
              </w:rPr>
              <w:t>Kaskadowa ekstrakcja biomasy odpadowej - piroliza biomasy odpadowej z leśnictwa i przemysłu spożywczego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  <w:p w:rsidR="00215E5D" w:rsidRPr="00E86DB9" w:rsidRDefault="00E86DB9" w:rsidP="007D2407">
            <w:pPr>
              <w:pStyle w:val="HTML-wstpniesformatowany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6DB9">
              <w:rPr>
                <w:rFonts w:ascii="Calibri Light" w:hAnsi="Calibri Light"/>
                <w:sz w:val="22"/>
                <w:szCs w:val="22"/>
              </w:rPr>
              <w:t>Tadeusz Pęczek</w:t>
            </w:r>
            <w:r w:rsidR="00632A7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E86DB9">
              <w:rPr>
                <w:rFonts w:ascii="Calibri Light" w:hAnsi="Calibri Light"/>
                <w:sz w:val="22"/>
                <w:szCs w:val="22"/>
              </w:rPr>
              <w:t xml:space="preserve"> EPRD Biuro Polityki Gospodarczej i </w:t>
            </w:r>
            <w:r w:rsidR="00215E5D">
              <w:rPr>
                <w:rFonts w:ascii="Calibri Light" w:hAnsi="Calibri Light"/>
                <w:sz w:val="22"/>
                <w:szCs w:val="22"/>
              </w:rPr>
              <w:t>Rozwoju Regionalnego Sp. z o.o., Kielce</w:t>
            </w:r>
          </w:p>
        </w:tc>
      </w:tr>
      <w:tr w:rsidR="00E86DB9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E86DB9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14.30-15.00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215E5D" w:rsidRPr="00215E5D" w:rsidRDefault="00215E5D" w:rsidP="00215E5D">
            <w:pPr>
              <w:pStyle w:val="HTML-wstpniesformatowa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15E5D">
              <w:rPr>
                <w:rFonts w:ascii="Calibri Light" w:hAnsi="Calibri Light" w:cs="Calibri Light"/>
                <w:b/>
                <w:sz w:val="22"/>
                <w:szCs w:val="22"/>
              </w:rPr>
              <w:t>GOZ w mieście Kraków</w:t>
            </w:r>
            <w:bookmarkStart w:id="2" w:name="_GoBack"/>
            <w:bookmarkEnd w:id="2"/>
          </w:p>
          <w:p w:rsidR="007021BB" w:rsidRPr="00E86DB9" w:rsidRDefault="00E86DB9" w:rsidP="00A864D2">
            <w:pPr>
              <w:pStyle w:val="HTML-wstpniesformatowany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6DB9">
              <w:rPr>
                <w:rFonts w:ascii="Calibri Light" w:hAnsi="Calibri Light" w:cs="Calibri Light"/>
                <w:sz w:val="22"/>
                <w:szCs w:val="22"/>
              </w:rPr>
              <w:t xml:space="preserve">Agnieszka </w:t>
            </w:r>
            <w:proofErr w:type="spellStart"/>
            <w:r w:rsidRPr="00E86DB9">
              <w:rPr>
                <w:rFonts w:ascii="Calibri Light" w:hAnsi="Calibri Light" w:cs="Calibri Light"/>
                <w:sz w:val="22"/>
                <w:szCs w:val="22"/>
              </w:rPr>
              <w:t>Generowicz</w:t>
            </w:r>
            <w:proofErr w:type="spellEnd"/>
            <w:r w:rsidR="00A66DB1">
              <w:rPr>
                <w:rFonts w:ascii="Calibri Light" w:hAnsi="Calibri Light" w:cs="Calibri Light"/>
                <w:sz w:val="22"/>
                <w:szCs w:val="22"/>
              </w:rPr>
              <w:t>, Politechnika Krakowska</w:t>
            </w:r>
          </w:p>
        </w:tc>
      </w:tr>
      <w:tr w:rsidR="00E86DB9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6DB9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15.00-15.3</w:t>
            </w:r>
            <w:r w:rsidR="007021B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A66DB1" w:rsidRPr="00A66DB1" w:rsidRDefault="00A66DB1" w:rsidP="00A66DB1">
            <w:pPr>
              <w:pStyle w:val="HTML-wstpniesformatowan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  <w:r w:rsidRPr="00A66DB1">
              <w:rPr>
                <w:rFonts w:ascii="Calibri Light" w:hAnsi="Calibri Light"/>
                <w:b/>
                <w:sz w:val="22"/>
                <w:szCs w:val="22"/>
              </w:rPr>
              <w:t>Harmonizacja metodologii obliczania wskaźników recyklingu odpadów komunalnych jako element monitorowania GOZ</w:t>
            </w:r>
          </w:p>
          <w:p w:rsidR="00E86DB9" w:rsidRPr="00E86DB9" w:rsidRDefault="00E86DB9" w:rsidP="00A66DB1">
            <w:pPr>
              <w:pStyle w:val="HTML-wstpniesformatowany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6DB9">
              <w:rPr>
                <w:rFonts w:ascii="Calibri Light" w:hAnsi="Calibri Light" w:cs="Calibri Light"/>
                <w:sz w:val="22"/>
                <w:szCs w:val="22"/>
              </w:rPr>
              <w:t>Aneta Dorosz</w:t>
            </w:r>
            <w:r w:rsidR="00A66DB1">
              <w:rPr>
                <w:rFonts w:ascii="Calibri Light" w:hAnsi="Calibri Light" w:cs="Calibri Light"/>
                <w:sz w:val="22"/>
                <w:szCs w:val="22"/>
              </w:rPr>
              <w:t>, Miejskie Przedsiębiorstwo Oczyszczania w Krakowie</w:t>
            </w:r>
          </w:p>
        </w:tc>
      </w:tr>
      <w:tr w:rsidR="007021BB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021BB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15.30-15.45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021BB" w:rsidRDefault="007021BB" w:rsidP="0063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1"/>
              </w:rPr>
            </w:pPr>
            <w:r>
              <w:rPr>
                <w:rFonts w:ascii="Calibri" w:eastAsia="Calibri" w:hAnsi="Calibri" w:cs="Times New Roman"/>
                <w:sz w:val="22"/>
                <w:szCs w:val="21"/>
              </w:rPr>
              <w:t>Przerwa kawowa</w:t>
            </w:r>
          </w:p>
        </w:tc>
      </w:tr>
      <w:tr w:rsidR="00E86DB9" w:rsidRPr="00E27FE4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E86DB9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15.45</w:t>
            </w:r>
            <w:r w:rsidR="007021BB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>16.00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A66DB1" w:rsidRDefault="0058713D" w:rsidP="0063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1"/>
              </w:rPr>
            </w:pPr>
            <w:r>
              <w:rPr>
                <w:rFonts w:ascii="Calibri" w:eastAsia="Calibri" w:hAnsi="Calibri" w:cs="Times New Roman"/>
                <w:sz w:val="22"/>
                <w:szCs w:val="21"/>
              </w:rPr>
              <w:t>Umowy społeczne przy wyborze inwestycji energetycznych i odpadowych</w:t>
            </w:r>
          </w:p>
          <w:p w:rsidR="00E86DB9" w:rsidRPr="00A66DB1" w:rsidRDefault="00A66DB1" w:rsidP="00A66DB1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1"/>
              </w:rPr>
            </w:pPr>
            <w:r>
              <w:rPr>
                <w:rFonts w:ascii="Calibri" w:eastAsia="Calibri" w:hAnsi="Calibri" w:cs="Times New Roman"/>
                <w:sz w:val="22"/>
                <w:szCs w:val="21"/>
              </w:rPr>
              <w:t xml:space="preserve">Bogdan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1"/>
              </w:rPr>
              <w:t>Tkocz</w:t>
            </w:r>
            <w:proofErr w:type="spellEnd"/>
            <w:r w:rsidR="00E1630C">
              <w:rPr>
                <w:rFonts w:ascii="Calibri" w:eastAsia="Calibri" w:hAnsi="Calibri" w:cs="Times New Roman"/>
                <w:sz w:val="22"/>
                <w:szCs w:val="21"/>
              </w:rPr>
              <w:t xml:space="preserve">, </w:t>
            </w:r>
            <w:r>
              <w:rPr>
                <w:rFonts w:ascii="Calibri" w:eastAsia="Calibri" w:hAnsi="Calibri" w:cs="Times New Roman"/>
                <w:sz w:val="22"/>
                <w:szCs w:val="21"/>
              </w:rPr>
              <w:t xml:space="preserve"> </w:t>
            </w:r>
            <w:r w:rsidR="0065058E">
              <w:rPr>
                <w:rFonts w:ascii="Calibri" w:eastAsia="Calibri" w:hAnsi="Calibri" w:cs="Times New Roman"/>
                <w:sz w:val="22"/>
                <w:szCs w:val="21"/>
              </w:rPr>
              <w:t xml:space="preserve">Grupa </w:t>
            </w:r>
            <w:r w:rsidR="006F3474">
              <w:rPr>
                <w:rFonts w:ascii="Calibri" w:eastAsia="Calibri" w:hAnsi="Calibri" w:cs="Times New Roman"/>
                <w:sz w:val="22"/>
                <w:szCs w:val="21"/>
              </w:rPr>
              <w:t xml:space="preserve">TAURON </w:t>
            </w:r>
            <w:r w:rsidR="00410FBA">
              <w:rPr>
                <w:rFonts w:ascii="Calibri" w:eastAsia="Calibri" w:hAnsi="Calibri" w:cs="Times New Roman"/>
                <w:sz w:val="22"/>
                <w:szCs w:val="21"/>
              </w:rPr>
              <w:t xml:space="preserve"> Energia </w:t>
            </w:r>
          </w:p>
        </w:tc>
      </w:tr>
      <w:tr w:rsidR="002C4F2D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4F2D" w:rsidRPr="00E27FE4" w:rsidRDefault="00A864D2" w:rsidP="007B6CD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16.00-16.20</w:t>
            </w:r>
          </w:p>
        </w:tc>
        <w:tc>
          <w:tcPr>
            <w:tcW w:w="8789" w:type="dxa"/>
          </w:tcPr>
          <w:p w:rsidR="00A864D2" w:rsidRPr="00E27FE4" w:rsidRDefault="00A864D2" w:rsidP="00A864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GOZ a możliwości rozbudowy lub budowy składowisk komunalnych</w:t>
            </w:r>
          </w:p>
          <w:p w:rsidR="002C4F2D" w:rsidRPr="00E27FE4" w:rsidRDefault="00A864D2" w:rsidP="00A864D2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Ewelina Palus </w:t>
            </w:r>
            <w:r w:rsidRPr="00E27FE4">
              <w:rPr>
                <w:rFonts w:ascii="Calibri Light" w:hAnsi="Calibri Light" w:cs="Calibri Light"/>
                <w:bCs/>
              </w:rPr>
              <w:t xml:space="preserve"> – </w:t>
            </w:r>
            <w:r>
              <w:rPr>
                <w:rFonts w:ascii="Calibri Light" w:hAnsi="Calibri Light" w:cs="Calibri Light"/>
                <w:bCs/>
              </w:rPr>
              <w:t xml:space="preserve">Oddział  Pozwoleń Środowiskowych </w:t>
            </w:r>
            <w:r w:rsidRPr="000072AA">
              <w:rPr>
                <w:rFonts w:ascii="Calibri Light" w:hAnsi="Calibri Light" w:cs="Calibri Light"/>
                <w:bCs/>
              </w:rPr>
              <w:t>Departamentu Środowiska i Gospodarki Odpadami Urzędu Marszałkowskiego Województwa Świętokrzyskiego, Kielce</w:t>
            </w:r>
          </w:p>
        </w:tc>
      </w:tr>
      <w:tr w:rsidR="002C4F2D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4F2D" w:rsidRPr="00E27FE4" w:rsidRDefault="002C4F2D" w:rsidP="007B6CD5">
            <w:pPr>
              <w:jc w:val="both"/>
              <w:rPr>
                <w:rFonts w:ascii="Calibri Light" w:hAnsi="Calibri Light" w:cs="Calibri Light"/>
              </w:rPr>
            </w:pPr>
            <w:r w:rsidRPr="00E27FE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E27FE4">
              <w:rPr>
                <w:rFonts w:ascii="Calibri Light" w:hAnsi="Calibri Light" w:cs="Calibri Light"/>
              </w:rPr>
              <w:t>.</w:t>
            </w:r>
            <w:r w:rsidR="00A864D2">
              <w:rPr>
                <w:rFonts w:ascii="Calibri Light" w:hAnsi="Calibri Light" w:cs="Calibri Light"/>
              </w:rPr>
              <w:t>20</w:t>
            </w:r>
            <w:r w:rsidRPr="00E27FE4">
              <w:rPr>
                <w:rFonts w:ascii="Calibri Light" w:hAnsi="Calibri Light" w:cs="Calibri Light"/>
              </w:rPr>
              <w:t>-1</w:t>
            </w:r>
            <w:r w:rsidR="001E25CA">
              <w:rPr>
                <w:rFonts w:ascii="Calibri Light" w:hAnsi="Calibri Light" w:cs="Calibri Light"/>
              </w:rPr>
              <w:t>7</w:t>
            </w:r>
            <w:r>
              <w:rPr>
                <w:rFonts w:ascii="Calibri Light" w:hAnsi="Calibri Light" w:cs="Calibri Light"/>
              </w:rPr>
              <w:t>.0</w:t>
            </w:r>
            <w:r w:rsidRPr="00E27FE4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8789" w:type="dxa"/>
          </w:tcPr>
          <w:p w:rsidR="002C4F2D" w:rsidRDefault="002C4F2D" w:rsidP="007B6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000A4">
              <w:rPr>
                <w:rFonts w:ascii="Calibri Light" w:hAnsi="Calibri Light" w:cs="Calibri Light"/>
                <w:b/>
                <w:bCs/>
              </w:rPr>
              <w:t xml:space="preserve">Rola RZZO </w:t>
            </w:r>
            <w:r w:rsidR="003F0C8E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9000A4">
              <w:rPr>
                <w:rFonts w:ascii="Calibri Light" w:hAnsi="Calibri Light" w:cs="Calibri Light"/>
                <w:b/>
                <w:bCs/>
              </w:rPr>
              <w:t>we wdrażaniu Europejskiego Zielonego Ładu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79044F">
              <w:rPr>
                <w:rFonts w:ascii="Calibri Light" w:hAnsi="Calibri Light" w:cs="Calibri Light"/>
                <w:b/>
                <w:bCs/>
              </w:rPr>
              <w:t>w szczególności Gospodarki Obiegu Zamkniętego</w:t>
            </w:r>
            <w:r>
              <w:rPr>
                <w:rFonts w:ascii="Calibri Light" w:hAnsi="Calibri Light" w:cs="Calibri Light"/>
                <w:b/>
                <w:bCs/>
              </w:rPr>
              <w:t xml:space="preserve"> -</w:t>
            </w:r>
            <w:r>
              <w:t xml:space="preserve"> </w:t>
            </w:r>
            <w:r w:rsidRPr="009000A4">
              <w:rPr>
                <w:rFonts w:ascii="Calibri Light" w:hAnsi="Calibri Light" w:cs="Calibri Light"/>
                <w:b/>
                <w:bCs/>
              </w:rPr>
              <w:t>Panel dyskusyjny</w:t>
            </w:r>
          </w:p>
          <w:p w:rsidR="002C4F2D" w:rsidRPr="003147EF" w:rsidRDefault="002C4F2D" w:rsidP="002C4F2D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 w:rsidRPr="003147EF">
              <w:rPr>
                <w:rFonts w:ascii="Calibri Light" w:hAnsi="Calibri Light" w:cs="Calibri Light"/>
                <w:bCs/>
              </w:rPr>
              <w:t>Zarządzający RZZO</w:t>
            </w:r>
          </w:p>
        </w:tc>
      </w:tr>
    </w:tbl>
    <w:p w:rsidR="002C4F2D" w:rsidRDefault="002C4F2D" w:rsidP="002C4F2D">
      <w:pPr>
        <w:rPr>
          <w:rFonts w:ascii="Calibri Light" w:hAnsi="Calibri Light" w:cs="Calibri Light"/>
        </w:rPr>
      </w:pPr>
    </w:p>
    <w:tbl>
      <w:tblPr>
        <w:tblStyle w:val="Tabelasiatki1jasna1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E27FE4" w:rsidRPr="00E27FE4" w:rsidTr="0079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bottom w:val="double" w:sz="4" w:space="0" w:color="4F81BD" w:themeColor="accent1"/>
            </w:tcBorders>
            <w:shd w:val="clear" w:color="auto" w:fill="auto"/>
          </w:tcPr>
          <w:p w:rsidR="00076968" w:rsidRPr="00250CED" w:rsidRDefault="0063574C" w:rsidP="00714FC1">
            <w:pPr>
              <w:jc w:val="both"/>
              <w:rPr>
                <w:rFonts w:asciiTheme="minorHAnsi" w:hAnsiTheme="minorHAnsi" w:cstheme="minorHAnsi"/>
              </w:rPr>
            </w:pPr>
            <w:r w:rsidRPr="003C702D">
              <w:rPr>
                <w:rFonts w:asciiTheme="minorHAnsi" w:hAnsiTheme="minorHAnsi" w:cstheme="minorHAnsi"/>
              </w:rPr>
              <w:t>2</w:t>
            </w:r>
            <w:r w:rsidR="00A864D2">
              <w:rPr>
                <w:rFonts w:asciiTheme="minorHAnsi" w:hAnsiTheme="minorHAnsi" w:cstheme="minorHAnsi"/>
              </w:rPr>
              <w:t>9</w:t>
            </w:r>
            <w:r w:rsidRPr="003C702D">
              <w:rPr>
                <w:rFonts w:asciiTheme="minorHAnsi" w:hAnsiTheme="minorHAnsi" w:cstheme="minorHAnsi"/>
              </w:rPr>
              <w:t xml:space="preserve"> </w:t>
            </w:r>
            <w:r w:rsidR="00250CED">
              <w:rPr>
                <w:rFonts w:asciiTheme="minorHAnsi" w:hAnsiTheme="minorHAnsi" w:cstheme="minorHAnsi"/>
              </w:rPr>
              <w:t>września</w:t>
            </w:r>
            <w:r w:rsidR="00076968" w:rsidRPr="003C702D">
              <w:rPr>
                <w:rFonts w:asciiTheme="minorHAnsi" w:hAnsiTheme="minorHAnsi" w:cstheme="minorHAnsi"/>
              </w:rPr>
              <w:t xml:space="preserve"> 2021 r.</w:t>
            </w:r>
            <w:r w:rsidR="00A864D2">
              <w:rPr>
                <w:rFonts w:asciiTheme="minorHAnsi" w:hAnsiTheme="minorHAnsi" w:cstheme="minorHAnsi"/>
              </w:rPr>
              <w:t xml:space="preserve"> (środa</w:t>
            </w:r>
            <w:r w:rsidR="00327D75" w:rsidRPr="003C702D">
              <w:rPr>
                <w:rFonts w:asciiTheme="minorHAnsi" w:hAnsiTheme="minorHAnsi" w:cstheme="minorHAnsi"/>
              </w:rPr>
              <w:t>)</w:t>
            </w:r>
          </w:p>
        </w:tc>
      </w:tr>
      <w:tr w:rsidR="004B46C5" w:rsidRPr="00E27FE4" w:rsidTr="0079412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B46C5" w:rsidRPr="00E27FE4" w:rsidRDefault="004B46C5" w:rsidP="004B46C5">
            <w:pPr>
              <w:jc w:val="both"/>
              <w:rPr>
                <w:rFonts w:ascii="Calibri Light" w:hAnsi="Calibri Light" w:cs="Calibri Light"/>
              </w:rPr>
            </w:pPr>
            <w:r w:rsidRPr="00E27FE4">
              <w:rPr>
                <w:rFonts w:ascii="Calibri Light" w:hAnsi="Calibri Light" w:cs="Calibri Light"/>
              </w:rPr>
              <w:t>Godzina:</w:t>
            </w:r>
          </w:p>
          <w:p w:rsidR="004B46C5" w:rsidRPr="00E27FE4" w:rsidRDefault="004B46C5" w:rsidP="004B46C5">
            <w:pPr>
              <w:jc w:val="both"/>
              <w:rPr>
                <w:rFonts w:ascii="Calibri Light" w:hAnsi="Calibri Light" w:cs="Calibri Light"/>
              </w:rPr>
            </w:pPr>
            <w:r w:rsidRPr="00E27FE4">
              <w:rPr>
                <w:rFonts w:ascii="Calibri Light" w:hAnsi="Calibri Light" w:cs="Calibri Light"/>
              </w:rPr>
              <w:t xml:space="preserve">8.00-9.00 </w:t>
            </w:r>
          </w:p>
        </w:tc>
        <w:tc>
          <w:tcPr>
            <w:tcW w:w="87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B46C5" w:rsidRDefault="004B46C5" w:rsidP="004B46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4B46C5" w:rsidRPr="00E27FE4" w:rsidRDefault="00446114" w:rsidP="004B46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E27FE4">
              <w:rPr>
                <w:rFonts w:ascii="Calibri Light" w:hAnsi="Calibri Light" w:cs="Calibri Light"/>
                <w:b/>
              </w:rPr>
              <w:t>Ś</w:t>
            </w:r>
            <w:r w:rsidR="004B46C5" w:rsidRPr="00E27FE4">
              <w:rPr>
                <w:rFonts w:ascii="Calibri Light" w:hAnsi="Calibri Light" w:cs="Calibri Light"/>
                <w:b/>
              </w:rPr>
              <w:t>niadanie</w:t>
            </w:r>
          </w:p>
        </w:tc>
      </w:tr>
      <w:tr w:rsidR="004B46C5" w:rsidRPr="00E27FE4" w:rsidTr="0079412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4B46C5" w:rsidRPr="00E27FE4" w:rsidRDefault="00BD0723" w:rsidP="000072AA">
            <w:pPr>
              <w:jc w:val="both"/>
              <w:rPr>
                <w:rFonts w:ascii="Calibri Light" w:hAnsi="Calibri Light" w:cs="Calibri Light"/>
                <w:b w:val="0"/>
              </w:rPr>
            </w:pPr>
            <w:r w:rsidRPr="00E27FE4">
              <w:rPr>
                <w:rFonts w:ascii="Calibri Light" w:hAnsi="Calibri Light" w:cs="Calibri Light"/>
              </w:rPr>
              <w:t>Moderator: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1E25CA" w:rsidRPr="00E27FE4">
              <w:rPr>
                <w:rFonts w:ascii="Calibri Light" w:hAnsi="Calibri Light" w:cs="Calibri Light"/>
              </w:rPr>
              <w:t>Moderator:  Wioletta Czarnecka - Dyrektor Departamentu Środowiska i Gospodarki Odpadami, Kielce</w:t>
            </w:r>
          </w:p>
        </w:tc>
      </w:tr>
      <w:tr w:rsidR="00A864D2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864D2" w:rsidRPr="00E27FE4" w:rsidRDefault="00A864D2" w:rsidP="007F0F0F">
            <w:pPr>
              <w:jc w:val="both"/>
              <w:rPr>
                <w:rFonts w:ascii="Calibri Light" w:hAnsi="Calibri Light" w:cs="Calibri Light"/>
              </w:rPr>
            </w:pPr>
          </w:p>
          <w:p w:rsidR="00A864D2" w:rsidRPr="00E27FE4" w:rsidRDefault="001E25CA" w:rsidP="007F0F0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  <w:r w:rsidR="00A864D2" w:rsidRPr="00E27FE4">
              <w:rPr>
                <w:rFonts w:ascii="Calibri Light" w:hAnsi="Calibri Light" w:cs="Calibri Light"/>
              </w:rPr>
              <w:t>.</w:t>
            </w:r>
            <w:r w:rsidR="00A864D2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5-9</w:t>
            </w:r>
            <w:r w:rsidR="00A864D2">
              <w:rPr>
                <w:rFonts w:ascii="Calibri Light" w:hAnsi="Calibri Light" w:cs="Calibri Light"/>
              </w:rPr>
              <w:t>.30</w:t>
            </w:r>
          </w:p>
        </w:tc>
        <w:tc>
          <w:tcPr>
            <w:tcW w:w="8789" w:type="dxa"/>
          </w:tcPr>
          <w:p w:rsidR="00A864D2" w:rsidRPr="00E27FE4" w:rsidRDefault="00A864D2" w:rsidP="007F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A60FAC">
              <w:rPr>
                <w:rFonts w:ascii="Calibri Light" w:hAnsi="Calibri Light" w:cs="Calibri Light"/>
                <w:b/>
              </w:rPr>
              <w:t>Finansowanie RZZO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  <w:p w:rsidR="00A864D2" w:rsidRPr="00E27FE4" w:rsidRDefault="00DE6114" w:rsidP="003706A0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</w:rPr>
              <w:t>Małgorzata Górecka</w:t>
            </w:r>
            <w:r w:rsidR="00A864D2">
              <w:rPr>
                <w:rFonts w:ascii="Calibri Light" w:hAnsi="Calibri Light" w:cs="Calibri Light"/>
              </w:rPr>
              <w:t xml:space="preserve"> </w:t>
            </w:r>
            <w:r w:rsidR="00A864D2" w:rsidRPr="00E27FE4">
              <w:rPr>
                <w:rFonts w:ascii="Calibri Light" w:hAnsi="Calibri Light" w:cs="Calibri Light"/>
              </w:rPr>
              <w:t xml:space="preserve"> - </w:t>
            </w:r>
            <w:r w:rsidR="005C70B4">
              <w:rPr>
                <w:rFonts w:ascii="Calibri Light" w:hAnsi="Calibri Light" w:cs="Calibri Light"/>
              </w:rPr>
              <w:t>Kierownik Oddziału ds. ZIT i projektów infrastrukturalnych</w:t>
            </w:r>
            <w:r w:rsidR="00A864D2" w:rsidRPr="00A60FAC">
              <w:rPr>
                <w:rFonts w:ascii="Calibri Light" w:hAnsi="Calibri Light" w:cs="Calibri Light"/>
                <w:sz w:val="22"/>
              </w:rPr>
              <w:t xml:space="preserve"> Departamentu Inwestycji i Rozwoju</w:t>
            </w:r>
            <w:r w:rsidR="00A864D2" w:rsidRPr="00A60FAC">
              <w:rPr>
                <w:rFonts w:ascii="Calibri Light" w:hAnsi="Calibri Light" w:cs="Calibri Light"/>
                <w:bCs/>
              </w:rPr>
              <w:t xml:space="preserve"> </w:t>
            </w:r>
            <w:r w:rsidR="00A864D2" w:rsidRPr="00A60FAC">
              <w:rPr>
                <w:rFonts w:ascii="Calibri Light" w:hAnsi="Calibri Light" w:cs="Calibri Light"/>
                <w:bCs/>
                <w:sz w:val="22"/>
              </w:rPr>
              <w:t>Urzędu Marszałkowskiego Województwa Świętokrzyskiego, Kielce</w:t>
            </w:r>
          </w:p>
        </w:tc>
      </w:tr>
      <w:tr w:rsidR="00A864D2" w:rsidTr="0079412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A864D2" w:rsidRDefault="003706A0" w:rsidP="007F0F0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9.30-10.00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A864D2" w:rsidRPr="00BD0723" w:rsidRDefault="00A864D2" w:rsidP="007F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A60FAC">
              <w:rPr>
                <w:rFonts w:ascii="Calibri Light" w:hAnsi="Calibri Light" w:cs="Calibri Light"/>
                <w:b/>
              </w:rPr>
              <w:t>Bioodpady w kontekście rozliczania poziomów przygotowania do ponownego użycia i recyklingu</w:t>
            </w:r>
            <w:r w:rsidRPr="00BD0723">
              <w:rPr>
                <w:rFonts w:ascii="Calibri Light" w:hAnsi="Calibri Light" w:cs="Calibri Light"/>
                <w:b/>
              </w:rPr>
              <w:t xml:space="preserve"> .</w:t>
            </w:r>
          </w:p>
          <w:p w:rsidR="00A864D2" w:rsidRPr="00892728" w:rsidRDefault="00A864D2" w:rsidP="00892728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92728">
              <w:rPr>
                <w:rFonts w:ascii="Calibri Light" w:hAnsi="Calibri Light" w:cs="Calibri Light"/>
              </w:rPr>
              <w:t>Ewa Jachimkowska</w:t>
            </w:r>
            <w:r w:rsidR="001E25CA" w:rsidRPr="00892728">
              <w:rPr>
                <w:rFonts w:ascii="Calibri Light" w:hAnsi="Calibri Light" w:cs="Calibri Light"/>
              </w:rPr>
              <w:t>, Ilona Pałyga-Pach</w:t>
            </w:r>
            <w:r w:rsidRPr="00892728">
              <w:rPr>
                <w:rFonts w:ascii="Calibri Light" w:hAnsi="Calibri Light" w:cs="Calibri Light"/>
              </w:rPr>
              <w:t xml:space="preserve"> - Oddział Gospodarki Odpadami Departamentu Środowiska  i Gospodarki Odpadami Urzędu Marszałkowskiego Województwa Świętokrzyskiego, Kielce</w:t>
            </w:r>
          </w:p>
        </w:tc>
      </w:tr>
      <w:tr w:rsidR="00A864D2" w:rsidRPr="0022259F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864D2" w:rsidRPr="00E27FE4" w:rsidRDefault="007F22C4" w:rsidP="007F0F0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10.00-10.30</w:t>
            </w:r>
          </w:p>
        </w:tc>
        <w:tc>
          <w:tcPr>
            <w:tcW w:w="8789" w:type="dxa"/>
          </w:tcPr>
          <w:p w:rsidR="00A864D2" w:rsidRPr="00E27FE4" w:rsidRDefault="00A864D2" w:rsidP="007F0F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000A4">
              <w:rPr>
                <w:rFonts w:ascii="Calibri Light" w:hAnsi="Calibri Light" w:cs="Calibri Light"/>
                <w:b/>
                <w:bCs/>
              </w:rPr>
              <w:t>Rola RZZO w recyklingu odpadów</w:t>
            </w:r>
            <w:r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A864D2" w:rsidRPr="0022259F" w:rsidRDefault="00A864D2" w:rsidP="003706A0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9000A4">
              <w:rPr>
                <w:rFonts w:ascii="Calibri Light" w:hAnsi="Calibri Light" w:cs="Calibri Light"/>
                <w:bCs/>
              </w:rPr>
              <w:t>Izabela Chrzęszczyk</w:t>
            </w:r>
            <w:r w:rsidR="003706A0">
              <w:rPr>
                <w:rFonts w:ascii="Calibri Light" w:hAnsi="Calibri Light" w:cs="Calibri Light"/>
                <w:bCs/>
              </w:rPr>
              <w:t xml:space="preserve">, Ewa Chodorowska </w:t>
            </w:r>
            <w:r w:rsidRPr="009000A4">
              <w:rPr>
                <w:rFonts w:ascii="Calibri Light" w:hAnsi="Calibri Light" w:cs="Calibri Light"/>
                <w:bCs/>
              </w:rPr>
              <w:t xml:space="preserve"> - Oddział Gospodarki Odpadami Departamentu Środowiska i Gospodarki Odpadami Urzędu Marszałkowskiego Województwa Świętokrzyskiego, Kielce</w:t>
            </w:r>
          </w:p>
        </w:tc>
      </w:tr>
      <w:tr w:rsidR="00A864D2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864D2" w:rsidRPr="00E27FE4" w:rsidRDefault="007F22C4" w:rsidP="007F0F0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10.30-11.00</w:t>
            </w:r>
          </w:p>
        </w:tc>
        <w:tc>
          <w:tcPr>
            <w:tcW w:w="8789" w:type="dxa"/>
          </w:tcPr>
          <w:p w:rsidR="00A864D2" w:rsidRPr="00E27FE4" w:rsidRDefault="00A864D2" w:rsidP="007F0F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000A4">
              <w:rPr>
                <w:rFonts w:ascii="Calibri Light" w:hAnsi="Calibri Light" w:cs="Calibri Light"/>
                <w:b/>
                <w:bCs/>
              </w:rPr>
              <w:t>Funkcjonowanie RZZO w kontekście walorów przyrodniczych i krajobrazowych</w:t>
            </w:r>
            <w:r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A864D2" w:rsidRPr="00E27FE4" w:rsidRDefault="00A864D2" w:rsidP="007F0F0F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2"/>
              </w:rPr>
              <w:t xml:space="preserve">Hubert Wróblewski </w:t>
            </w:r>
            <w:r w:rsidRPr="009000A4">
              <w:rPr>
                <w:rFonts w:ascii="Calibri Light" w:hAnsi="Calibri Light" w:cs="Calibri Light"/>
                <w:bCs/>
                <w:sz w:val="22"/>
              </w:rPr>
              <w:t xml:space="preserve">Oddział </w:t>
            </w:r>
            <w:r>
              <w:rPr>
                <w:rFonts w:ascii="Calibri Light" w:hAnsi="Calibri Light" w:cs="Calibri Light"/>
                <w:bCs/>
                <w:sz w:val="22"/>
              </w:rPr>
              <w:t>Ochrony Środowiska</w:t>
            </w:r>
            <w:r w:rsidRPr="009000A4">
              <w:rPr>
                <w:rFonts w:ascii="Calibri Light" w:hAnsi="Calibri Light" w:cs="Calibri Light"/>
                <w:bCs/>
                <w:sz w:val="22"/>
              </w:rPr>
              <w:t xml:space="preserve"> Departamentu Środowiska i Gospodarki Odpadami Urzędu Marszałkowskiego Województwa Świętokrzyskiego, Kielce</w:t>
            </w:r>
          </w:p>
        </w:tc>
      </w:tr>
      <w:tr w:rsidR="00A864D2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864D2" w:rsidRDefault="007F22C4" w:rsidP="004B46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11.00-11.30</w:t>
            </w:r>
          </w:p>
        </w:tc>
        <w:tc>
          <w:tcPr>
            <w:tcW w:w="8789" w:type="dxa"/>
          </w:tcPr>
          <w:p w:rsidR="003706A0" w:rsidRPr="00E27FE4" w:rsidRDefault="003706A0" w:rsidP="003706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GO(Z)</w:t>
            </w:r>
            <w:r w:rsidR="003F7220">
              <w:rPr>
                <w:rFonts w:ascii="Calibri Light" w:hAnsi="Calibri Light" w:cs="Calibri Light"/>
                <w:b/>
              </w:rPr>
              <w:t>s</w:t>
            </w:r>
            <w:r>
              <w:rPr>
                <w:rFonts w:ascii="Calibri Light" w:hAnsi="Calibri Light" w:cs="Calibri Light"/>
                <w:b/>
              </w:rPr>
              <w:t>podarka odpadami na przykładzie  instalacji komunalnych w kontekście pozwoleń zintegrowanych</w:t>
            </w:r>
          </w:p>
          <w:p w:rsidR="00A864D2" w:rsidRPr="00892728" w:rsidRDefault="003706A0" w:rsidP="00892728">
            <w:pPr>
              <w:pStyle w:val="Akapitzlist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892728">
              <w:rPr>
                <w:rFonts w:ascii="Calibri Light" w:hAnsi="Calibri Light" w:cs="Calibri Light"/>
              </w:rPr>
              <w:t>Jacek Sikora – Oddział Pozwoleń Środowiskowych Departamentu Środowiska i Gospodarki Odpadami Urzędu Marszałkowskiego Województwa Świętokrzyskiego, Kielce</w:t>
            </w:r>
          </w:p>
        </w:tc>
      </w:tr>
      <w:tr w:rsidR="00A864D2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864D2" w:rsidRDefault="007F22C4" w:rsidP="004B46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11.30-12.30</w:t>
            </w:r>
          </w:p>
        </w:tc>
        <w:tc>
          <w:tcPr>
            <w:tcW w:w="8789" w:type="dxa"/>
          </w:tcPr>
          <w:p w:rsidR="00A864D2" w:rsidRDefault="007F22C4" w:rsidP="007F22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7F22C4">
              <w:rPr>
                <w:rFonts w:ascii="Calibri Light" w:hAnsi="Calibri Light" w:cs="Calibri Light"/>
                <w:b/>
                <w:bCs/>
              </w:rPr>
              <w:t xml:space="preserve">Dyskusja panelowa – Planowanie </w:t>
            </w:r>
            <w:proofErr w:type="spellStart"/>
            <w:r w:rsidRPr="007F22C4">
              <w:rPr>
                <w:rFonts w:ascii="Calibri Light" w:hAnsi="Calibri Light" w:cs="Calibri Light"/>
                <w:b/>
                <w:bCs/>
              </w:rPr>
              <w:t>GOZ</w:t>
            </w:r>
            <w:r w:rsidR="003F7220">
              <w:rPr>
                <w:rFonts w:ascii="Calibri Light" w:hAnsi="Calibri Light" w:cs="Calibri Light"/>
                <w:b/>
                <w:bCs/>
              </w:rPr>
              <w:t>s</w:t>
            </w:r>
            <w:r w:rsidRPr="007F22C4">
              <w:rPr>
                <w:rFonts w:ascii="Calibri Light" w:hAnsi="Calibri Light" w:cs="Calibri Light"/>
                <w:b/>
                <w:bCs/>
              </w:rPr>
              <w:t>podarki</w:t>
            </w:r>
            <w:proofErr w:type="spellEnd"/>
            <w:r w:rsidRPr="007F22C4">
              <w:rPr>
                <w:rFonts w:ascii="Calibri Light" w:hAnsi="Calibri Light" w:cs="Calibri Light"/>
                <w:b/>
                <w:bCs/>
              </w:rPr>
              <w:t xml:space="preserve"> odpadami w województwie świętokrzyskim </w:t>
            </w:r>
          </w:p>
        </w:tc>
      </w:tr>
      <w:tr w:rsidR="00A864D2" w:rsidRPr="00E27FE4" w:rsidTr="00794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9D9D9" w:themeFill="background1" w:themeFillShade="D9"/>
          </w:tcPr>
          <w:p w:rsidR="00A864D2" w:rsidRPr="00E27FE4" w:rsidRDefault="00A864D2" w:rsidP="004B46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13.00-14</w:t>
            </w:r>
            <w:r w:rsidRPr="00E27FE4">
              <w:rPr>
                <w:rFonts w:ascii="Calibri Light" w:hAnsi="Calibri Light" w:cs="Calibri Light"/>
              </w:rPr>
              <w:t>.00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A864D2" w:rsidRPr="00E27FE4" w:rsidRDefault="00A864D2" w:rsidP="004B46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E27FE4">
              <w:rPr>
                <w:rFonts w:ascii="Calibri Light" w:hAnsi="Calibri Light" w:cs="Calibri Light"/>
                <w:b/>
              </w:rPr>
              <w:t>Lunch</w:t>
            </w:r>
          </w:p>
        </w:tc>
      </w:tr>
      <w:bookmarkEnd w:id="1"/>
    </w:tbl>
    <w:p w:rsidR="00AB459B" w:rsidRPr="00E27FE4" w:rsidRDefault="00AB459B" w:rsidP="000072AA">
      <w:pPr>
        <w:rPr>
          <w:rFonts w:ascii="Calibri Light" w:hAnsi="Calibri Light" w:cs="Calibri Light"/>
        </w:rPr>
      </w:pPr>
    </w:p>
    <w:sectPr w:rsidR="00AB459B" w:rsidRPr="00E27FE4" w:rsidSect="00B05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42" w:rsidRDefault="00494A42" w:rsidP="006E609E">
      <w:pPr>
        <w:spacing w:after="0" w:line="240" w:lineRule="auto"/>
      </w:pPr>
      <w:r>
        <w:separator/>
      </w:r>
    </w:p>
  </w:endnote>
  <w:endnote w:type="continuationSeparator" w:id="0">
    <w:p w:rsidR="00494A42" w:rsidRDefault="00494A42" w:rsidP="006E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AA" w:rsidRDefault="00007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9E" w:rsidRPr="006E609E" w:rsidRDefault="00F329F5" w:rsidP="006E609E">
    <w:pPr>
      <w:pStyle w:val="Stopka"/>
      <w:jc w:val="center"/>
      <w:rPr>
        <w:rFonts w:ascii="Calibri Light" w:hAnsi="Calibri Light" w:cs="Calibri Light"/>
        <w:sz w:val="20"/>
      </w:rPr>
    </w:pPr>
    <w:r w:rsidRPr="006E609E">
      <w:rPr>
        <w:rFonts w:ascii="Calibri Light" w:hAnsi="Calibri Light" w:cs="Calibri Light"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CF45D" wp14:editId="5D675EB6">
              <wp:simplePos x="0" y="0"/>
              <wp:positionH relativeFrom="page">
                <wp:align>center</wp:align>
              </wp:positionH>
              <wp:positionV relativeFrom="paragraph">
                <wp:posOffset>175260</wp:posOffset>
              </wp:positionV>
              <wp:extent cx="6410325" cy="140462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09E" w:rsidRPr="00FA4E4B" w:rsidRDefault="000072AA" w:rsidP="00F329F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Rola  RZZO we wdrażaniu Europejskiego Zielonego Ładu, w szczególności Gospodarki Obiegu Zamkniętego                    28-29 września </w:t>
                          </w:r>
                          <w:r w:rsidR="006E609E" w:rsidRPr="00FA4E4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2021 r.</w:t>
                          </w:r>
                          <w:r w:rsidR="00A25A99" w:rsidRPr="00FA4E4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6E609E" w:rsidRPr="00FA4E4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Dosłońce</w:t>
                          </w:r>
                          <w:proofErr w:type="spellEnd"/>
                          <w:r w:rsidR="006E609E" w:rsidRPr="00FA4E4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-Racławice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0ECF4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3.8pt;width:50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" filled="f" stroked="f">
              <v:textbox style="mso-fit-shape-to-text:t">
                <w:txbxContent>
                  <w:p w:rsidR="006E609E" w:rsidRPr="00FA4E4B" w:rsidRDefault="000072AA" w:rsidP="00F329F5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Rola  RZZO we wdrażaniu Europejskiego Zielonego Ładu, w szczególności Gospodarki Obiegu Zamkniętego                    28-29 września </w:t>
                    </w:r>
                    <w:r w:rsidR="006E609E" w:rsidRPr="00FA4E4B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2021 r.</w:t>
                    </w:r>
                    <w:r w:rsidR="00A25A99" w:rsidRPr="00FA4E4B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="006E609E" w:rsidRPr="00FA4E4B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Dosłońce</w:t>
                    </w:r>
                    <w:proofErr w:type="spellEnd"/>
                    <w:r w:rsidR="006E609E" w:rsidRPr="00FA4E4B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-Racławice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E609E" w:rsidRPr="006E609E">
      <w:rPr>
        <w:rFonts w:ascii="Calibri Light" w:hAnsi="Calibri Light" w:cs="Calibri Light"/>
        <w:sz w:val="20"/>
      </w:rPr>
      <w:t xml:space="preserve"> </w:t>
    </w:r>
  </w:p>
  <w:p w:rsidR="006E609E" w:rsidRDefault="00B05D40" w:rsidP="006E609E">
    <w:pPr>
      <w:pStyle w:val="Stopka"/>
    </w:pPr>
    <w:r>
      <w:rPr>
        <w:rFonts w:ascii="Calibri Light" w:hAnsi="Calibri Light" w:cs="Calibri Light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56AD5C" wp14:editId="6F458673">
              <wp:simplePos x="0" y="0"/>
              <wp:positionH relativeFrom="page">
                <wp:align>left</wp:align>
              </wp:positionH>
              <wp:positionV relativeFrom="paragraph">
                <wp:posOffset>99060</wp:posOffset>
              </wp:positionV>
              <wp:extent cx="7639050" cy="6858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2060"/>
                          </a:gs>
                          <a:gs pos="50000">
                            <a:srgbClr val="002060"/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E032BC0" id="Prostokąt 3" o:spid="_x0000_s1026" style="position:absolute;margin-left:0;margin-top:7.8pt;width:601.5pt;height:54pt;z-index:251658239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" fillcolor="#002060" stroked="f" strokeweight="2pt">
              <v:fill color2="#4f81bd [3204]" rotate="t" colors="0 #002060;.5 #002060;1 #4780c5" focus="100%" type="gradient"/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AA" w:rsidRDefault="00007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42" w:rsidRDefault="00494A42" w:rsidP="006E609E">
      <w:pPr>
        <w:spacing w:after="0" w:line="240" w:lineRule="auto"/>
      </w:pPr>
      <w:r>
        <w:separator/>
      </w:r>
    </w:p>
  </w:footnote>
  <w:footnote w:type="continuationSeparator" w:id="0">
    <w:p w:rsidR="00494A42" w:rsidRDefault="00494A42" w:rsidP="006E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AA" w:rsidRDefault="00007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AA" w:rsidRDefault="000072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AA" w:rsidRDefault="00007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139"/>
    <w:multiLevelType w:val="hybridMultilevel"/>
    <w:tmpl w:val="E71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62B"/>
    <w:multiLevelType w:val="hybridMultilevel"/>
    <w:tmpl w:val="FB72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1FF"/>
    <w:multiLevelType w:val="hybridMultilevel"/>
    <w:tmpl w:val="B3FEC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41C4A"/>
    <w:multiLevelType w:val="hybridMultilevel"/>
    <w:tmpl w:val="120E29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0B393D"/>
    <w:multiLevelType w:val="hybridMultilevel"/>
    <w:tmpl w:val="498CF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E68C0"/>
    <w:multiLevelType w:val="hybridMultilevel"/>
    <w:tmpl w:val="66A088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3D4"/>
    <w:multiLevelType w:val="hybridMultilevel"/>
    <w:tmpl w:val="C682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875D2"/>
    <w:multiLevelType w:val="hybridMultilevel"/>
    <w:tmpl w:val="BB08A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6EA"/>
    <w:multiLevelType w:val="hybridMultilevel"/>
    <w:tmpl w:val="F6A6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1286"/>
    <w:multiLevelType w:val="hybridMultilevel"/>
    <w:tmpl w:val="628A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D3CC8"/>
    <w:multiLevelType w:val="hybridMultilevel"/>
    <w:tmpl w:val="18C8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54FA7"/>
    <w:multiLevelType w:val="hybridMultilevel"/>
    <w:tmpl w:val="1D2C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22CB"/>
    <w:multiLevelType w:val="hybridMultilevel"/>
    <w:tmpl w:val="DEF4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88B"/>
    <w:multiLevelType w:val="hybridMultilevel"/>
    <w:tmpl w:val="CC04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34F64"/>
    <w:multiLevelType w:val="hybridMultilevel"/>
    <w:tmpl w:val="FDB47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007FB"/>
    <w:multiLevelType w:val="hybridMultilevel"/>
    <w:tmpl w:val="F312B2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A56988"/>
    <w:multiLevelType w:val="hybridMultilevel"/>
    <w:tmpl w:val="85E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57A97"/>
    <w:multiLevelType w:val="hybridMultilevel"/>
    <w:tmpl w:val="A2A0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C00B8"/>
    <w:multiLevelType w:val="hybridMultilevel"/>
    <w:tmpl w:val="9DEA8A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B7E0A"/>
    <w:multiLevelType w:val="hybridMultilevel"/>
    <w:tmpl w:val="8E026F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F54D5"/>
    <w:multiLevelType w:val="hybridMultilevel"/>
    <w:tmpl w:val="E40A0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9"/>
  </w:num>
  <w:num w:numId="14">
    <w:abstractNumId w:val="12"/>
  </w:num>
  <w:num w:numId="15">
    <w:abstractNumId w:val="9"/>
  </w:num>
  <w:num w:numId="16">
    <w:abstractNumId w:val="17"/>
  </w:num>
  <w:num w:numId="17">
    <w:abstractNumId w:val="20"/>
  </w:num>
  <w:num w:numId="18">
    <w:abstractNumId w:val="4"/>
  </w:num>
  <w:num w:numId="19">
    <w:abstractNumId w:val="14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9"/>
    <w:rsid w:val="00001ACB"/>
    <w:rsid w:val="000070A5"/>
    <w:rsid w:val="000072AA"/>
    <w:rsid w:val="00013F92"/>
    <w:rsid w:val="00016E13"/>
    <w:rsid w:val="00017DEA"/>
    <w:rsid w:val="000301C2"/>
    <w:rsid w:val="0004001B"/>
    <w:rsid w:val="00056D43"/>
    <w:rsid w:val="00057E4A"/>
    <w:rsid w:val="00060ED0"/>
    <w:rsid w:val="0006334F"/>
    <w:rsid w:val="00064ABC"/>
    <w:rsid w:val="00067317"/>
    <w:rsid w:val="00076968"/>
    <w:rsid w:val="00086EA9"/>
    <w:rsid w:val="00086F17"/>
    <w:rsid w:val="000947A0"/>
    <w:rsid w:val="000978FE"/>
    <w:rsid w:val="000A27BB"/>
    <w:rsid w:val="000A5D5F"/>
    <w:rsid w:val="000B4ED5"/>
    <w:rsid w:val="000C00E8"/>
    <w:rsid w:val="000D6E55"/>
    <w:rsid w:val="000D7D04"/>
    <w:rsid w:val="000E4AF7"/>
    <w:rsid w:val="000F09D8"/>
    <w:rsid w:val="000F4E53"/>
    <w:rsid w:val="00101FA6"/>
    <w:rsid w:val="00107EAF"/>
    <w:rsid w:val="00110EC7"/>
    <w:rsid w:val="00114100"/>
    <w:rsid w:val="001150CB"/>
    <w:rsid w:val="00145A67"/>
    <w:rsid w:val="00145C96"/>
    <w:rsid w:val="00146EE3"/>
    <w:rsid w:val="00150BDA"/>
    <w:rsid w:val="00167269"/>
    <w:rsid w:val="00172639"/>
    <w:rsid w:val="001924E4"/>
    <w:rsid w:val="001A52EF"/>
    <w:rsid w:val="001B1C72"/>
    <w:rsid w:val="001B50DD"/>
    <w:rsid w:val="001E25CA"/>
    <w:rsid w:val="001E466B"/>
    <w:rsid w:val="001F5591"/>
    <w:rsid w:val="00201563"/>
    <w:rsid w:val="00202991"/>
    <w:rsid w:val="00215E5D"/>
    <w:rsid w:val="00220288"/>
    <w:rsid w:val="0022259F"/>
    <w:rsid w:val="00224B74"/>
    <w:rsid w:val="00236655"/>
    <w:rsid w:val="002379F4"/>
    <w:rsid w:val="00242BA9"/>
    <w:rsid w:val="00250CED"/>
    <w:rsid w:val="00251343"/>
    <w:rsid w:val="002649B1"/>
    <w:rsid w:val="002677D5"/>
    <w:rsid w:val="002771CE"/>
    <w:rsid w:val="0028261F"/>
    <w:rsid w:val="002928A1"/>
    <w:rsid w:val="002956D9"/>
    <w:rsid w:val="002B4E9C"/>
    <w:rsid w:val="002C0560"/>
    <w:rsid w:val="002C4F2D"/>
    <w:rsid w:val="002C7483"/>
    <w:rsid w:val="002E0820"/>
    <w:rsid w:val="002F0D72"/>
    <w:rsid w:val="002F0EFF"/>
    <w:rsid w:val="002F1EB9"/>
    <w:rsid w:val="002F55A7"/>
    <w:rsid w:val="002F7916"/>
    <w:rsid w:val="003055BC"/>
    <w:rsid w:val="003078E8"/>
    <w:rsid w:val="003147EF"/>
    <w:rsid w:val="00314C1E"/>
    <w:rsid w:val="0032411F"/>
    <w:rsid w:val="00326413"/>
    <w:rsid w:val="00327D75"/>
    <w:rsid w:val="003342CE"/>
    <w:rsid w:val="003344FF"/>
    <w:rsid w:val="003358B4"/>
    <w:rsid w:val="00362D7D"/>
    <w:rsid w:val="003706A0"/>
    <w:rsid w:val="00373543"/>
    <w:rsid w:val="00375027"/>
    <w:rsid w:val="003A6299"/>
    <w:rsid w:val="003A6591"/>
    <w:rsid w:val="003B1CDC"/>
    <w:rsid w:val="003B2B8C"/>
    <w:rsid w:val="003B5513"/>
    <w:rsid w:val="003B7614"/>
    <w:rsid w:val="003C30A3"/>
    <w:rsid w:val="003C702D"/>
    <w:rsid w:val="003D7BAE"/>
    <w:rsid w:val="003F0C8E"/>
    <w:rsid w:val="003F68D0"/>
    <w:rsid w:val="003F7220"/>
    <w:rsid w:val="00400275"/>
    <w:rsid w:val="00410FBA"/>
    <w:rsid w:val="0042625C"/>
    <w:rsid w:val="00427668"/>
    <w:rsid w:val="00430FB2"/>
    <w:rsid w:val="00432B0E"/>
    <w:rsid w:val="004338BF"/>
    <w:rsid w:val="0044416B"/>
    <w:rsid w:val="00446114"/>
    <w:rsid w:val="004502A9"/>
    <w:rsid w:val="004541D7"/>
    <w:rsid w:val="004549AD"/>
    <w:rsid w:val="0048794D"/>
    <w:rsid w:val="00490342"/>
    <w:rsid w:val="00490363"/>
    <w:rsid w:val="00492004"/>
    <w:rsid w:val="004922B7"/>
    <w:rsid w:val="00494A42"/>
    <w:rsid w:val="0049598D"/>
    <w:rsid w:val="004966F2"/>
    <w:rsid w:val="004B3A99"/>
    <w:rsid w:val="004B46C5"/>
    <w:rsid w:val="004B5574"/>
    <w:rsid w:val="00503432"/>
    <w:rsid w:val="00505C83"/>
    <w:rsid w:val="0051218B"/>
    <w:rsid w:val="00524800"/>
    <w:rsid w:val="00524988"/>
    <w:rsid w:val="005350AE"/>
    <w:rsid w:val="00551939"/>
    <w:rsid w:val="00562257"/>
    <w:rsid w:val="00571BBC"/>
    <w:rsid w:val="00574BB4"/>
    <w:rsid w:val="0058713D"/>
    <w:rsid w:val="005A2735"/>
    <w:rsid w:val="005B2C99"/>
    <w:rsid w:val="005C1B1A"/>
    <w:rsid w:val="005C2EA8"/>
    <w:rsid w:val="005C4258"/>
    <w:rsid w:val="005C70B4"/>
    <w:rsid w:val="005D13AA"/>
    <w:rsid w:val="005D307B"/>
    <w:rsid w:val="005D59C6"/>
    <w:rsid w:val="005E72AB"/>
    <w:rsid w:val="005F6E33"/>
    <w:rsid w:val="006016F8"/>
    <w:rsid w:val="00606802"/>
    <w:rsid w:val="00632A79"/>
    <w:rsid w:val="00634627"/>
    <w:rsid w:val="0063574C"/>
    <w:rsid w:val="00642035"/>
    <w:rsid w:val="0065058E"/>
    <w:rsid w:val="00664141"/>
    <w:rsid w:val="00666B8C"/>
    <w:rsid w:val="006819D3"/>
    <w:rsid w:val="00681E94"/>
    <w:rsid w:val="00691BF8"/>
    <w:rsid w:val="006A3D58"/>
    <w:rsid w:val="006B6CBE"/>
    <w:rsid w:val="006D27F1"/>
    <w:rsid w:val="006D6DF4"/>
    <w:rsid w:val="006E609E"/>
    <w:rsid w:val="006F3474"/>
    <w:rsid w:val="006F5269"/>
    <w:rsid w:val="00700913"/>
    <w:rsid w:val="00700DD4"/>
    <w:rsid w:val="007021BB"/>
    <w:rsid w:val="00702595"/>
    <w:rsid w:val="00704C3C"/>
    <w:rsid w:val="00714A5B"/>
    <w:rsid w:val="00716F53"/>
    <w:rsid w:val="007337E3"/>
    <w:rsid w:val="00734429"/>
    <w:rsid w:val="00735E4C"/>
    <w:rsid w:val="007402DA"/>
    <w:rsid w:val="00761C21"/>
    <w:rsid w:val="007759D1"/>
    <w:rsid w:val="00782BCB"/>
    <w:rsid w:val="00790D0B"/>
    <w:rsid w:val="00793A2A"/>
    <w:rsid w:val="00794121"/>
    <w:rsid w:val="007A57F2"/>
    <w:rsid w:val="007A73FB"/>
    <w:rsid w:val="007C3751"/>
    <w:rsid w:val="007D2407"/>
    <w:rsid w:val="007D4499"/>
    <w:rsid w:val="007E0535"/>
    <w:rsid w:val="007F22C4"/>
    <w:rsid w:val="007F4933"/>
    <w:rsid w:val="00805332"/>
    <w:rsid w:val="00843572"/>
    <w:rsid w:val="00844982"/>
    <w:rsid w:val="00845E5D"/>
    <w:rsid w:val="008474B6"/>
    <w:rsid w:val="008561EC"/>
    <w:rsid w:val="008570B3"/>
    <w:rsid w:val="008574FC"/>
    <w:rsid w:val="00861797"/>
    <w:rsid w:val="00865706"/>
    <w:rsid w:val="00873A83"/>
    <w:rsid w:val="0087517F"/>
    <w:rsid w:val="008808A4"/>
    <w:rsid w:val="00892728"/>
    <w:rsid w:val="00892A92"/>
    <w:rsid w:val="00894269"/>
    <w:rsid w:val="008A39AE"/>
    <w:rsid w:val="008B349A"/>
    <w:rsid w:val="008B61B3"/>
    <w:rsid w:val="008C0BFC"/>
    <w:rsid w:val="008C4373"/>
    <w:rsid w:val="008C7580"/>
    <w:rsid w:val="008E2AB8"/>
    <w:rsid w:val="008F07CE"/>
    <w:rsid w:val="008F2D08"/>
    <w:rsid w:val="008F6AF0"/>
    <w:rsid w:val="0090249A"/>
    <w:rsid w:val="009378AB"/>
    <w:rsid w:val="00946214"/>
    <w:rsid w:val="00986B46"/>
    <w:rsid w:val="00987BDE"/>
    <w:rsid w:val="0099703D"/>
    <w:rsid w:val="009B4164"/>
    <w:rsid w:val="009D12B8"/>
    <w:rsid w:val="009F3696"/>
    <w:rsid w:val="00A00D2A"/>
    <w:rsid w:val="00A06833"/>
    <w:rsid w:val="00A2421D"/>
    <w:rsid w:val="00A25A99"/>
    <w:rsid w:val="00A27B0D"/>
    <w:rsid w:val="00A432DA"/>
    <w:rsid w:val="00A4537E"/>
    <w:rsid w:val="00A52C4A"/>
    <w:rsid w:val="00A616BE"/>
    <w:rsid w:val="00A66DB1"/>
    <w:rsid w:val="00A67CBC"/>
    <w:rsid w:val="00A82DF3"/>
    <w:rsid w:val="00A864D2"/>
    <w:rsid w:val="00A917C4"/>
    <w:rsid w:val="00AA51C6"/>
    <w:rsid w:val="00AA649A"/>
    <w:rsid w:val="00AB459B"/>
    <w:rsid w:val="00AB4A52"/>
    <w:rsid w:val="00AC3D04"/>
    <w:rsid w:val="00AD0970"/>
    <w:rsid w:val="00B01E8C"/>
    <w:rsid w:val="00B05D40"/>
    <w:rsid w:val="00B134D7"/>
    <w:rsid w:val="00B145F2"/>
    <w:rsid w:val="00B26AF9"/>
    <w:rsid w:val="00B46009"/>
    <w:rsid w:val="00B53916"/>
    <w:rsid w:val="00B5563E"/>
    <w:rsid w:val="00B6701F"/>
    <w:rsid w:val="00B843E3"/>
    <w:rsid w:val="00B90DEE"/>
    <w:rsid w:val="00BB6563"/>
    <w:rsid w:val="00BD0723"/>
    <w:rsid w:val="00BD3AD8"/>
    <w:rsid w:val="00BD52FD"/>
    <w:rsid w:val="00BE1305"/>
    <w:rsid w:val="00BE709F"/>
    <w:rsid w:val="00BF3DF9"/>
    <w:rsid w:val="00C00DCF"/>
    <w:rsid w:val="00C1050E"/>
    <w:rsid w:val="00C25A0A"/>
    <w:rsid w:val="00C50C56"/>
    <w:rsid w:val="00C6448E"/>
    <w:rsid w:val="00C6590E"/>
    <w:rsid w:val="00C726E2"/>
    <w:rsid w:val="00C7543F"/>
    <w:rsid w:val="00C8214B"/>
    <w:rsid w:val="00C84794"/>
    <w:rsid w:val="00CA2D7A"/>
    <w:rsid w:val="00CB1F5D"/>
    <w:rsid w:val="00CB264A"/>
    <w:rsid w:val="00CB590F"/>
    <w:rsid w:val="00CB5970"/>
    <w:rsid w:val="00CB5A86"/>
    <w:rsid w:val="00CF7DB2"/>
    <w:rsid w:val="00D06DFA"/>
    <w:rsid w:val="00D17F92"/>
    <w:rsid w:val="00D2405D"/>
    <w:rsid w:val="00D36223"/>
    <w:rsid w:val="00D3647F"/>
    <w:rsid w:val="00D37E96"/>
    <w:rsid w:val="00D5752B"/>
    <w:rsid w:val="00D61765"/>
    <w:rsid w:val="00D81D9E"/>
    <w:rsid w:val="00D83E9C"/>
    <w:rsid w:val="00D849A7"/>
    <w:rsid w:val="00D84EEC"/>
    <w:rsid w:val="00DA0C9C"/>
    <w:rsid w:val="00DB0C76"/>
    <w:rsid w:val="00DB3056"/>
    <w:rsid w:val="00DB3712"/>
    <w:rsid w:val="00DC66A9"/>
    <w:rsid w:val="00DE6114"/>
    <w:rsid w:val="00E07340"/>
    <w:rsid w:val="00E1630C"/>
    <w:rsid w:val="00E21366"/>
    <w:rsid w:val="00E27FE4"/>
    <w:rsid w:val="00E334EC"/>
    <w:rsid w:val="00E71E78"/>
    <w:rsid w:val="00E84247"/>
    <w:rsid w:val="00E86DB9"/>
    <w:rsid w:val="00E92E73"/>
    <w:rsid w:val="00E9312D"/>
    <w:rsid w:val="00E9587A"/>
    <w:rsid w:val="00EA3BE6"/>
    <w:rsid w:val="00EA4393"/>
    <w:rsid w:val="00EB2CA4"/>
    <w:rsid w:val="00EB3734"/>
    <w:rsid w:val="00EB42FA"/>
    <w:rsid w:val="00EB6264"/>
    <w:rsid w:val="00EE3DFC"/>
    <w:rsid w:val="00EE6BAD"/>
    <w:rsid w:val="00F010B1"/>
    <w:rsid w:val="00F04024"/>
    <w:rsid w:val="00F04F0F"/>
    <w:rsid w:val="00F2409B"/>
    <w:rsid w:val="00F329F5"/>
    <w:rsid w:val="00F37456"/>
    <w:rsid w:val="00F46AE7"/>
    <w:rsid w:val="00F47907"/>
    <w:rsid w:val="00F52C77"/>
    <w:rsid w:val="00F76DFE"/>
    <w:rsid w:val="00F92017"/>
    <w:rsid w:val="00FA4E4B"/>
    <w:rsid w:val="00FC553C"/>
    <w:rsid w:val="00FD09E8"/>
    <w:rsid w:val="00FD4865"/>
    <w:rsid w:val="00FD5954"/>
    <w:rsid w:val="00FE00BC"/>
    <w:rsid w:val="00FE333D"/>
    <w:rsid w:val="00FE3D15"/>
    <w:rsid w:val="00FF190C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Ewa"/>
    <w:qFormat/>
    <w:rsid w:val="00CB59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imes"/>
    <w:basedOn w:val="Normalny"/>
    <w:next w:val="Normalny"/>
    <w:link w:val="TytuZnak"/>
    <w:uiPriority w:val="10"/>
    <w:qFormat/>
    <w:rsid w:val="00307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6"/>
      <w:szCs w:val="52"/>
    </w:rPr>
  </w:style>
  <w:style w:type="character" w:customStyle="1" w:styleId="TytuZnak">
    <w:name w:val="Tytuł Znak"/>
    <w:aliases w:val="Tytuł Times Znak"/>
    <w:basedOn w:val="Domylnaczcionkaakapitu"/>
    <w:link w:val="Tytu"/>
    <w:uiPriority w:val="10"/>
    <w:rsid w:val="003078E8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6"/>
      <w:szCs w:val="52"/>
    </w:rPr>
  </w:style>
  <w:style w:type="paragraph" w:styleId="Akapitzlist">
    <w:name w:val="List Paragraph"/>
    <w:basedOn w:val="Normalny"/>
    <w:uiPriority w:val="34"/>
    <w:qFormat/>
    <w:rsid w:val="008C4373"/>
    <w:pPr>
      <w:ind w:left="720"/>
      <w:contextualSpacing/>
    </w:pPr>
  </w:style>
  <w:style w:type="table" w:styleId="Tabela-Siatka">
    <w:name w:val="Table Grid"/>
    <w:basedOn w:val="Standardowy"/>
    <w:uiPriority w:val="59"/>
    <w:rsid w:val="006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865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01F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F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034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Ewa"/>
    <w:qFormat/>
    <w:rsid w:val="00CB59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imes"/>
    <w:basedOn w:val="Normalny"/>
    <w:next w:val="Normalny"/>
    <w:link w:val="TytuZnak"/>
    <w:uiPriority w:val="10"/>
    <w:qFormat/>
    <w:rsid w:val="00307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365F91" w:themeColor="accent1" w:themeShade="BF"/>
      <w:spacing w:val="5"/>
      <w:kern w:val="28"/>
      <w:sz w:val="36"/>
      <w:szCs w:val="52"/>
    </w:rPr>
  </w:style>
  <w:style w:type="character" w:customStyle="1" w:styleId="TytuZnak">
    <w:name w:val="Tytuł Znak"/>
    <w:aliases w:val="Tytuł Times Znak"/>
    <w:basedOn w:val="Domylnaczcionkaakapitu"/>
    <w:link w:val="Tytu"/>
    <w:uiPriority w:val="10"/>
    <w:rsid w:val="003078E8"/>
    <w:rPr>
      <w:rFonts w:ascii="Times New Roman" w:eastAsiaTheme="majorEastAsia" w:hAnsi="Times New Roman" w:cstheme="majorBidi"/>
      <w:color w:val="365F91" w:themeColor="accent1" w:themeShade="BF"/>
      <w:spacing w:val="5"/>
      <w:kern w:val="28"/>
      <w:sz w:val="36"/>
      <w:szCs w:val="52"/>
    </w:rPr>
  </w:style>
  <w:style w:type="paragraph" w:styleId="Akapitzlist">
    <w:name w:val="List Paragraph"/>
    <w:basedOn w:val="Normalny"/>
    <w:uiPriority w:val="34"/>
    <w:qFormat/>
    <w:rsid w:val="008C4373"/>
    <w:pPr>
      <w:ind w:left="720"/>
      <w:contextualSpacing/>
    </w:pPr>
  </w:style>
  <w:style w:type="table" w:styleId="Tabela-Siatka">
    <w:name w:val="Table Grid"/>
    <w:basedOn w:val="Standardowy"/>
    <w:uiPriority w:val="59"/>
    <w:rsid w:val="006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865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E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9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01F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F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9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9034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Jachimkowska, Ewa</dc:creator>
  <cp:lastModifiedBy>Wierzbicka, Izabela</cp:lastModifiedBy>
  <cp:revision>8</cp:revision>
  <cp:lastPrinted>2021-09-27T06:18:00Z</cp:lastPrinted>
  <dcterms:created xsi:type="dcterms:W3CDTF">2021-09-16T06:41:00Z</dcterms:created>
  <dcterms:modified xsi:type="dcterms:W3CDTF">2021-09-27T06:41:00Z</dcterms:modified>
</cp:coreProperties>
</file>