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015DD2" w:rsidRPr="00015DD2" w14:paraId="23CC5DE7" w14:textId="77777777" w:rsidTr="00875F57">
        <w:tc>
          <w:tcPr>
            <w:tcW w:w="1010" w:type="pct"/>
            <w:shd w:val="clear" w:color="auto" w:fill="auto"/>
            <w:tcMar>
              <w:left w:w="0" w:type="dxa"/>
              <w:right w:w="0" w:type="dxa"/>
            </w:tcMar>
          </w:tcPr>
          <w:p w14:paraId="55AF282B" w14:textId="41A809DA" w:rsidR="00015DD2" w:rsidRPr="00015DD2" w:rsidRDefault="00015DD2" w:rsidP="00015DD2">
            <w:pPr>
              <w:spacing w:after="200" w:line="240" w:lineRule="auto"/>
              <w:jc w:val="lef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5A85D7A" wp14:editId="502F4CF4">
                  <wp:extent cx="1031240" cy="4387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shd w:val="clear" w:color="auto" w:fill="auto"/>
            <w:tcMar>
              <w:left w:w="0" w:type="dxa"/>
              <w:right w:w="0" w:type="dxa"/>
            </w:tcMar>
          </w:tcPr>
          <w:p w14:paraId="3BA4CDEA" w14:textId="2A94B8EA" w:rsidR="00015DD2" w:rsidRPr="00015DD2" w:rsidRDefault="00015DD2" w:rsidP="00015DD2">
            <w:pPr>
              <w:spacing w:after="200" w:line="240" w:lineRule="auto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5716F80C" wp14:editId="344A89C9">
                  <wp:extent cx="1411605" cy="4387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shd w:val="clear" w:color="auto" w:fill="auto"/>
            <w:tcMar>
              <w:left w:w="0" w:type="dxa"/>
              <w:right w:w="0" w:type="dxa"/>
            </w:tcMar>
          </w:tcPr>
          <w:p w14:paraId="3C7C711C" w14:textId="603C921D" w:rsidR="00015DD2" w:rsidRPr="00015DD2" w:rsidRDefault="00015DD2" w:rsidP="00015DD2">
            <w:pPr>
              <w:spacing w:after="200" w:line="240" w:lineRule="auto"/>
              <w:ind w:right="47"/>
              <w:jc w:val="center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2736BF66" wp14:editId="11A0C89B">
                  <wp:extent cx="958215" cy="4387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shd w:val="clear" w:color="auto" w:fill="auto"/>
            <w:tcMar>
              <w:left w:w="0" w:type="dxa"/>
              <w:right w:w="0" w:type="dxa"/>
            </w:tcMar>
          </w:tcPr>
          <w:p w14:paraId="0D0C169E" w14:textId="5B2F4DC7" w:rsidR="00015DD2" w:rsidRPr="00015DD2" w:rsidRDefault="00015DD2" w:rsidP="00015DD2">
            <w:pPr>
              <w:spacing w:after="200" w:line="240" w:lineRule="auto"/>
              <w:jc w:val="right"/>
              <w:rPr>
                <w:rFonts w:ascii="Calibri" w:hAnsi="Calibri"/>
                <w:noProof/>
                <w:szCs w:val="22"/>
                <w:lang w:eastAsia="pl-PL"/>
              </w:rPr>
            </w:pPr>
            <w:r w:rsidRPr="00015DD2">
              <w:rPr>
                <w:rFonts w:ascii="Calibri" w:hAnsi="Calibri"/>
                <w:noProof/>
                <w:szCs w:val="22"/>
                <w:lang w:eastAsia="pl-PL"/>
              </w:rPr>
              <w:drawing>
                <wp:inline distT="0" distB="0" distL="0" distR="0" wp14:anchorId="7A597A20" wp14:editId="42308A1D">
                  <wp:extent cx="1631315" cy="43878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5DABA3" w14:textId="118E6D06" w:rsidR="007F0AC1" w:rsidRPr="0090219E" w:rsidRDefault="007F0AC1" w:rsidP="00316E5E">
      <w:pPr>
        <w:rPr>
          <w:rFonts w:ascii="Times New Roman" w:hAnsi="Times New Roman"/>
          <w:sz w:val="24"/>
        </w:rPr>
      </w:pPr>
    </w:p>
    <w:p w14:paraId="5FF81F3F" w14:textId="5D43494A" w:rsidR="00397B46" w:rsidRDefault="00397B46" w:rsidP="000261F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</w:rPr>
      </w:pPr>
      <w:r>
        <w:rPr>
          <w:noProof/>
          <w:lang w:eastAsia="pl-PL"/>
        </w:rPr>
        <w:drawing>
          <wp:inline distT="0" distB="0" distL="0" distR="0" wp14:anchorId="795F7C2A" wp14:editId="2615ECDA">
            <wp:extent cx="485775" cy="685800"/>
            <wp:effectExtent l="0" t="0" r="9525" b="0"/>
            <wp:docPr id="5" name="Obraz 5" descr="Logo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wiat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2" cy="6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741CF" w14:textId="306F91D9" w:rsidR="000261F5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  <w:r w:rsidRPr="00CB39AF">
        <w:rPr>
          <w:rFonts w:ascii="Times New Roman" w:hAnsi="Times New Roman"/>
          <w:color w:val="000000" w:themeColor="text1"/>
          <w:szCs w:val="22"/>
        </w:rPr>
        <w:t xml:space="preserve">    </w:t>
      </w:r>
      <w:r w:rsidR="0058109D">
        <w:rPr>
          <w:rFonts w:ascii="Times New Roman" w:hAnsi="Times New Roman"/>
          <w:color w:val="000000" w:themeColor="text1"/>
          <w:szCs w:val="22"/>
        </w:rPr>
        <w:t xml:space="preserve">    </w:t>
      </w:r>
      <w:r w:rsidR="00397B46" w:rsidRPr="00CB39AF">
        <w:rPr>
          <w:rFonts w:ascii="Times New Roman" w:hAnsi="Times New Roman"/>
          <w:color w:val="000000" w:themeColor="text1"/>
          <w:szCs w:val="22"/>
        </w:rPr>
        <w:t xml:space="preserve">Powiat Kielecki </w:t>
      </w:r>
    </w:p>
    <w:p w14:paraId="314A7423" w14:textId="77777777" w:rsidR="00CB39AF" w:rsidRPr="00CB39AF" w:rsidRDefault="00CB39AF" w:rsidP="00397B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2"/>
        </w:rPr>
      </w:pPr>
    </w:p>
    <w:p w14:paraId="1F02BF7C" w14:textId="4CE659F9" w:rsidR="00AF5E11" w:rsidRPr="00F749C5" w:rsidRDefault="00CB39AF" w:rsidP="002014D0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b/>
          <w:bCs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 xml:space="preserve">Powiat Kielecki - </w:t>
      </w:r>
      <w:r w:rsidR="00953846" w:rsidRPr="00F749C5">
        <w:rPr>
          <w:rFonts w:ascii="Times New Roman" w:eastAsiaTheme="minorHAnsi" w:hAnsi="Times New Roman"/>
          <w:color w:val="000000" w:themeColor="text1"/>
          <w:sz w:val="24"/>
        </w:rPr>
        <w:t xml:space="preserve">Powiatowe Centrum Pomocy Rodzinie w Kielcach </w:t>
      </w:r>
      <w:r w:rsidR="00C21475" w:rsidRPr="00F749C5">
        <w:rPr>
          <w:rFonts w:ascii="Times New Roman" w:eastAsiaTheme="minorHAnsi" w:hAnsi="Times New Roman"/>
          <w:color w:val="000000" w:themeColor="text1"/>
          <w:sz w:val="24"/>
        </w:rPr>
        <w:t xml:space="preserve">w ramach projektu </w:t>
      </w:r>
      <w:r w:rsidR="00953846" w:rsidRPr="00F749C5">
        <w:rPr>
          <w:rFonts w:ascii="Times New Roman" w:eastAsiaTheme="minorHAnsi" w:hAnsi="Times New Roman"/>
          <w:color w:val="000000" w:themeColor="text1"/>
          <w:sz w:val="24"/>
        </w:rPr>
        <w:t>uruchomiło</w:t>
      </w:r>
      <w:r w:rsidR="00953846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Centrum Pomocy </w:t>
      </w:r>
      <w:r w:rsidR="0087070E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Uchodźcom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(CPU) z siedzibą w Kielcach przy ul. Stefana Okrzei 18/7,</w:t>
      </w:r>
      <w:r w:rsidR="000E76C9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25-211 Kielce, 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tel. 600 286</w:t>
      </w:r>
      <w:r w:rsidR="000E76C9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 </w:t>
      </w:r>
      <w:r w:rsidR="00C21475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>695</w:t>
      </w:r>
      <w:r w:rsidR="000E76C9"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, e-mail </w:t>
      </w:r>
      <w:hyperlink r:id="rId12" w:history="1">
        <w:r w:rsidR="000E76C9" w:rsidRPr="006A0E02">
          <w:rPr>
            <w:rStyle w:val="Hipercze"/>
            <w:rFonts w:ascii="Times New Roman" w:eastAsiaTheme="minorHAnsi" w:hAnsi="Times New Roman"/>
            <w:b/>
            <w:bCs/>
            <w:sz w:val="24"/>
          </w:rPr>
          <w:t>pcprorzei@pcprkielce.pl</w:t>
        </w:r>
      </w:hyperlink>
      <w:r w:rsidR="000E76C9" w:rsidRPr="006A0E02">
        <w:rPr>
          <w:rFonts w:ascii="Times New Roman" w:eastAsiaTheme="minorHAnsi" w:hAnsi="Times New Roman"/>
          <w:b/>
          <w:bCs/>
          <w:color w:val="000000" w:themeColor="text1"/>
          <w:sz w:val="24"/>
        </w:rPr>
        <w:t>.</w:t>
      </w:r>
    </w:p>
    <w:p w14:paraId="0C63810A" w14:textId="673D198B" w:rsidR="000E76C9" w:rsidRPr="00F749C5" w:rsidRDefault="000E76C9" w:rsidP="000E76C9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eastAsiaTheme="minorHAnsi" w:hAnsi="Times New Roman"/>
          <w:bCs/>
          <w:color w:val="000000" w:themeColor="text1"/>
          <w:sz w:val="24"/>
        </w:rPr>
        <w:t>Centrum</w:t>
      </w:r>
      <w:r w:rsidRPr="00F749C5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</w:t>
      </w:r>
      <w:r w:rsidR="002855A4" w:rsidRPr="002855A4">
        <w:rPr>
          <w:rFonts w:ascii="Times New Roman" w:eastAsiaTheme="minorHAnsi" w:hAnsi="Times New Roman"/>
          <w:bCs/>
          <w:color w:val="000000" w:themeColor="text1"/>
          <w:sz w:val="24"/>
        </w:rPr>
        <w:t>Pomocy Uchodźcom</w:t>
      </w:r>
      <w:r w:rsidR="002855A4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 </w:t>
      </w:r>
      <w:r w:rsidR="00C21475" w:rsidRPr="00F749C5">
        <w:rPr>
          <w:rFonts w:ascii="Times New Roman" w:hAnsi="Times New Roman"/>
          <w:color w:val="000000" w:themeColor="text1"/>
          <w:sz w:val="24"/>
        </w:rPr>
        <w:t>oferuje</w:t>
      </w:r>
      <w:r w:rsidR="005B7FB4" w:rsidRPr="00F749C5">
        <w:rPr>
          <w:rFonts w:ascii="Times New Roman" w:hAnsi="Times New Roman"/>
          <w:color w:val="000000" w:themeColor="text1"/>
          <w:sz w:val="24"/>
        </w:rPr>
        <w:t xml:space="preserve"> wsparcie</w:t>
      </w:r>
      <w:r w:rsidRPr="00F749C5">
        <w:rPr>
          <w:rFonts w:ascii="Times New Roman" w:hAnsi="Times New Roman"/>
          <w:color w:val="000000" w:themeColor="text1"/>
          <w:sz w:val="24"/>
        </w:rPr>
        <w:t xml:space="preserve"> w zakresie</w:t>
      </w:r>
      <w:r w:rsidR="00C21475" w:rsidRPr="00F749C5">
        <w:rPr>
          <w:rFonts w:ascii="Times New Roman" w:hAnsi="Times New Roman"/>
          <w:color w:val="000000" w:themeColor="text1"/>
          <w:sz w:val="24"/>
        </w:rPr>
        <w:t>:</w:t>
      </w:r>
      <w:r w:rsidR="00953846" w:rsidRPr="00F749C5">
        <w:rPr>
          <w:rFonts w:ascii="Times New Roman" w:hAnsi="Times New Roman"/>
          <w:color w:val="000000" w:themeColor="text1"/>
          <w:sz w:val="24"/>
        </w:rPr>
        <w:t xml:space="preserve">  </w:t>
      </w:r>
    </w:p>
    <w:p w14:paraId="47FD23C7" w14:textId="531C9342" w:rsidR="00CB39AF" w:rsidRDefault="00DA3B91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color w:val="000000" w:themeColor="text1"/>
          <w:sz w:val="24"/>
        </w:rPr>
        <w:t>Nauki/szkolenia języka polskiego</w:t>
      </w:r>
      <w:r w:rsidR="00CB39AF">
        <w:rPr>
          <w:rFonts w:ascii="Times New Roman" w:hAnsi="Times New Roman"/>
          <w:color w:val="000000" w:themeColor="text1"/>
          <w:sz w:val="24"/>
        </w:rPr>
        <w:t>,</w:t>
      </w:r>
    </w:p>
    <w:p w14:paraId="2C5C5B7D" w14:textId="77777777" w:rsidR="00CB39AF" w:rsidRDefault="005D6306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color w:val="000000" w:themeColor="text1"/>
          <w:sz w:val="24"/>
        </w:rPr>
        <w:t xml:space="preserve"> </w:t>
      </w:r>
      <w:r w:rsidR="00DA3B91" w:rsidRPr="00CB39AF">
        <w:rPr>
          <w:rFonts w:ascii="Times New Roman" w:hAnsi="Times New Roman"/>
          <w:color w:val="000000" w:themeColor="text1"/>
          <w:sz w:val="24"/>
        </w:rPr>
        <w:t xml:space="preserve">Poradnictwa psychologicznego w formie </w:t>
      </w:r>
      <w:r w:rsidR="00056EB1" w:rsidRPr="00CB39AF">
        <w:rPr>
          <w:rFonts w:ascii="Times New Roman" w:hAnsi="Times New Roman"/>
          <w:color w:val="000000" w:themeColor="text1"/>
          <w:sz w:val="24"/>
        </w:rPr>
        <w:t xml:space="preserve">konsultacji </w:t>
      </w:r>
      <w:r w:rsidR="00DA3B91" w:rsidRPr="00CB39AF">
        <w:rPr>
          <w:rFonts w:ascii="Times New Roman" w:hAnsi="Times New Roman"/>
          <w:color w:val="000000" w:themeColor="text1"/>
          <w:sz w:val="24"/>
        </w:rPr>
        <w:t>indywidualnych oraz warsztatów</w:t>
      </w:r>
      <w:r w:rsidR="00056EB1" w:rsidRPr="00CB39AF">
        <w:rPr>
          <w:rFonts w:ascii="Times New Roman" w:hAnsi="Times New Roman"/>
          <w:color w:val="000000" w:themeColor="text1"/>
          <w:sz w:val="24"/>
        </w:rPr>
        <w:t>,</w:t>
      </w:r>
    </w:p>
    <w:p w14:paraId="1F53D71E" w14:textId="77777777" w:rsidR="00CB39AF" w:rsidRDefault="00056EB1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color w:val="000000" w:themeColor="text1"/>
          <w:sz w:val="24"/>
        </w:rPr>
        <w:t>Poradnictwa prawnego i obywatelskiego,</w:t>
      </w:r>
    </w:p>
    <w:p w14:paraId="2B583B11" w14:textId="77777777" w:rsidR="00CB39AF" w:rsidRPr="00CB39AF" w:rsidRDefault="00056EB1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sz w:val="24"/>
        </w:rPr>
        <w:t>U</w:t>
      </w:r>
      <w:r w:rsidR="005D6306" w:rsidRPr="00CB39AF">
        <w:rPr>
          <w:rFonts w:ascii="Times New Roman" w:hAnsi="Times New Roman"/>
          <w:sz w:val="24"/>
        </w:rPr>
        <w:t xml:space="preserve">sługi wspierającej (asysty) w zakresie m.in. załatwiania spraw urzędowych, </w:t>
      </w:r>
      <w:r w:rsidR="00F749C5" w:rsidRPr="00CB39AF">
        <w:rPr>
          <w:rFonts w:ascii="Times New Roman" w:hAnsi="Times New Roman"/>
          <w:sz w:val="24"/>
        </w:rPr>
        <w:br/>
      </w:r>
      <w:r w:rsidR="005D6306" w:rsidRPr="00CB39AF">
        <w:rPr>
          <w:rFonts w:ascii="Times New Roman" w:hAnsi="Times New Roman"/>
          <w:sz w:val="24"/>
        </w:rPr>
        <w:t>zdrowotnych,  innych, np.: związanych z uzyskaniem zatrudnienia czy edukacją</w:t>
      </w:r>
      <w:r w:rsidRPr="00CB39AF">
        <w:rPr>
          <w:rFonts w:ascii="Times New Roman" w:hAnsi="Times New Roman"/>
          <w:sz w:val="24"/>
        </w:rPr>
        <w:t>,</w:t>
      </w:r>
    </w:p>
    <w:p w14:paraId="2FDB3A89" w14:textId="77777777" w:rsidR="00CB39AF" w:rsidRPr="00CB39AF" w:rsidRDefault="00056EB1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sz w:val="24"/>
        </w:rPr>
        <w:t>Usługi tłumacza przysięgłego w procesie załatwiania spraw urzędowych,</w:t>
      </w:r>
    </w:p>
    <w:p w14:paraId="3A914F84" w14:textId="77777777" w:rsidR="00CB39AF" w:rsidRPr="00CB39AF" w:rsidRDefault="00056EB1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sz w:val="24"/>
        </w:rPr>
        <w:t xml:space="preserve">Podnoszenia kompetencji – szkolenia zawodowe dla osób deklarujących podjęcie pracy w woj.  Świętokrzyskim , </w:t>
      </w:r>
    </w:p>
    <w:p w14:paraId="1C6114E7" w14:textId="77777777" w:rsidR="00CB39AF" w:rsidRPr="00CB39AF" w:rsidRDefault="00056EB1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sz w:val="24"/>
        </w:rPr>
        <w:t xml:space="preserve"> Działania z zakresu integracji – „Piknik integracyjny”</w:t>
      </w:r>
      <w:r w:rsidR="0027761A" w:rsidRPr="00CB39AF">
        <w:rPr>
          <w:rFonts w:ascii="Times New Roman" w:hAnsi="Times New Roman"/>
          <w:sz w:val="24"/>
        </w:rPr>
        <w:t xml:space="preserve"> </w:t>
      </w:r>
      <w:r w:rsidR="00F749C5" w:rsidRPr="00CB39AF">
        <w:rPr>
          <w:rFonts w:ascii="Times New Roman" w:hAnsi="Times New Roman"/>
          <w:sz w:val="24"/>
        </w:rPr>
        <w:t>w</w:t>
      </w:r>
      <w:r w:rsidR="0027761A" w:rsidRPr="00CB39AF">
        <w:rPr>
          <w:rFonts w:ascii="Times New Roman" w:hAnsi="Times New Roman"/>
          <w:sz w:val="24"/>
        </w:rPr>
        <w:t xml:space="preserve"> 2022 roku,</w:t>
      </w:r>
    </w:p>
    <w:p w14:paraId="2F020D18" w14:textId="77777777" w:rsidR="00CB39AF" w:rsidRPr="00CB39AF" w:rsidRDefault="0027761A" w:rsidP="00CB39A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sz w:val="24"/>
        </w:rPr>
        <w:t>Zapewnienie opieki nad osob</w:t>
      </w:r>
      <w:r w:rsidR="00980C0A" w:rsidRPr="00CB39AF">
        <w:rPr>
          <w:rFonts w:ascii="Times New Roman" w:hAnsi="Times New Roman"/>
          <w:sz w:val="24"/>
        </w:rPr>
        <w:t>ą</w:t>
      </w:r>
      <w:r w:rsidRPr="00CB39AF">
        <w:rPr>
          <w:rFonts w:ascii="Times New Roman" w:hAnsi="Times New Roman"/>
          <w:sz w:val="24"/>
        </w:rPr>
        <w:t xml:space="preserve"> niesamodzielną w czasie korzystania ze wsparcia, </w:t>
      </w:r>
      <w:r w:rsidRPr="00CB39AF">
        <w:rPr>
          <w:rFonts w:ascii="Times New Roman" w:hAnsi="Times New Roman"/>
          <w:sz w:val="24"/>
        </w:rPr>
        <w:br/>
        <w:t>w tym pobyt w bawialni dla dzieci,</w:t>
      </w:r>
    </w:p>
    <w:p w14:paraId="1BB9C888" w14:textId="4DF55104" w:rsidR="00092641" w:rsidRPr="00CB39AF" w:rsidRDefault="00056EB1" w:rsidP="00092641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</w:rPr>
      </w:pPr>
      <w:r w:rsidRPr="00CB39AF">
        <w:rPr>
          <w:rFonts w:ascii="Times New Roman" w:hAnsi="Times New Roman"/>
          <w:sz w:val="24"/>
        </w:rPr>
        <w:t>Działania z zakresu adaptacji</w:t>
      </w:r>
      <w:r w:rsidR="00980C0A" w:rsidRPr="00CB39AF">
        <w:rPr>
          <w:rFonts w:ascii="Times New Roman" w:hAnsi="Times New Roman"/>
          <w:sz w:val="24"/>
        </w:rPr>
        <w:t>, w szczególności z</w:t>
      </w:r>
      <w:r w:rsidR="0027761A" w:rsidRPr="00CB39AF">
        <w:rPr>
          <w:rFonts w:ascii="Times New Roman" w:hAnsi="Times New Roman"/>
          <w:sz w:val="24"/>
        </w:rPr>
        <w:t>abezpieczeni</w:t>
      </w:r>
      <w:r w:rsidR="00980C0A" w:rsidRPr="00CB39AF">
        <w:rPr>
          <w:rFonts w:ascii="Times New Roman" w:hAnsi="Times New Roman"/>
          <w:sz w:val="24"/>
        </w:rPr>
        <w:t>e</w:t>
      </w:r>
      <w:r w:rsidR="0027761A" w:rsidRPr="00CB39AF">
        <w:rPr>
          <w:rFonts w:ascii="Times New Roman" w:hAnsi="Times New Roman"/>
          <w:sz w:val="24"/>
        </w:rPr>
        <w:t xml:space="preserve"> niezbędnych usług społecznych oraz potrzeb życiowych uczestników m.in. pokrycie kosztów związanych z pobytem, zapewnienie środków czystości, wyżywienia, środków higieny lub innej pomocy socjalno-bytowej.</w:t>
      </w:r>
    </w:p>
    <w:p w14:paraId="3727858F" w14:textId="77777777" w:rsidR="00BF5A84" w:rsidRPr="0090219E" w:rsidRDefault="00BF5A84" w:rsidP="009702B0">
      <w:pPr>
        <w:rPr>
          <w:rFonts w:ascii="Times New Roman" w:hAnsi="Times New Roman"/>
          <w:sz w:val="32"/>
          <w:szCs w:val="36"/>
        </w:rPr>
      </w:pPr>
    </w:p>
    <w:sectPr w:rsidR="00BF5A84" w:rsidRPr="0090219E" w:rsidSect="00ED45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4CB3" w14:textId="77777777" w:rsidR="001114F6" w:rsidRDefault="001114F6" w:rsidP="00316E5E">
      <w:pPr>
        <w:spacing w:line="240" w:lineRule="auto"/>
      </w:pPr>
      <w:r>
        <w:separator/>
      </w:r>
    </w:p>
  </w:endnote>
  <w:endnote w:type="continuationSeparator" w:id="0">
    <w:p w14:paraId="2581B4B3" w14:textId="77777777" w:rsidR="001114F6" w:rsidRDefault="001114F6" w:rsidP="0031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E88E" w14:textId="77777777" w:rsidR="001114F6" w:rsidRDefault="001114F6" w:rsidP="00316E5E">
      <w:pPr>
        <w:spacing w:line="240" w:lineRule="auto"/>
      </w:pPr>
      <w:r>
        <w:separator/>
      </w:r>
    </w:p>
  </w:footnote>
  <w:footnote w:type="continuationSeparator" w:id="0">
    <w:p w14:paraId="751E517F" w14:textId="77777777" w:rsidR="001114F6" w:rsidRDefault="001114F6" w:rsidP="00316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0A1"/>
    <w:multiLevelType w:val="hybridMultilevel"/>
    <w:tmpl w:val="B38ED462"/>
    <w:lvl w:ilvl="0" w:tplc="F2AAEB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67323"/>
    <w:multiLevelType w:val="hybridMultilevel"/>
    <w:tmpl w:val="D11245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886484">
    <w:abstractNumId w:val="1"/>
  </w:num>
  <w:num w:numId="2" w16cid:durableId="653149180">
    <w:abstractNumId w:val="0"/>
  </w:num>
  <w:num w:numId="3" w16cid:durableId="107808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C3"/>
    <w:rsid w:val="00015DD2"/>
    <w:rsid w:val="000261F5"/>
    <w:rsid w:val="00056EB1"/>
    <w:rsid w:val="00092641"/>
    <w:rsid w:val="00093B2B"/>
    <w:rsid w:val="000A736A"/>
    <w:rsid w:val="000E76C9"/>
    <w:rsid w:val="00103590"/>
    <w:rsid w:val="001114F6"/>
    <w:rsid w:val="00111CD3"/>
    <w:rsid w:val="0018548C"/>
    <w:rsid w:val="001B2B2E"/>
    <w:rsid w:val="001F44C8"/>
    <w:rsid w:val="002014D0"/>
    <w:rsid w:val="0027761A"/>
    <w:rsid w:val="002855A4"/>
    <w:rsid w:val="00316E5E"/>
    <w:rsid w:val="00397B46"/>
    <w:rsid w:val="003A1444"/>
    <w:rsid w:val="003B510B"/>
    <w:rsid w:val="003B6E5E"/>
    <w:rsid w:val="003F242B"/>
    <w:rsid w:val="00421014"/>
    <w:rsid w:val="004610E1"/>
    <w:rsid w:val="0058109D"/>
    <w:rsid w:val="00587E83"/>
    <w:rsid w:val="005A1371"/>
    <w:rsid w:val="005B3C4B"/>
    <w:rsid w:val="005B7FB4"/>
    <w:rsid w:val="005D6306"/>
    <w:rsid w:val="0064460A"/>
    <w:rsid w:val="00664668"/>
    <w:rsid w:val="006678A8"/>
    <w:rsid w:val="006829EB"/>
    <w:rsid w:val="00683A81"/>
    <w:rsid w:val="006A0E02"/>
    <w:rsid w:val="006C3FF0"/>
    <w:rsid w:val="007C3C87"/>
    <w:rsid w:val="007C70B4"/>
    <w:rsid w:val="007F0AC1"/>
    <w:rsid w:val="008168BF"/>
    <w:rsid w:val="0087070E"/>
    <w:rsid w:val="008F2CB3"/>
    <w:rsid w:val="0090219E"/>
    <w:rsid w:val="00953846"/>
    <w:rsid w:val="009702B0"/>
    <w:rsid w:val="00980C0A"/>
    <w:rsid w:val="009A44EC"/>
    <w:rsid w:val="00AF5E11"/>
    <w:rsid w:val="00B43366"/>
    <w:rsid w:val="00BF5A84"/>
    <w:rsid w:val="00C06D0D"/>
    <w:rsid w:val="00C21475"/>
    <w:rsid w:val="00C85374"/>
    <w:rsid w:val="00CB39AF"/>
    <w:rsid w:val="00D21B57"/>
    <w:rsid w:val="00DA121D"/>
    <w:rsid w:val="00DA2392"/>
    <w:rsid w:val="00DA3B91"/>
    <w:rsid w:val="00E47316"/>
    <w:rsid w:val="00E53F5B"/>
    <w:rsid w:val="00E95C00"/>
    <w:rsid w:val="00EA0751"/>
    <w:rsid w:val="00ED45C3"/>
    <w:rsid w:val="00EE769E"/>
    <w:rsid w:val="00F749C5"/>
    <w:rsid w:val="00F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347"/>
  <w15:chartTrackingRefBased/>
  <w15:docId w15:val="{8CECE4F8-F4D3-4807-B150-1BA05C1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5C3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E5E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16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16E5E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E5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16E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3F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FF0"/>
    <w:rPr>
      <w:color w:val="605E5C"/>
      <w:shd w:val="clear" w:color="auto" w:fill="E1DFDD"/>
    </w:rPr>
  </w:style>
  <w:style w:type="paragraph" w:customStyle="1" w:styleId="Default">
    <w:name w:val="Default"/>
    <w:rsid w:val="0009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B2E"/>
    <w:rPr>
      <w:i/>
      <w:iCs/>
    </w:rPr>
  </w:style>
  <w:style w:type="paragraph" w:styleId="Akapitzlist">
    <w:name w:val="List Paragraph"/>
    <w:basedOn w:val="Normalny"/>
    <w:uiPriority w:val="34"/>
    <w:qFormat/>
    <w:rsid w:val="00CB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cprorzei@pcpr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Bukała-Jachimkowska, Grażyna</cp:lastModifiedBy>
  <cp:revision>2</cp:revision>
  <cp:lastPrinted>2020-08-14T13:21:00Z</cp:lastPrinted>
  <dcterms:created xsi:type="dcterms:W3CDTF">2022-07-12T10:03:00Z</dcterms:created>
  <dcterms:modified xsi:type="dcterms:W3CDTF">2022-07-12T10:03:00Z</dcterms:modified>
</cp:coreProperties>
</file>