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FC53D0" w14:textId="77777777" w:rsidR="009301D6" w:rsidRPr="009301D6" w:rsidRDefault="009301D6" w:rsidP="009301D6">
      <w:pPr>
        <w:spacing w:after="12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9301D6">
        <w:rPr>
          <w:rFonts w:ascii="Times New Roman" w:eastAsia="Calibri" w:hAnsi="Times New Roman" w:cs="Times New Roman"/>
          <w:b/>
          <w:bCs/>
          <w:sz w:val="28"/>
          <w:szCs w:val="28"/>
        </w:rPr>
        <w:t>Ramowy program spotkania w terminach</w:t>
      </w:r>
    </w:p>
    <w:p w14:paraId="65FB984D" w14:textId="445708E0" w:rsidR="009301D6" w:rsidRPr="009301D6" w:rsidRDefault="009301D6" w:rsidP="009301D6">
      <w:pPr>
        <w:spacing w:after="12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301D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23.09.2022 r., 29.09.2022 r., 30.09.2022 r.</w:t>
      </w:r>
    </w:p>
    <w:p w14:paraId="553234F4" w14:textId="77777777" w:rsidR="009301D6" w:rsidRPr="009301D6" w:rsidRDefault="009301D6" w:rsidP="009301D6">
      <w:pPr>
        <w:jc w:val="center"/>
        <w:rPr>
          <w:rStyle w:val="markedcontent"/>
          <w:rFonts w:ascii="Bookman Old Style" w:eastAsia="Calibri" w:hAnsi="Bookman Old Style"/>
          <w:b/>
          <w:bCs/>
          <w:sz w:val="24"/>
          <w:szCs w:val="28"/>
        </w:rPr>
      </w:pPr>
    </w:p>
    <w:p w14:paraId="5ED54737" w14:textId="7B256E0B" w:rsidR="00C2618C" w:rsidRPr="009301D6" w:rsidRDefault="00C2618C" w:rsidP="00D837FD">
      <w:pPr>
        <w:ind w:left="-426" w:right="-42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01D6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Spotkanie informacyjno -</w:t>
      </w:r>
      <w:r w:rsidRPr="009301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01D6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edukacyjne </w:t>
      </w:r>
      <w:hyperlink r:id="rId8" w:history="1">
        <w:r w:rsidRPr="009301D6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w obszarze uruchamiania i funkcjonowania centrów usług społecznych</w:t>
        </w:r>
      </w:hyperlink>
      <w:r w:rsidRPr="009301D6">
        <w:rPr>
          <w:rFonts w:ascii="Times New Roman" w:hAnsi="Times New Roman" w:cs="Times New Roman"/>
          <w:b/>
          <w:bCs/>
          <w:sz w:val="24"/>
          <w:szCs w:val="24"/>
        </w:rPr>
        <w:t xml:space="preserve"> oraz procesu deinstytucjonalizacji.</w:t>
      </w:r>
    </w:p>
    <w:p w14:paraId="71B8218B" w14:textId="4926EC32" w:rsidR="004C1FE3" w:rsidRDefault="004C1FE3" w:rsidP="00C2618C">
      <w:pPr>
        <w:rPr>
          <w:sz w:val="14"/>
          <w:szCs w:val="14"/>
        </w:rPr>
      </w:pPr>
    </w:p>
    <w:p w14:paraId="754020BD" w14:textId="3834E60D" w:rsidR="00755165" w:rsidRDefault="00755165" w:rsidP="00C2618C">
      <w:pPr>
        <w:rPr>
          <w:sz w:val="14"/>
          <w:szCs w:val="14"/>
        </w:rPr>
      </w:pPr>
    </w:p>
    <w:p w14:paraId="606A5012" w14:textId="698EAA16" w:rsidR="00755165" w:rsidRDefault="00755165" w:rsidP="00C2618C">
      <w:pPr>
        <w:rPr>
          <w:sz w:val="14"/>
          <w:szCs w:val="14"/>
        </w:rPr>
      </w:pPr>
    </w:p>
    <w:p w14:paraId="21200F3F" w14:textId="77777777" w:rsidR="00755165" w:rsidRPr="00D837FD" w:rsidRDefault="00755165" w:rsidP="00C2618C">
      <w:pPr>
        <w:rPr>
          <w:sz w:val="14"/>
          <w:szCs w:val="14"/>
        </w:rPr>
      </w:pPr>
    </w:p>
    <w:p w14:paraId="78405B03" w14:textId="5BFE0138" w:rsidR="00C2618C" w:rsidRPr="004C1FE3" w:rsidRDefault="00D837FD" w:rsidP="00C2618C">
      <w:pPr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Plan spotkania</w:t>
      </w:r>
      <w:r w:rsidR="004C1FE3" w:rsidRPr="004C1FE3">
        <w:rPr>
          <w:rFonts w:ascii="Times New Roman" w:hAnsi="Times New Roman" w:cs="Times New Roman"/>
          <w:sz w:val="26"/>
          <w:szCs w:val="26"/>
          <w:u w:val="single"/>
        </w:rPr>
        <w:t xml:space="preserve"> (1 tura)</w:t>
      </w:r>
      <w:r w:rsidR="00C2618C" w:rsidRPr="004C1FE3">
        <w:rPr>
          <w:rFonts w:ascii="Times New Roman" w:hAnsi="Times New Roman" w:cs="Times New Roman"/>
          <w:sz w:val="26"/>
          <w:szCs w:val="26"/>
          <w:u w:val="single"/>
        </w:rPr>
        <w:t>:</w:t>
      </w:r>
    </w:p>
    <w:tbl>
      <w:tblPr>
        <w:tblStyle w:val="Tabela-Siatka"/>
        <w:tblW w:w="1020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4394"/>
        <w:gridCol w:w="4252"/>
      </w:tblGrid>
      <w:tr w:rsidR="00C2618C" w14:paraId="36DAE126" w14:textId="77777777" w:rsidTr="00C2618C">
        <w:trPr>
          <w:trHeight w:val="1134"/>
        </w:trPr>
        <w:tc>
          <w:tcPr>
            <w:tcW w:w="1560" w:type="dxa"/>
            <w:vAlign w:val="center"/>
          </w:tcPr>
          <w:p w14:paraId="2E7EF5EB" w14:textId="1238B79A" w:rsidR="00C2618C" w:rsidRPr="00C2618C" w:rsidRDefault="00C2618C" w:rsidP="00C2618C">
            <w:pPr>
              <w:rPr>
                <w:rFonts w:ascii="Times New Roman" w:hAnsi="Times New Roman" w:cs="Times New Roman"/>
                <w:b/>
                <w:bCs/>
              </w:rPr>
            </w:pPr>
            <w:r w:rsidRPr="00C2618C">
              <w:rPr>
                <w:rFonts w:ascii="Times New Roman" w:hAnsi="Times New Roman" w:cs="Times New Roman"/>
                <w:b/>
                <w:bCs/>
              </w:rPr>
              <w:t>10.00 - 10.15</w:t>
            </w:r>
          </w:p>
        </w:tc>
        <w:tc>
          <w:tcPr>
            <w:tcW w:w="4394" w:type="dxa"/>
            <w:vAlign w:val="center"/>
          </w:tcPr>
          <w:p w14:paraId="57AD1668" w14:textId="6BD53BBB" w:rsidR="00C2618C" w:rsidRPr="00C2618C" w:rsidRDefault="00C2618C" w:rsidP="00C2618C">
            <w:pPr>
              <w:rPr>
                <w:rFonts w:ascii="Times New Roman" w:hAnsi="Times New Roman" w:cs="Times New Roman"/>
              </w:rPr>
            </w:pPr>
            <w:r w:rsidRPr="00C2618C">
              <w:rPr>
                <w:rFonts w:ascii="Times New Roman" w:hAnsi="Times New Roman" w:cs="Times New Roman"/>
              </w:rPr>
              <w:t>Przywitanie uczestników spotkania</w:t>
            </w:r>
          </w:p>
        </w:tc>
        <w:tc>
          <w:tcPr>
            <w:tcW w:w="4252" w:type="dxa"/>
            <w:vAlign w:val="center"/>
          </w:tcPr>
          <w:p w14:paraId="26416C0C" w14:textId="1E8E1FED" w:rsidR="00C2618C" w:rsidRPr="00C2618C" w:rsidRDefault="00C2618C" w:rsidP="00C2618C">
            <w:pPr>
              <w:rPr>
                <w:rFonts w:ascii="Times New Roman" w:hAnsi="Times New Roman" w:cs="Times New Roman"/>
              </w:rPr>
            </w:pPr>
            <w:r w:rsidRPr="004C1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Renata Janik</w:t>
            </w:r>
            <w:r w:rsidRPr="004C1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18C">
              <w:rPr>
                <w:rFonts w:ascii="Times New Roman" w:hAnsi="Times New Roman" w:cs="Times New Roman"/>
              </w:rPr>
              <w:br/>
              <w:t>Marszałek Województwa Świętokrzyskiego</w:t>
            </w:r>
          </w:p>
        </w:tc>
      </w:tr>
      <w:tr w:rsidR="00C2618C" w14:paraId="451DB82B" w14:textId="77777777" w:rsidTr="00C2618C">
        <w:trPr>
          <w:trHeight w:val="1134"/>
        </w:trPr>
        <w:tc>
          <w:tcPr>
            <w:tcW w:w="1560" w:type="dxa"/>
            <w:vAlign w:val="center"/>
          </w:tcPr>
          <w:p w14:paraId="05FC5203" w14:textId="398BAD3F" w:rsidR="00C2618C" w:rsidRPr="00C2618C" w:rsidRDefault="00C2618C" w:rsidP="00C2618C">
            <w:pPr>
              <w:rPr>
                <w:rFonts w:ascii="Times New Roman" w:hAnsi="Times New Roman" w:cs="Times New Roman"/>
                <w:b/>
                <w:bCs/>
              </w:rPr>
            </w:pPr>
            <w:r w:rsidRPr="00C2618C">
              <w:rPr>
                <w:rFonts w:ascii="Times New Roman" w:hAnsi="Times New Roman" w:cs="Times New Roman"/>
                <w:b/>
                <w:bCs/>
              </w:rPr>
              <w:t>10.15 - 10.45</w:t>
            </w:r>
          </w:p>
        </w:tc>
        <w:tc>
          <w:tcPr>
            <w:tcW w:w="4394" w:type="dxa"/>
            <w:vAlign w:val="center"/>
          </w:tcPr>
          <w:p w14:paraId="3BE30373" w14:textId="50D7198B" w:rsidR="00C2618C" w:rsidRPr="00C2618C" w:rsidRDefault="00C2618C" w:rsidP="00C2618C">
            <w:pPr>
              <w:rPr>
                <w:rFonts w:ascii="Times New Roman" w:hAnsi="Times New Roman" w:cs="Times New Roman"/>
              </w:rPr>
            </w:pPr>
            <w:r w:rsidRPr="00C2618C">
              <w:rPr>
                <w:rFonts w:ascii="Times New Roman" w:hAnsi="Times New Roman" w:cs="Times New Roman"/>
              </w:rPr>
              <w:t>Centrum usług społecznych - nowa jednostka organizacyjna gminy i instytucja lokalnej polityki społecznej</w:t>
            </w:r>
          </w:p>
        </w:tc>
        <w:tc>
          <w:tcPr>
            <w:tcW w:w="4252" w:type="dxa"/>
            <w:vAlign w:val="center"/>
          </w:tcPr>
          <w:p w14:paraId="5D4B1D62" w14:textId="77777777" w:rsidR="00C2618C" w:rsidRPr="004C1FE3" w:rsidRDefault="00C2618C" w:rsidP="00C261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1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Edyta Salnikow </w:t>
            </w:r>
          </w:p>
          <w:p w14:paraId="0F081BC3" w14:textId="7306610F" w:rsidR="00C2618C" w:rsidRPr="00C2618C" w:rsidRDefault="00C2618C" w:rsidP="00C2618C">
            <w:pPr>
              <w:rPr>
                <w:rFonts w:ascii="Times New Roman" w:hAnsi="Times New Roman" w:cs="Times New Roman"/>
              </w:rPr>
            </w:pPr>
            <w:r w:rsidRPr="00C2618C">
              <w:rPr>
                <w:rFonts w:ascii="Times New Roman" w:hAnsi="Times New Roman" w:cs="Times New Roman"/>
              </w:rPr>
              <w:t>Doradca w Projekcie</w:t>
            </w:r>
          </w:p>
        </w:tc>
      </w:tr>
      <w:tr w:rsidR="00C2618C" w14:paraId="18347D55" w14:textId="77777777" w:rsidTr="00C2618C">
        <w:trPr>
          <w:trHeight w:val="1134"/>
        </w:trPr>
        <w:tc>
          <w:tcPr>
            <w:tcW w:w="1560" w:type="dxa"/>
            <w:vAlign w:val="center"/>
          </w:tcPr>
          <w:p w14:paraId="202F2988" w14:textId="0D206FD7" w:rsidR="00C2618C" w:rsidRPr="00C2618C" w:rsidRDefault="00C2618C" w:rsidP="00C2618C">
            <w:pPr>
              <w:rPr>
                <w:rFonts w:ascii="Times New Roman" w:hAnsi="Times New Roman" w:cs="Times New Roman"/>
                <w:b/>
                <w:bCs/>
              </w:rPr>
            </w:pPr>
            <w:r w:rsidRPr="00C2618C">
              <w:rPr>
                <w:rFonts w:ascii="Times New Roman" w:hAnsi="Times New Roman" w:cs="Times New Roman"/>
                <w:b/>
                <w:bCs/>
              </w:rPr>
              <w:t>10.45 - 11.15</w:t>
            </w:r>
          </w:p>
        </w:tc>
        <w:tc>
          <w:tcPr>
            <w:tcW w:w="4394" w:type="dxa"/>
            <w:vAlign w:val="center"/>
          </w:tcPr>
          <w:p w14:paraId="4C590D10" w14:textId="6E9C9055" w:rsidR="00C2618C" w:rsidRPr="00C2618C" w:rsidRDefault="00C2618C" w:rsidP="00C2618C">
            <w:pPr>
              <w:rPr>
                <w:rFonts w:ascii="Times New Roman" w:hAnsi="Times New Roman" w:cs="Times New Roman"/>
              </w:rPr>
            </w:pPr>
            <w:r w:rsidRPr="00C2618C">
              <w:rPr>
                <w:rFonts w:ascii="Times New Roman" w:hAnsi="Times New Roman" w:cs="Times New Roman"/>
              </w:rPr>
              <w:t>Prezentacja założeń prawnych przekształcenia OPS w CUS</w:t>
            </w:r>
          </w:p>
        </w:tc>
        <w:tc>
          <w:tcPr>
            <w:tcW w:w="4252" w:type="dxa"/>
            <w:vAlign w:val="center"/>
          </w:tcPr>
          <w:p w14:paraId="5C36D207" w14:textId="77777777" w:rsidR="00C2618C" w:rsidRPr="004C1FE3" w:rsidRDefault="00C2618C" w:rsidP="00C261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1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mec. Beata Cedro – Łosak</w:t>
            </w:r>
          </w:p>
          <w:p w14:paraId="0F5703AB" w14:textId="5E02A853" w:rsidR="00C2618C" w:rsidRPr="00C2618C" w:rsidRDefault="00C2618C" w:rsidP="00C2618C">
            <w:pPr>
              <w:rPr>
                <w:rFonts w:ascii="Times New Roman" w:hAnsi="Times New Roman" w:cs="Times New Roman"/>
              </w:rPr>
            </w:pPr>
            <w:r w:rsidRPr="00C2618C">
              <w:rPr>
                <w:rFonts w:ascii="Times New Roman" w:hAnsi="Times New Roman" w:cs="Times New Roman"/>
              </w:rPr>
              <w:t>Konsultant prawny</w:t>
            </w:r>
          </w:p>
        </w:tc>
      </w:tr>
      <w:tr w:rsidR="00C2618C" w14:paraId="6AB536DB" w14:textId="77777777" w:rsidTr="00C2618C">
        <w:trPr>
          <w:trHeight w:val="1134"/>
        </w:trPr>
        <w:tc>
          <w:tcPr>
            <w:tcW w:w="1560" w:type="dxa"/>
            <w:vAlign w:val="center"/>
          </w:tcPr>
          <w:p w14:paraId="30B8E0EC" w14:textId="1F202B27" w:rsidR="00C2618C" w:rsidRPr="00C2618C" w:rsidRDefault="00C2618C" w:rsidP="00C2618C">
            <w:pPr>
              <w:rPr>
                <w:rFonts w:ascii="Times New Roman" w:hAnsi="Times New Roman" w:cs="Times New Roman"/>
                <w:b/>
                <w:bCs/>
              </w:rPr>
            </w:pPr>
            <w:r w:rsidRPr="00C2618C">
              <w:rPr>
                <w:rFonts w:ascii="Times New Roman" w:hAnsi="Times New Roman" w:cs="Times New Roman"/>
                <w:b/>
                <w:bCs/>
              </w:rPr>
              <w:t>11.15 – 11.45</w:t>
            </w:r>
          </w:p>
        </w:tc>
        <w:tc>
          <w:tcPr>
            <w:tcW w:w="4394" w:type="dxa"/>
            <w:vAlign w:val="center"/>
          </w:tcPr>
          <w:p w14:paraId="3F999CAB" w14:textId="3825086F" w:rsidR="00C2618C" w:rsidRPr="00C2618C" w:rsidRDefault="00C2618C" w:rsidP="00C2618C">
            <w:pPr>
              <w:rPr>
                <w:rFonts w:ascii="Times New Roman" w:hAnsi="Times New Roman" w:cs="Times New Roman"/>
              </w:rPr>
            </w:pPr>
            <w:r w:rsidRPr="00C2618C">
              <w:rPr>
                <w:rFonts w:ascii="Times New Roman" w:hAnsi="Times New Roman" w:cs="Times New Roman"/>
              </w:rPr>
              <w:t>Proces deinstytucjonalizacji</w:t>
            </w:r>
          </w:p>
        </w:tc>
        <w:tc>
          <w:tcPr>
            <w:tcW w:w="4252" w:type="dxa"/>
            <w:vAlign w:val="center"/>
          </w:tcPr>
          <w:p w14:paraId="6A0C6136" w14:textId="77777777" w:rsidR="00C2618C" w:rsidRPr="004C1FE3" w:rsidRDefault="00C2618C" w:rsidP="00C261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1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Jacek Piwowarski</w:t>
            </w:r>
          </w:p>
          <w:p w14:paraId="031C2B49" w14:textId="77FA40F6" w:rsidR="00C2618C" w:rsidRPr="00C2618C" w:rsidRDefault="00C2618C" w:rsidP="00C2618C">
            <w:pPr>
              <w:rPr>
                <w:rFonts w:ascii="Times New Roman" w:hAnsi="Times New Roman" w:cs="Times New Roman"/>
              </w:rPr>
            </w:pPr>
            <w:r w:rsidRPr="00C2618C">
              <w:rPr>
                <w:rFonts w:ascii="Times New Roman" w:hAnsi="Times New Roman" w:cs="Times New Roman"/>
              </w:rPr>
              <w:t>Doradca w Projekcie</w:t>
            </w:r>
          </w:p>
        </w:tc>
      </w:tr>
      <w:tr w:rsidR="00C2618C" w14:paraId="004D4C8B" w14:textId="77777777" w:rsidTr="00C2618C">
        <w:trPr>
          <w:trHeight w:val="1134"/>
        </w:trPr>
        <w:tc>
          <w:tcPr>
            <w:tcW w:w="1560" w:type="dxa"/>
            <w:vAlign w:val="center"/>
          </w:tcPr>
          <w:p w14:paraId="45065743" w14:textId="25E71DFD" w:rsidR="00C2618C" w:rsidRPr="00C2618C" w:rsidRDefault="00C2618C" w:rsidP="00C2618C">
            <w:pPr>
              <w:rPr>
                <w:rFonts w:ascii="Times New Roman" w:hAnsi="Times New Roman" w:cs="Times New Roman"/>
                <w:b/>
                <w:bCs/>
              </w:rPr>
            </w:pPr>
            <w:r w:rsidRPr="00C2618C">
              <w:rPr>
                <w:rFonts w:ascii="Times New Roman" w:hAnsi="Times New Roman" w:cs="Times New Roman"/>
                <w:b/>
                <w:bCs/>
              </w:rPr>
              <w:t>11.45 – 12.15</w:t>
            </w:r>
          </w:p>
        </w:tc>
        <w:tc>
          <w:tcPr>
            <w:tcW w:w="4394" w:type="dxa"/>
            <w:vAlign w:val="center"/>
          </w:tcPr>
          <w:p w14:paraId="1F4E7ECE" w14:textId="089EE307" w:rsidR="00C2618C" w:rsidRPr="00C2618C" w:rsidRDefault="00C2618C" w:rsidP="00C2618C">
            <w:pPr>
              <w:rPr>
                <w:rFonts w:ascii="Times New Roman" w:hAnsi="Times New Roman" w:cs="Times New Roman"/>
                <w:b/>
                <w:bCs/>
              </w:rPr>
            </w:pPr>
            <w:r w:rsidRPr="00C2618C">
              <w:rPr>
                <w:rFonts w:ascii="Times New Roman" w:hAnsi="Times New Roman" w:cs="Times New Roman"/>
              </w:rPr>
              <w:t>Usługi społeczne w Regionalnym Programie Operacyjnym Województwa Świętokrzyskiego na lata 2021-2027</w:t>
            </w:r>
          </w:p>
        </w:tc>
        <w:tc>
          <w:tcPr>
            <w:tcW w:w="4252" w:type="dxa"/>
            <w:vAlign w:val="center"/>
          </w:tcPr>
          <w:p w14:paraId="21637A08" w14:textId="25CD7685" w:rsidR="00C2618C" w:rsidRPr="00C2618C" w:rsidRDefault="00C2618C" w:rsidP="00C2618C">
            <w:pPr>
              <w:spacing w:after="160"/>
              <w:rPr>
                <w:rFonts w:ascii="Times New Roman" w:hAnsi="Times New Roman" w:cs="Times New Roman"/>
                <w:b/>
                <w:bCs/>
              </w:rPr>
            </w:pPr>
            <w:r w:rsidRPr="00C2618C">
              <w:rPr>
                <w:rFonts w:ascii="Times New Roman" w:hAnsi="Times New Roman" w:cs="Times New Roman"/>
              </w:rPr>
              <w:t>przedstawiciel Departament Wdrażania Europejskiego Funduszu Społecznego UMWŚ Kielce</w:t>
            </w:r>
          </w:p>
        </w:tc>
      </w:tr>
      <w:tr w:rsidR="00C2618C" w14:paraId="5778FA35" w14:textId="77777777" w:rsidTr="00C2618C">
        <w:trPr>
          <w:trHeight w:val="1134"/>
        </w:trPr>
        <w:tc>
          <w:tcPr>
            <w:tcW w:w="1560" w:type="dxa"/>
            <w:vAlign w:val="center"/>
          </w:tcPr>
          <w:p w14:paraId="307E167C" w14:textId="46BF5342" w:rsidR="00C2618C" w:rsidRPr="00C2618C" w:rsidRDefault="00C2618C" w:rsidP="00C2618C">
            <w:pPr>
              <w:rPr>
                <w:rFonts w:ascii="Times New Roman" w:hAnsi="Times New Roman" w:cs="Times New Roman"/>
                <w:b/>
                <w:bCs/>
              </w:rPr>
            </w:pPr>
            <w:r w:rsidRPr="00C2618C">
              <w:rPr>
                <w:rFonts w:ascii="Times New Roman" w:hAnsi="Times New Roman" w:cs="Times New Roman"/>
                <w:b/>
                <w:bCs/>
              </w:rPr>
              <w:t>12.15 – 12.30</w:t>
            </w:r>
          </w:p>
        </w:tc>
        <w:tc>
          <w:tcPr>
            <w:tcW w:w="4394" w:type="dxa"/>
            <w:vAlign w:val="center"/>
          </w:tcPr>
          <w:p w14:paraId="70317068" w14:textId="3AD2E105" w:rsidR="00C2618C" w:rsidRPr="00C2618C" w:rsidRDefault="00C2618C" w:rsidP="00C2618C">
            <w:pPr>
              <w:rPr>
                <w:rFonts w:ascii="Times New Roman" w:hAnsi="Times New Roman" w:cs="Times New Roman"/>
              </w:rPr>
            </w:pPr>
            <w:r w:rsidRPr="00C2618C">
              <w:rPr>
                <w:rFonts w:ascii="Times New Roman" w:hAnsi="Times New Roman" w:cs="Times New Roman"/>
              </w:rPr>
              <w:t>Podsumowanie i zakończenie spotkania</w:t>
            </w:r>
          </w:p>
        </w:tc>
        <w:tc>
          <w:tcPr>
            <w:tcW w:w="4252" w:type="dxa"/>
            <w:vAlign w:val="center"/>
          </w:tcPr>
          <w:p w14:paraId="619C5984" w14:textId="77777777" w:rsidR="00C2618C" w:rsidRPr="004C1FE3" w:rsidRDefault="00C2618C" w:rsidP="00C261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1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Elżbieta Korus</w:t>
            </w:r>
          </w:p>
          <w:p w14:paraId="6F841CB2" w14:textId="77777777" w:rsidR="00C2618C" w:rsidRPr="00C2618C" w:rsidRDefault="00C2618C" w:rsidP="00C2618C">
            <w:pPr>
              <w:rPr>
                <w:rFonts w:ascii="Times New Roman" w:hAnsi="Times New Roman" w:cs="Times New Roman"/>
              </w:rPr>
            </w:pPr>
            <w:r w:rsidRPr="00C2618C">
              <w:rPr>
                <w:rFonts w:ascii="Times New Roman" w:hAnsi="Times New Roman" w:cs="Times New Roman"/>
              </w:rPr>
              <w:t xml:space="preserve">Dyrektor </w:t>
            </w:r>
          </w:p>
          <w:p w14:paraId="33B23A72" w14:textId="570CD3D3" w:rsidR="00C2618C" w:rsidRPr="00C2618C" w:rsidRDefault="00C2618C" w:rsidP="00C2618C">
            <w:pPr>
              <w:rPr>
                <w:rFonts w:ascii="Times New Roman" w:hAnsi="Times New Roman" w:cs="Times New Roman"/>
              </w:rPr>
            </w:pPr>
            <w:r w:rsidRPr="00C2618C">
              <w:rPr>
                <w:rFonts w:ascii="Times New Roman" w:hAnsi="Times New Roman" w:cs="Times New Roman"/>
              </w:rPr>
              <w:t xml:space="preserve">Regionalnego Ośrodka Polityki Społecznej </w:t>
            </w:r>
          </w:p>
        </w:tc>
      </w:tr>
    </w:tbl>
    <w:p w14:paraId="26927C37" w14:textId="77777777" w:rsidR="00755165" w:rsidRDefault="00755165" w:rsidP="00C2618C">
      <w:pPr>
        <w:rPr>
          <w:rFonts w:ascii="Times New Roman" w:hAnsi="Times New Roman" w:cs="Times New Roman"/>
          <w:sz w:val="26"/>
          <w:szCs w:val="26"/>
          <w:u w:val="single"/>
        </w:rPr>
      </w:pPr>
    </w:p>
    <w:p w14:paraId="5DC941DA" w14:textId="77777777" w:rsidR="00755165" w:rsidRDefault="00755165" w:rsidP="00C2618C">
      <w:pPr>
        <w:rPr>
          <w:rFonts w:ascii="Times New Roman" w:hAnsi="Times New Roman" w:cs="Times New Roman"/>
          <w:sz w:val="26"/>
          <w:szCs w:val="26"/>
          <w:u w:val="single"/>
        </w:rPr>
      </w:pPr>
    </w:p>
    <w:p w14:paraId="63F5B103" w14:textId="77A713C2" w:rsidR="00C2618C" w:rsidRPr="004C1FE3" w:rsidRDefault="001B5BE7" w:rsidP="00C2618C">
      <w:pPr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lastRenderedPageBreak/>
        <w:t>Plan</w:t>
      </w:r>
      <w:r w:rsidR="004C1FE3" w:rsidRPr="004C1FE3">
        <w:rPr>
          <w:rFonts w:ascii="Times New Roman" w:hAnsi="Times New Roman" w:cs="Times New Roman"/>
          <w:sz w:val="26"/>
          <w:szCs w:val="26"/>
          <w:u w:val="single"/>
        </w:rPr>
        <w:t xml:space="preserve"> spotkania (2 tura):</w:t>
      </w:r>
    </w:p>
    <w:tbl>
      <w:tblPr>
        <w:tblStyle w:val="Tabela-Siatka"/>
        <w:tblW w:w="1020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4394"/>
        <w:gridCol w:w="4252"/>
      </w:tblGrid>
      <w:tr w:rsidR="00C2618C" w:rsidRPr="00C2618C" w14:paraId="079A88C4" w14:textId="77777777" w:rsidTr="005177B7">
        <w:trPr>
          <w:trHeight w:val="1134"/>
        </w:trPr>
        <w:tc>
          <w:tcPr>
            <w:tcW w:w="1560" w:type="dxa"/>
            <w:vAlign w:val="center"/>
          </w:tcPr>
          <w:p w14:paraId="18DAABE2" w14:textId="4FF22BAE" w:rsidR="00C2618C" w:rsidRPr="00C2618C" w:rsidRDefault="00C2618C" w:rsidP="005177B7">
            <w:pPr>
              <w:rPr>
                <w:rFonts w:ascii="Times New Roman" w:hAnsi="Times New Roman" w:cs="Times New Roman"/>
                <w:b/>
                <w:bCs/>
              </w:rPr>
            </w:pPr>
            <w:r w:rsidRPr="00C2618C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C2618C">
              <w:rPr>
                <w:rFonts w:ascii="Times New Roman" w:hAnsi="Times New Roman" w:cs="Times New Roman"/>
                <w:b/>
                <w:bCs/>
              </w:rPr>
              <w:t>.00 - 1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C2618C">
              <w:rPr>
                <w:rFonts w:ascii="Times New Roman" w:hAnsi="Times New Roman" w:cs="Times New Roman"/>
                <w:b/>
                <w:bCs/>
              </w:rPr>
              <w:t>.15</w:t>
            </w:r>
          </w:p>
        </w:tc>
        <w:tc>
          <w:tcPr>
            <w:tcW w:w="4394" w:type="dxa"/>
            <w:vAlign w:val="center"/>
          </w:tcPr>
          <w:p w14:paraId="1800CD94" w14:textId="77777777" w:rsidR="00C2618C" w:rsidRPr="00C2618C" w:rsidRDefault="00C2618C" w:rsidP="005177B7">
            <w:pPr>
              <w:rPr>
                <w:rFonts w:ascii="Times New Roman" w:hAnsi="Times New Roman" w:cs="Times New Roman"/>
              </w:rPr>
            </w:pPr>
            <w:r w:rsidRPr="00C2618C">
              <w:rPr>
                <w:rFonts w:ascii="Times New Roman" w:hAnsi="Times New Roman" w:cs="Times New Roman"/>
              </w:rPr>
              <w:t>Przywitanie uczestników spotkania</w:t>
            </w:r>
          </w:p>
        </w:tc>
        <w:tc>
          <w:tcPr>
            <w:tcW w:w="4252" w:type="dxa"/>
            <w:vAlign w:val="center"/>
          </w:tcPr>
          <w:p w14:paraId="71DB5D63" w14:textId="77777777" w:rsidR="00C2618C" w:rsidRPr="00C2618C" w:rsidRDefault="00C2618C" w:rsidP="005177B7">
            <w:pPr>
              <w:rPr>
                <w:rFonts w:ascii="Times New Roman" w:hAnsi="Times New Roman" w:cs="Times New Roman"/>
              </w:rPr>
            </w:pPr>
            <w:r w:rsidRPr="004C1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Renata Janik</w:t>
            </w:r>
            <w:r w:rsidRPr="004C1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18C">
              <w:rPr>
                <w:rFonts w:ascii="Times New Roman" w:hAnsi="Times New Roman" w:cs="Times New Roman"/>
              </w:rPr>
              <w:br/>
              <w:t>Marszałek Województwa Świętokrzyskiego</w:t>
            </w:r>
          </w:p>
        </w:tc>
      </w:tr>
      <w:tr w:rsidR="00C2618C" w:rsidRPr="00C2618C" w14:paraId="7F2EBEC9" w14:textId="77777777" w:rsidTr="005177B7">
        <w:trPr>
          <w:trHeight w:val="1134"/>
        </w:trPr>
        <w:tc>
          <w:tcPr>
            <w:tcW w:w="1560" w:type="dxa"/>
            <w:vAlign w:val="center"/>
          </w:tcPr>
          <w:p w14:paraId="4E7D8CF6" w14:textId="32861E28" w:rsidR="00C2618C" w:rsidRPr="00C2618C" w:rsidRDefault="00C2618C" w:rsidP="005177B7">
            <w:pPr>
              <w:rPr>
                <w:rFonts w:ascii="Times New Roman" w:hAnsi="Times New Roman" w:cs="Times New Roman"/>
                <w:b/>
                <w:bCs/>
              </w:rPr>
            </w:pPr>
            <w:r w:rsidRPr="00C2618C">
              <w:rPr>
                <w:rFonts w:ascii="Times New Roman" w:hAnsi="Times New Roman" w:cs="Times New Roman"/>
                <w:b/>
                <w:bCs/>
              </w:rPr>
              <w:t>1</w:t>
            </w:r>
            <w:r w:rsidR="004C1FE3">
              <w:rPr>
                <w:rFonts w:ascii="Times New Roman" w:hAnsi="Times New Roman" w:cs="Times New Roman"/>
                <w:b/>
                <w:bCs/>
              </w:rPr>
              <w:t>3</w:t>
            </w:r>
            <w:r w:rsidRPr="00C2618C">
              <w:rPr>
                <w:rFonts w:ascii="Times New Roman" w:hAnsi="Times New Roman" w:cs="Times New Roman"/>
                <w:b/>
                <w:bCs/>
              </w:rPr>
              <w:t>.15 - 1</w:t>
            </w:r>
            <w:r w:rsidR="004C1FE3">
              <w:rPr>
                <w:rFonts w:ascii="Times New Roman" w:hAnsi="Times New Roman" w:cs="Times New Roman"/>
                <w:b/>
                <w:bCs/>
              </w:rPr>
              <w:t>3</w:t>
            </w:r>
            <w:r w:rsidRPr="00C2618C">
              <w:rPr>
                <w:rFonts w:ascii="Times New Roman" w:hAnsi="Times New Roman" w:cs="Times New Roman"/>
                <w:b/>
                <w:bCs/>
              </w:rPr>
              <w:t>.45</w:t>
            </w:r>
          </w:p>
        </w:tc>
        <w:tc>
          <w:tcPr>
            <w:tcW w:w="4394" w:type="dxa"/>
            <w:vAlign w:val="center"/>
          </w:tcPr>
          <w:p w14:paraId="41959754" w14:textId="77777777" w:rsidR="00C2618C" w:rsidRPr="00C2618C" w:rsidRDefault="00C2618C" w:rsidP="005177B7">
            <w:pPr>
              <w:rPr>
                <w:rFonts w:ascii="Times New Roman" w:hAnsi="Times New Roman" w:cs="Times New Roman"/>
              </w:rPr>
            </w:pPr>
            <w:r w:rsidRPr="00C2618C">
              <w:rPr>
                <w:rFonts w:ascii="Times New Roman" w:hAnsi="Times New Roman" w:cs="Times New Roman"/>
              </w:rPr>
              <w:t>Centrum usług społecznych - nowa jednostka organizacyjna gminy i instytucja lokalnej polityki społecznej</w:t>
            </w:r>
          </w:p>
        </w:tc>
        <w:tc>
          <w:tcPr>
            <w:tcW w:w="4252" w:type="dxa"/>
            <w:vAlign w:val="center"/>
          </w:tcPr>
          <w:p w14:paraId="22DB42D1" w14:textId="77777777" w:rsidR="00C2618C" w:rsidRPr="004C1FE3" w:rsidRDefault="00C2618C" w:rsidP="005177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1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Edyta Salnikow </w:t>
            </w:r>
          </w:p>
          <w:p w14:paraId="509F0279" w14:textId="77777777" w:rsidR="00C2618C" w:rsidRPr="00C2618C" w:rsidRDefault="00C2618C" w:rsidP="005177B7">
            <w:pPr>
              <w:rPr>
                <w:rFonts w:ascii="Times New Roman" w:hAnsi="Times New Roman" w:cs="Times New Roman"/>
              </w:rPr>
            </w:pPr>
            <w:r w:rsidRPr="00C2618C">
              <w:rPr>
                <w:rFonts w:ascii="Times New Roman" w:hAnsi="Times New Roman" w:cs="Times New Roman"/>
              </w:rPr>
              <w:t>Doradca w Projekcie</w:t>
            </w:r>
          </w:p>
        </w:tc>
      </w:tr>
      <w:tr w:rsidR="00C2618C" w:rsidRPr="00C2618C" w14:paraId="3C51CFC9" w14:textId="77777777" w:rsidTr="005177B7">
        <w:trPr>
          <w:trHeight w:val="1134"/>
        </w:trPr>
        <w:tc>
          <w:tcPr>
            <w:tcW w:w="1560" w:type="dxa"/>
            <w:vAlign w:val="center"/>
          </w:tcPr>
          <w:p w14:paraId="3F5A1543" w14:textId="762DDDAA" w:rsidR="00C2618C" w:rsidRPr="00C2618C" w:rsidRDefault="00C2618C" w:rsidP="005177B7">
            <w:pPr>
              <w:rPr>
                <w:rFonts w:ascii="Times New Roman" w:hAnsi="Times New Roman" w:cs="Times New Roman"/>
                <w:b/>
                <w:bCs/>
              </w:rPr>
            </w:pPr>
            <w:r w:rsidRPr="00C2618C">
              <w:rPr>
                <w:rFonts w:ascii="Times New Roman" w:hAnsi="Times New Roman" w:cs="Times New Roman"/>
                <w:b/>
                <w:bCs/>
              </w:rPr>
              <w:t>1</w:t>
            </w:r>
            <w:r w:rsidR="004C1FE3">
              <w:rPr>
                <w:rFonts w:ascii="Times New Roman" w:hAnsi="Times New Roman" w:cs="Times New Roman"/>
                <w:b/>
                <w:bCs/>
              </w:rPr>
              <w:t>3</w:t>
            </w:r>
            <w:r w:rsidRPr="00C2618C">
              <w:rPr>
                <w:rFonts w:ascii="Times New Roman" w:hAnsi="Times New Roman" w:cs="Times New Roman"/>
                <w:b/>
                <w:bCs/>
              </w:rPr>
              <w:t>.45 - 1</w:t>
            </w:r>
            <w:r w:rsidR="004C1FE3">
              <w:rPr>
                <w:rFonts w:ascii="Times New Roman" w:hAnsi="Times New Roman" w:cs="Times New Roman"/>
                <w:b/>
                <w:bCs/>
              </w:rPr>
              <w:t>4</w:t>
            </w:r>
            <w:r w:rsidRPr="00C2618C">
              <w:rPr>
                <w:rFonts w:ascii="Times New Roman" w:hAnsi="Times New Roman" w:cs="Times New Roman"/>
                <w:b/>
                <w:bCs/>
              </w:rPr>
              <w:t>.15</w:t>
            </w:r>
          </w:p>
        </w:tc>
        <w:tc>
          <w:tcPr>
            <w:tcW w:w="4394" w:type="dxa"/>
            <w:vAlign w:val="center"/>
          </w:tcPr>
          <w:p w14:paraId="7DEE8912" w14:textId="77777777" w:rsidR="00C2618C" w:rsidRPr="00C2618C" w:rsidRDefault="00C2618C" w:rsidP="005177B7">
            <w:pPr>
              <w:rPr>
                <w:rFonts w:ascii="Times New Roman" w:hAnsi="Times New Roman" w:cs="Times New Roman"/>
              </w:rPr>
            </w:pPr>
            <w:r w:rsidRPr="00C2618C">
              <w:rPr>
                <w:rFonts w:ascii="Times New Roman" w:hAnsi="Times New Roman" w:cs="Times New Roman"/>
              </w:rPr>
              <w:t>Prezentacja założeń prawnych przekształcenia OPS w CUS</w:t>
            </w:r>
          </w:p>
        </w:tc>
        <w:tc>
          <w:tcPr>
            <w:tcW w:w="4252" w:type="dxa"/>
            <w:vAlign w:val="center"/>
          </w:tcPr>
          <w:p w14:paraId="430D80A8" w14:textId="77777777" w:rsidR="00C2618C" w:rsidRPr="004C1FE3" w:rsidRDefault="00C2618C" w:rsidP="005177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1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mec. Beata Cedro – Łosak</w:t>
            </w:r>
          </w:p>
          <w:p w14:paraId="780D9674" w14:textId="77777777" w:rsidR="00C2618C" w:rsidRPr="00C2618C" w:rsidRDefault="00C2618C" w:rsidP="005177B7">
            <w:pPr>
              <w:rPr>
                <w:rFonts w:ascii="Times New Roman" w:hAnsi="Times New Roman" w:cs="Times New Roman"/>
              </w:rPr>
            </w:pPr>
            <w:r w:rsidRPr="00C2618C">
              <w:rPr>
                <w:rFonts w:ascii="Times New Roman" w:hAnsi="Times New Roman" w:cs="Times New Roman"/>
              </w:rPr>
              <w:t>Konsultant prawny</w:t>
            </w:r>
          </w:p>
        </w:tc>
      </w:tr>
      <w:tr w:rsidR="00C2618C" w:rsidRPr="00C2618C" w14:paraId="36B332E4" w14:textId="77777777" w:rsidTr="005177B7">
        <w:trPr>
          <w:trHeight w:val="1134"/>
        </w:trPr>
        <w:tc>
          <w:tcPr>
            <w:tcW w:w="1560" w:type="dxa"/>
            <w:vAlign w:val="center"/>
          </w:tcPr>
          <w:p w14:paraId="299D1E60" w14:textId="25869752" w:rsidR="00C2618C" w:rsidRPr="00C2618C" w:rsidRDefault="00C2618C" w:rsidP="005177B7">
            <w:pPr>
              <w:rPr>
                <w:rFonts w:ascii="Times New Roman" w:hAnsi="Times New Roman" w:cs="Times New Roman"/>
                <w:b/>
                <w:bCs/>
              </w:rPr>
            </w:pPr>
            <w:r w:rsidRPr="00C2618C">
              <w:rPr>
                <w:rFonts w:ascii="Times New Roman" w:hAnsi="Times New Roman" w:cs="Times New Roman"/>
                <w:b/>
                <w:bCs/>
              </w:rPr>
              <w:t>1</w:t>
            </w:r>
            <w:r w:rsidR="004C1FE3">
              <w:rPr>
                <w:rFonts w:ascii="Times New Roman" w:hAnsi="Times New Roman" w:cs="Times New Roman"/>
                <w:b/>
                <w:bCs/>
              </w:rPr>
              <w:t>4</w:t>
            </w:r>
            <w:r w:rsidRPr="00C2618C">
              <w:rPr>
                <w:rFonts w:ascii="Times New Roman" w:hAnsi="Times New Roman" w:cs="Times New Roman"/>
                <w:b/>
                <w:bCs/>
              </w:rPr>
              <w:t>.15 – 1</w:t>
            </w:r>
            <w:r w:rsidR="004C1FE3">
              <w:rPr>
                <w:rFonts w:ascii="Times New Roman" w:hAnsi="Times New Roman" w:cs="Times New Roman"/>
                <w:b/>
                <w:bCs/>
              </w:rPr>
              <w:t>4</w:t>
            </w:r>
            <w:r w:rsidRPr="00C2618C">
              <w:rPr>
                <w:rFonts w:ascii="Times New Roman" w:hAnsi="Times New Roman" w:cs="Times New Roman"/>
                <w:b/>
                <w:bCs/>
              </w:rPr>
              <w:t>.45</w:t>
            </w:r>
          </w:p>
        </w:tc>
        <w:tc>
          <w:tcPr>
            <w:tcW w:w="4394" w:type="dxa"/>
            <w:vAlign w:val="center"/>
          </w:tcPr>
          <w:p w14:paraId="0BA2FFE0" w14:textId="77777777" w:rsidR="00C2618C" w:rsidRPr="00C2618C" w:rsidRDefault="00C2618C" w:rsidP="005177B7">
            <w:pPr>
              <w:rPr>
                <w:rFonts w:ascii="Times New Roman" w:hAnsi="Times New Roman" w:cs="Times New Roman"/>
              </w:rPr>
            </w:pPr>
            <w:r w:rsidRPr="00C2618C">
              <w:rPr>
                <w:rFonts w:ascii="Times New Roman" w:hAnsi="Times New Roman" w:cs="Times New Roman"/>
              </w:rPr>
              <w:t>Proces deinstytucjonalizacji</w:t>
            </w:r>
          </w:p>
        </w:tc>
        <w:tc>
          <w:tcPr>
            <w:tcW w:w="4252" w:type="dxa"/>
            <w:vAlign w:val="center"/>
          </w:tcPr>
          <w:p w14:paraId="073EF44B" w14:textId="77777777" w:rsidR="00C2618C" w:rsidRPr="004C1FE3" w:rsidRDefault="00C2618C" w:rsidP="005177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1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Jacek Piwowarski</w:t>
            </w:r>
          </w:p>
          <w:p w14:paraId="152E9267" w14:textId="77777777" w:rsidR="00C2618C" w:rsidRPr="00C2618C" w:rsidRDefault="00C2618C" w:rsidP="005177B7">
            <w:pPr>
              <w:rPr>
                <w:rFonts w:ascii="Times New Roman" w:hAnsi="Times New Roman" w:cs="Times New Roman"/>
              </w:rPr>
            </w:pPr>
            <w:r w:rsidRPr="00C2618C">
              <w:rPr>
                <w:rFonts w:ascii="Times New Roman" w:hAnsi="Times New Roman" w:cs="Times New Roman"/>
              </w:rPr>
              <w:t>Doradca w Projekcie</w:t>
            </w:r>
          </w:p>
        </w:tc>
      </w:tr>
      <w:tr w:rsidR="00C2618C" w:rsidRPr="00C2618C" w14:paraId="790F662C" w14:textId="77777777" w:rsidTr="005177B7">
        <w:trPr>
          <w:trHeight w:val="1134"/>
        </w:trPr>
        <w:tc>
          <w:tcPr>
            <w:tcW w:w="1560" w:type="dxa"/>
            <w:vAlign w:val="center"/>
          </w:tcPr>
          <w:p w14:paraId="13B41485" w14:textId="66349AA9" w:rsidR="00C2618C" w:rsidRPr="00C2618C" w:rsidRDefault="00C2618C" w:rsidP="005177B7">
            <w:pPr>
              <w:rPr>
                <w:rFonts w:ascii="Times New Roman" w:hAnsi="Times New Roman" w:cs="Times New Roman"/>
                <w:b/>
                <w:bCs/>
              </w:rPr>
            </w:pPr>
            <w:r w:rsidRPr="00C2618C">
              <w:rPr>
                <w:rFonts w:ascii="Times New Roman" w:hAnsi="Times New Roman" w:cs="Times New Roman"/>
                <w:b/>
                <w:bCs/>
              </w:rPr>
              <w:t>1</w:t>
            </w:r>
            <w:r w:rsidR="004C1FE3">
              <w:rPr>
                <w:rFonts w:ascii="Times New Roman" w:hAnsi="Times New Roman" w:cs="Times New Roman"/>
                <w:b/>
                <w:bCs/>
              </w:rPr>
              <w:t>4</w:t>
            </w:r>
            <w:r w:rsidRPr="00C2618C">
              <w:rPr>
                <w:rFonts w:ascii="Times New Roman" w:hAnsi="Times New Roman" w:cs="Times New Roman"/>
                <w:b/>
                <w:bCs/>
              </w:rPr>
              <w:t>.45 – 1</w:t>
            </w:r>
            <w:r w:rsidR="004C1FE3">
              <w:rPr>
                <w:rFonts w:ascii="Times New Roman" w:hAnsi="Times New Roman" w:cs="Times New Roman"/>
                <w:b/>
                <w:bCs/>
              </w:rPr>
              <w:t>5</w:t>
            </w:r>
            <w:r w:rsidRPr="00C2618C">
              <w:rPr>
                <w:rFonts w:ascii="Times New Roman" w:hAnsi="Times New Roman" w:cs="Times New Roman"/>
                <w:b/>
                <w:bCs/>
              </w:rPr>
              <w:t>.15</w:t>
            </w:r>
          </w:p>
        </w:tc>
        <w:tc>
          <w:tcPr>
            <w:tcW w:w="4394" w:type="dxa"/>
            <w:vAlign w:val="center"/>
          </w:tcPr>
          <w:p w14:paraId="7E83F4ED" w14:textId="77777777" w:rsidR="00C2618C" w:rsidRPr="00C2618C" w:rsidRDefault="00C2618C" w:rsidP="005177B7">
            <w:pPr>
              <w:rPr>
                <w:rFonts w:ascii="Times New Roman" w:hAnsi="Times New Roman" w:cs="Times New Roman"/>
                <w:b/>
                <w:bCs/>
              </w:rPr>
            </w:pPr>
            <w:r w:rsidRPr="00C2618C">
              <w:rPr>
                <w:rFonts w:ascii="Times New Roman" w:hAnsi="Times New Roman" w:cs="Times New Roman"/>
              </w:rPr>
              <w:t>Usługi społeczne w Regionalnym Programie Operacyjnym Województwa Świętokrzyskiego na lata 2021-2027</w:t>
            </w:r>
          </w:p>
        </w:tc>
        <w:tc>
          <w:tcPr>
            <w:tcW w:w="4252" w:type="dxa"/>
            <w:vAlign w:val="center"/>
          </w:tcPr>
          <w:p w14:paraId="2758144C" w14:textId="77777777" w:rsidR="00C2618C" w:rsidRPr="00C2618C" w:rsidRDefault="00C2618C" w:rsidP="005177B7">
            <w:pPr>
              <w:spacing w:after="160"/>
              <w:rPr>
                <w:rFonts w:ascii="Times New Roman" w:hAnsi="Times New Roman" w:cs="Times New Roman"/>
                <w:b/>
                <w:bCs/>
              </w:rPr>
            </w:pPr>
            <w:r w:rsidRPr="00C2618C">
              <w:rPr>
                <w:rFonts w:ascii="Times New Roman" w:hAnsi="Times New Roman" w:cs="Times New Roman"/>
              </w:rPr>
              <w:t>przedstawiciel Departament Wdrażania Europejskiego Funduszu Społecznego UMWŚ Kielce</w:t>
            </w:r>
          </w:p>
        </w:tc>
      </w:tr>
      <w:tr w:rsidR="00C2618C" w:rsidRPr="00C2618C" w14:paraId="080392FF" w14:textId="77777777" w:rsidTr="005177B7">
        <w:trPr>
          <w:trHeight w:val="1134"/>
        </w:trPr>
        <w:tc>
          <w:tcPr>
            <w:tcW w:w="1560" w:type="dxa"/>
            <w:vAlign w:val="center"/>
          </w:tcPr>
          <w:p w14:paraId="5ECF9986" w14:textId="2A6BE79C" w:rsidR="00C2618C" w:rsidRPr="00C2618C" w:rsidRDefault="00C2618C" w:rsidP="005177B7">
            <w:pPr>
              <w:rPr>
                <w:rFonts w:ascii="Times New Roman" w:hAnsi="Times New Roman" w:cs="Times New Roman"/>
                <w:b/>
                <w:bCs/>
              </w:rPr>
            </w:pPr>
            <w:r w:rsidRPr="00C2618C">
              <w:rPr>
                <w:rFonts w:ascii="Times New Roman" w:hAnsi="Times New Roman" w:cs="Times New Roman"/>
                <w:b/>
                <w:bCs/>
              </w:rPr>
              <w:t>1</w:t>
            </w:r>
            <w:r w:rsidR="004C1FE3">
              <w:rPr>
                <w:rFonts w:ascii="Times New Roman" w:hAnsi="Times New Roman" w:cs="Times New Roman"/>
                <w:b/>
                <w:bCs/>
              </w:rPr>
              <w:t>5</w:t>
            </w:r>
            <w:r w:rsidRPr="00C2618C">
              <w:rPr>
                <w:rFonts w:ascii="Times New Roman" w:hAnsi="Times New Roman" w:cs="Times New Roman"/>
                <w:b/>
                <w:bCs/>
              </w:rPr>
              <w:t>.15 – 1</w:t>
            </w:r>
            <w:r w:rsidR="004C1FE3">
              <w:rPr>
                <w:rFonts w:ascii="Times New Roman" w:hAnsi="Times New Roman" w:cs="Times New Roman"/>
                <w:b/>
                <w:bCs/>
              </w:rPr>
              <w:t>5</w:t>
            </w:r>
            <w:r w:rsidRPr="00C2618C">
              <w:rPr>
                <w:rFonts w:ascii="Times New Roman" w:hAnsi="Times New Roman" w:cs="Times New Roman"/>
                <w:b/>
                <w:bCs/>
              </w:rPr>
              <w:t>.30</w:t>
            </w:r>
          </w:p>
        </w:tc>
        <w:tc>
          <w:tcPr>
            <w:tcW w:w="4394" w:type="dxa"/>
            <w:vAlign w:val="center"/>
          </w:tcPr>
          <w:p w14:paraId="5D41871D" w14:textId="77777777" w:rsidR="00C2618C" w:rsidRPr="00C2618C" w:rsidRDefault="00C2618C" w:rsidP="005177B7">
            <w:pPr>
              <w:rPr>
                <w:rFonts w:ascii="Times New Roman" w:hAnsi="Times New Roman" w:cs="Times New Roman"/>
              </w:rPr>
            </w:pPr>
            <w:r w:rsidRPr="00C2618C">
              <w:rPr>
                <w:rFonts w:ascii="Times New Roman" w:hAnsi="Times New Roman" w:cs="Times New Roman"/>
              </w:rPr>
              <w:t>Podsumowanie i zakończenie spotkania</w:t>
            </w:r>
          </w:p>
        </w:tc>
        <w:tc>
          <w:tcPr>
            <w:tcW w:w="4252" w:type="dxa"/>
            <w:vAlign w:val="center"/>
          </w:tcPr>
          <w:p w14:paraId="35E950C8" w14:textId="77777777" w:rsidR="00C2618C" w:rsidRPr="004C1FE3" w:rsidRDefault="00C2618C" w:rsidP="005177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1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Elżbieta Korus</w:t>
            </w:r>
          </w:p>
          <w:p w14:paraId="52CCDC0D" w14:textId="77777777" w:rsidR="00C2618C" w:rsidRPr="00C2618C" w:rsidRDefault="00C2618C" w:rsidP="005177B7">
            <w:pPr>
              <w:rPr>
                <w:rFonts w:ascii="Times New Roman" w:hAnsi="Times New Roman" w:cs="Times New Roman"/>
              </w:rPr>
            </w:pPr>
            <w:r w:rsidRPr="00C2618C">
              <w:rPr>
                <w:rFonts w:ascii="Times New Roman" w:hAnsi="Times New Roman" w:cs="Times New Roman"/>
              </w:rPr>
              <w:t xml:space="preserve">Dyrektor </w:t>
            </w:r>
          </w:p>
          <w:p w14:paraId="1822BEEF" w14:textId="77777777" w:rsidR="00C2618C" w:rsidRPr="00C2618C" w:rsidRDefault="00C2618C" w:rsidP="005177B7">
            <w:pPr>
              <w:rPr>
                <w:rFonts w:ascii="Times New Roman" w:hAnsi="Times New Roman" w:cs="Times New Roman"/>
              </w:rPr>
            </w:pPr>
            <w:r w:rsidRPr="00C2618C">
              <w:rPr>
                <w:rFonts w:ascii="Times New Roman" w:hAnsi="Times New Roman" w:cs="Times New Roman"/>
              </w:rPr>
              <w:t xml:space="preserve">Regionalnego Ośrodka Polityki Społecznej </w:t>
            </w:r>
          </w:p>
        </w:tc>
      </w:tr>
    </w:tbl>
    <w:p w14:paraId="33AEF883" w14:textId="77777777" w:rsidR="00F55585" w:rsidRPr="00C2618C" w:rsidRDefault="00F55585" w:rsidP="00C2618C"/>
    <w:sectPr w:rsidR="00F55585" w:rsidRPr="00C2618C" w:rsidSect="00940982">
      <w:headerReference w:type="default" r:id="rId9"/>
      <w:footerReference w:type="default" r:id="rId10"/>
      <w:pgSz w:w="11906" w:h="16838"/>
      <w:pgMar w:top="2268" w:right="1418" w:bottom="2268" w:left="1418" w:header="454" w:footer="1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636CDB" w14:textId="77777777" w:rsidR="000D44C4" w:rsidRDefault="000D44C4" w:rsidP="00B77782">
      <w:pPr>
        <w:spacing w:after="0" w:line="240" w:lineRule="auto"/>
      </w:pPr>
      <w:r>
        <w:separator/>
      </w:r>
    </w:p>
  </w:endnote>
  <w:endnote w:type="continuationSeparator" w:id="0">
    <w:p w14:paraId="711D377F" w14:textId="77777777" w:rsidR="000D44C4" w:rsidRDefault="000D44C4" w:rsidP="00B77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836863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0F387FBA" w14:textId="7B350063" w:rsidR="00B1094F" w:rsidRDefault="00B1094F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0A6113E1" wp14:editId="09B2D4D5">
                  <wp:simplePos x="0" y="0"/>
                  <wp:positionH relativeFrom="rightMargin">
                    <wp:posOffset>172085</wp:posOffset>
                  </wp:positionH>
                  <wp:positionV relativeFrom="margin">
                    <wp:posOffset>5005070</wp:posOffset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44506A" w14:textId="77777777" w:rsidR="00B1094F" w:rsidRPr="00B1094F" w:rsidRDefault="00B1094F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32"/>
                                  <w:szCs w:val="32"/>
                                </w:rPr>
                              </w:pPr>
                              <w:r w:rsidRPr="00B1094F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>Strona</w:t>
                              </w:r>
                              <w:r w:rsidRPr="00B1094F">
                                <w:rPr>
                                  <w:rFonts w:eastAsiaTheme="minorEastAsia" w:cs="Times New Roman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B1094F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B1094F">
                                <w:rPr>
                                  <w:rFonts w:eastAsiaTheme="minorEastAsia" w:cs="Times New Roman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BF210F" w:rsidRPr="00BF210F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32"/>
                                  <w:szCs w:val="32"/>
                                </w:rPr>
                                <w:t>1</w:t>
                              </w:r>
                              <w:r w:rsidRPr="00B1094F">
                                <w:rPr>
                                  <w:rFonts w:asciiTheme="majorHAnsi" w:eastAsiaTheme="majorEastAsia" w:hAnsiTheme="majorHAnsi" w:cstheme="majorBidi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A6113E1" id="Prostokąt 2" o:spid="_x0000_s1026" style="position:absolute;left:0;text-align:left;margin-left:13.55pt;margin-top:394.1pt;width:40.2pt;height:171.9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" o:allowincell="f" filled="f" stroked="f">
                  <v:textbox style="layout-flow:vertical;mso-layout-flow-alt:bottom-to-top;mso-fit-shape-to-text:t">
                    <w:txbxContent>
                      <w:p w14:paraId="4944506A" w14:textId="77777777" w:rsidR="00B1094F" w:rsidRPr="00B1094F" w:rsidRDefault="00B1094F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32"/>
                            <w:szCs w:val="32"/>
                          </w:rPr>
                        </w:pPr>
                        <w:r w:rsidRPr="00B1094F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>Strona</w:t>
                        </w:r>
                        <w:r w:rsidRPr="00B1094F">
                          <w:rPr>
                            <w:rFonts w:eastAsiaTheme="minorEastAsia" w:cs="Times New Roman"/>
                            <w:sz w:val="16"/>
                            <w:szCs w:val="16"/>
                          </w:rPr>
                          <w:fldChar w:fldCharType="begin"/>
                        </w:r>
                        <w:r w:rsidRPr="00B1094F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B1094F">
                          <w:rPr>
                            <w:rFonts w:eastAsiaTheme="minorEastAsia" w:cs="Times New Roman"/>
                            <w:sz w:val="16"/>
                            <w:szCs w:val="16"/>
                          </w:rPr>
                          <w:fldChar w:fldCharType="separate"/>
                        </w:r>
                        <w:r w:rsidR="00BF210F" w:rsidRPr="00BF210F">
                          <w:rPr>
                            <w:rFonts w:asciiTheme="majorHAnsi" w:eastAsiaTheme="majorEastAsia" w:hAnsiTheme="majorHAnsi" w:cstheme="majorBidi"/>
                            <w:noProof/>
                            <w:sz w:val="32"/>
                            <w:szCs w:val="32"/>
                          </w:rPr>
                          <w:t>1</w:t>
                        </w:r>
                        <w:r w:rsidRPr="00B1094F">
                          <w:rPr>
                            <w:rFonts w:asciiTheme="majorHAnsi" w:eastAsiaTheme="majorEastAsia" w:hAnsiTheme="majorHAnsi" w:cstheme="majorBidi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  <w:p w14:paraId="6AD643D8" w14:textId="77777777" w:rsidR="00B1094F" w:rsidRDefault="00B1094F">
        <w:pPr>
          <w:pStyle w:val="Stopka"/>
          <w:pBdr>
            <w:top w:val="single" w:sz="4" w:space="1" w:color="D9D9D9" w:themeColor="background1" w:themeShade="D9"/>
          </w:pBdr>
          <w:jc w:val="right"/>
        </w:pPr>
      </w:p>
      <w:p w14:paraId="44B4BFC0" w14:textId="77777777" w:rsidR="00B1094F" w:rsidRDefault="00B1094F">
        <w:pPr>
          <w:pStyle w:val="Stopka"/>
          <w:pBdr>
            <w:top w:val="single" w:sz="4" w:space="1" w:color="D9D9D9" w:themeColor="background1" w:themeShade="D9"/>
          </w:pBdr>
          <w:jc w:val="right"/>
        </w:pPr>
      </w:p>
      <w:p w14:paraId="0D782D9F" w14:textId="0B386535" w:rsidR="00B1094F" w:rsidRDefault="007443EB" w:rsidP="007443EB">
        <w:pPr>
          <w:pStyle w:val="Stopka"/>
          <w:pBdr>
            <w:top w:val="single" w:sz="4" w:space="1" w:color="D9D9D9" w:themeColor="background1" w:themeShade="D9"/>
          </w:pBdr>
          <w:tabs>
            <w:tab w:val="left" w:pos="6675"/>
          </w:tabs>
        </w:pPr>
        <w:r>
          <w:tab/>
        </w:r>
      </w:p>
      <w:p w14:paraId="3C7A92F1" w14:textId="77777777" w:rsidR="005E22D0" w:rsidRDefault="00B1094F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175588">
          <w:rPr>
            <w:noProof/>
            <w:lang w:eastAsia="pl-PL"/>
          </w:rPr>
          <w:drawing>
            <wp:anchor distT="0" distB="0" distL="114300" distR="114300" simplePos="0" relativeHeight="251661312" behindDoc="1" locked="0" layoutInCell="1" allowOverlap="1" wp14:anchorId="5F15F4CB" wp14:editId="3EF6164C">
              <wp:simplePos x="0" y="0"/>
              <wp:positionH relativeFrom="page">
                <wp:align>right</wp:align>
              </wp:positionH>
              <wp:positionV relativeFrom="paragraph">
                <wp:posOffset>-638810</wp:posOffset>
              </wp:positionV>
              <wp:extent cx="7524750" cy="1590675"/>
              <wp:effectExtent l="0" t="0" r="0" b="9525"/>
              <wp:wrapNone/>
              <wp:docPr id="7" name="Obraz 7" descr="L:\Promocja projektu\PAPIER FIRMOWY\baner papier powr ostateczny 140119_stopka_kolor - czb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L:\Promocja projektu\PAPIER FIRMOWY\baner papier powr ostateczny 140119_stopka_kolor - czb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0" cy="1590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4563F7E0" w14:textId="77777777" w:rsidR="00B77782" w:rsidRDefault="00B77782" w:rsidP="00131CDE">
    <w:pPr>
      <w:pStyle w:val="Stopka"/>
      <w:tabs>
        <w:tab w:val="clear" w:pos="4536"/>
        <w:tab w:val="clear" w:pos="9072"/>
        <w:tab w:val="left" w:pos="376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994979" w14:textId="77777777" w:rsidR="000D44C4" w:rsidRDefault="000D44C4" w:rsidP="00B77782">
      <w:pPr>
        <w:spacing w:after="0" w:line="240" w:lineRule="auto"/>
      </w:pPr>
      <w:r>
        <w:separator/>
      </w:r>
    </w:p>
  </w:footnote>
  <w:footnote w:type="continuationSeparator" w:id="0">
    <w:p w14:paraId="448EB107" w14:textId="77777777" w:rsidR="000D44C4" w:rsidRDefault="000D44C4" w:rsidP="00B77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E02F8" w14:textId="03EECCD7" w:rsidR="00B77782" w:rsidRDefault="000D44C4">
    <w:pPr>
      <w:pStyle w:val="Nagwek"/>
    </w:pPr>
    <w:sdt>
      <w:sdtPr>
        <w:id w:val="2007864020"/>
        <w:docPartObj>
          <w:docPartGallery w:val="Page Numbers (Margins)"/>
          <w:docPartUnique/>
        </w:docPartObj>
      </w:sdtPr>
      <w:sdtEndPr/>
      <w:sdtContent/>
    </w:sdt>
    <w:r w:rsidR="00B1094F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1E6F7A2" wp14:editId="708A87C1">
          <wp:simplePos x="0" y="0"/>
          <wp:positionH relativeFrom="page">
            <wp:align>left</wp:align>
          </wp:positionH>
          <wp:positionV relativeFrom="paragraph">
            <wp:posOffset>-191135</wp:posOffset>
          </wp:positionV>
          <wp:extent cx="7569200" cy="1244848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er papier powr ostateczny 3105_nagłówek - cz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244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82229"/>
    <w:multiLevelType w:val="multilevel"/>
    <w:tmpl w:val="80025DE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932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98D7125"/>
    <w:multiLevelType w:val="multilevel"/>
    <w:tmpl w:val="38D0ECA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2" w15:restartNumberingAfterBreak="0">
    <w:nsid w:val="23FA6978"/>
    <w:multiLevelType w:val="multilevel"/>
    <w:tmpl w:val="A3706BC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5C36A8C"/>
    <w:multiLevelType w:val="hybridMultilevel"/>
    <w:tmpl w:val="56F69C9A"/>
    <w:lvl w:ilvl="0" w:tplc="6032E6F6">
      <w:start w:val="1"/>
      <w:numFmt w:val="upperLetter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66F2AE8"/>
    <w:multiLevelType w:val="multilevel"/>
    <w:tmpl w:val="63C040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5" w15:restartNumberingAfterBreak="0">
    <w:nsid w:val="3E323ADD"/>
    <w:multiLevelType w:val="hybridMultilevel"/>
    <w:tmpl w:val="E0D86F44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403E3FF9"/>
    <w:multiLevelType w:val="multilevel"/>
    <w:tmpl w:val="DABAC05C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56D21110"/>
    <w:multiLevelType w:val="multilevel"/>
    <w:tmpl w:val="CC8E17DA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  <w:b/>
      </w:rPr>
    </w:lvl>
  </w:abstractNum>
  <w:abstractNum w:abstractNumId="8" w15:restartNumberingAfterBreak="0">
    <w:nsid w:val="64171203"/>
    <w:multiLevelType w:val="hybridMultilevel"/>
    <w:tmpl w:val="D234C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6C3336"/>
    <w:multiLevelType w:val="multilevel"/>
    <w:tmpl w:val="724AEA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78B22029"/>
    <w:multiLevelType w:val="hybridMultilevel"/>
    <w:tmpl w:val="053C44C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7A5E2CC9"/>
    <w:multiLevelType w:val="hybridMultilevel"/>
    <w:tmpl w:val="C33447E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8"/>
  </w:num>
  <w:num w:numId="5">
    <w:abstractNumId w:val="5"/>
  </w:num>
  <w:num w:numId="6">
    <w:abstractNumId w:val="7"/>
  </w:num>
  <w:num w:numId="7">
    <w:abstractNumId w:val="10"/>
  </w:num>
  <w:num w:numId="8">
    <w:abstractNumId w:val="3"/>
  </w:num>
  <w:num w:numId="9">
    <w:abstractNumId w:val="11"/>
  </w:num>
  <w:num w:numId="10">
    <w:abstractNumId w:val="4"/>
  </w:num>
  <w:num w:numId="11">
    <w:abstractNumId w:val="9"/>
  </w:num>
  <w:num w:numId="12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64F"/>
    <w:rsid w:val="000040F3"/>
    <w:rsid w:val="00005918"/>
    <w:rsid w:val="000271D2"/>
    <w:rsid w:val="00031992"/>
    <w:rsid w:val="000352DE"/>
    <w:rsid w:val="00043638"/>
    <w:rsid w:val="00043C8D"/>
    <w:rsid w:val="00050827"/>
    <w:rsid w:val="00051159"/>
    <w:rsid w:val="00057FBF"/>
    <w:rsid w:val="00071FB0"/>
    <w:rsid w:val="00081143"/>
    <w:rsid w:val="0008400E"/>
    <w:rsid w:val="0009400F"/>
    <w:rsid w:val="000951C2"/>
    <w:rsid w:val="000A1BBB"/>
    <w:rsid w:val="000B5D34"/>
    <w:rsid w:val="000C3DD1"/>
    <w:rsid w:val="000D44C4"/>
    <w:rsid w:val="001027AD"/>
    <w:rsid w:val="00115DF5"/>
    <w:rsid w:val="00116D0B"/>
    <w:rsid w:val="00117B16"/>
    <w:rsid w:val="001220C1"/>
    <w:rsid w:val="0012497F"/>
    <w:rsid w:val="00126908"/>
    <w:rsid w:val="00130AF3"/>
    <w:rsid w:val="00131CDE"/>
    <w:rsid w:val="00135966"/>
    <w:rsid w:val="00137BBD"/>
    <w:rsid w:val="001422A3"/>
    <w:rsid w:val="00143EE6"/>
    <w:rsid w:val="0015164F"/>
    <w:rsid w:val="0016362D"/>
    <w:rsid w:val="001639E5"/>
    <w:rsid w:val="00171AB8"/>
    <w:rsid w:val="0017499D"/>
    <w:rsid w:val="00185618"/>
    <w:rsid w:val="00195D1E"/>
    <w:rsid w:val="001B5BE7"/>
    <w:rsid w:val="001C2751"/>
    <w:rsid w:val="001E1742"/>
    <w:rsid w:val="001F36FC"/>
    <w:rsid w:val="001F53E8"/>
    <w:rsid w:val="002065B1"/>
    <w:rsid w:val="00220678"/>
    <w:rsid w:val="00231AF9"/>
    <w:rsid w:val="00245106"/>
    <w:rsid w:val="002463B4"/>
    <w:rsid w:val="002522A1"/>
    <w:rsid w:val="00280941"/>
    <w:rsid w:val="002A41D6"/>
    <w:rsid w:val="002B197E"/>
    <w:rsid w:val="002B2D47"/>
    <w:rsid w:val="002B6004"/>
    <w:rsid w:val="002B7F65"/>
    <w:rsid w:val="002C044B"/>
    <w:rsid w:val="002C578D"/>
    <w:rsid w:val="002D6147"/>
    <w:rsid w:val="002D79D8"/>
    <w:rsid w:val="00311FFE"/>
    <w:rsid w:val="003122E4"/>
    <w:rsid w:val="00322D47"/>
    <w:rsid w:val="0032437F"/>
    <w:rsid w:val="00351383"/>
    <w:rsid w:val="00352C4B"/>
    <w:rsid w:val="00390CFD"/>
    <w:rsid w:val="003A4BC0"/>
    <w:rsid w:val="003B0444"/>
    <w:rsid w:val="003B4610"/>
    <w:rsid w:val="003D2BE1"/>
    <w:rsid w:val="004073A8"/>
    <w:rsid w:val="00415A1F"/>
    <w:rsid w:val="00430AA3"/>
    <w:rsid w:val="00430DE1"/>
    <w:rsid w:val="0043428C"/>
    <w:rsid w:val="00447427"/>
    <w:rsid w:val="0046291A"/>
    <w:rsid w:val="004C1FE3"/>
    <w:rsid w:val="004D410F"/>
    <w:rsid w:val="004D515F"/>
    <w:rsid w:val="004E2E28"/>
    <w:rsid w:val="004E3EC3"/>
    <w:rsid w:val="00503AB5"/>
    <w:rsid w:val="00513BDA"/>
    <w:rsid w:val="005155FB"/>
    <w:rsid w:val="005344CA"/>
    <w:rsid w:val="005407E9"/>
    <w:rsid w:val="0054462F"/>
    <w:rsid w:val="005557C3"/>
    <w:rsid w:val="00557C30"/>
    <w:rsid w:val="005767E4"/>
    <w:rsid w:val="00576DF9"/>
    <w:rsid w:val="00577FDC"/>
    <w:rsid w:val="00580968"/>
    <w:rsid w:val="0058530D"/>
    <w:rsid w:val="005A1DAA"/>
    <w:rsid w:val="005E22D0"/>
    <w:rsid w:val="00601590"/>
    <w:rsid w:val="00611C0C"/>
    <w:rsid w:val="00612BF8"/>
    <w:rsid w:val="006244B7"/>
    <w:rsid w:val="006256F4"/>
    <w:rsid w:val="006330E5"/>
    <w:rsid w:val="00635589"/>
    <w:rsid w:val="00660F37"/>
    <w:rsid w:val="0066253A"/>
    <w:rsid w:val="00686AE5"/>
    <w:rsid w:val="006B3D86"/>
    <w:rsid w:val="006D7088"/>
    <w:rsid w:val="006E1B33"/>
    <w:rsid w:val="006E399A"/>
    <w:rsid w:val="006F5D11"/>
    <w:rsid w:val="006F6009"/>
    <w:rsid w:val="00701E50"/>
    <w:rsid w:val="00715B77"/>
    <w:rsid w:val="007443EB"/>
    <w:rsid w:val="00754BF2"/>
    <w:rsid w:val="00755165"/>
    <w:rsid w:val="00755F73"/>
    <w:rsid w:val="00777E87"/>
    <w:rsid w:val="00795B77"/>
    <w:rsid w:val="007979F7"/>
    <w:rsid w:val="007C22C1"/>
    <w:rsid w:val="007C46A2"/>
    <w:rsid w:val="007C6049"/>
    <w:rsid w:val="007D6849"/>
    <w:rsid w:val="007F0358"/>
    <w:rsid w:val="008052B1"/>
    <w:rsid w:val="00805E9A"/>
    <w:rsid w:val="00834A11"/>
    <w:rsid w:val="00854E88"/>
    <w:rsid w:val="008929EC"/>
    <w:rsid w:val="00897E9E"/>
    <w:rsid w:val="008B0BF5"/>
    <w:rsid w:val="008B1FA5"/>
    <w:rsid w:val="008B68BD"/>
    <w:rsid w:val="008D2611"/>
    <w:rsid w:val="008E47ED"/>
    <w:rsid w:val="00910108"/>
    <w:rsid w:val="00913BB5"/>
    <w:rsid w:val="00914F59"/>
    <w:rsid w:val="009244E9"/>
    <w:rsid w:val="009301D6"/>
    <w:rsid w:val="00936B15"/>
    <w:rsid w:val="00936EDB"/>
    <w:rsid w:val="00940982"/>
    <w:rsid w:val="00941523"/>
    <w:rsid w:val="00943583"/>
    <w:rsid w:val="0094416E"/>
    <w:rsid w:val="0095513C"/>
    <w:rsid w:val="00966819"/>
    <w:rsid w:val="00967731"/>
    <w:rsid w:val="00970C41"/>
    <w:rsid w:val="009809E7"/>
    <w:rsid w:val="00981B0F"/>
    <w:rsid w:val="009A0E91"/>
    <w:rsid w:val="009A1C67"/>
    <w:rsid w:val="009B0D1A"/>
    <w:rsid w:val="009C6470"/>
    <w:rsid w:val="00A13BDF"/>
    <w:rsid w:val="00A16182"/>
    <w:rsid w:val="00A37407"/>
    <w:rsid w:val="00A4751D"/>
    <w:rsid w:val="00A74CD1"/>
    <w:rsid w:val="00A91952"/>
    <w:rsid w:val="00A92F0E"/>
    <w:rsid w:val="00AA65FF"/>
    <w:rsid w:val="00AA7B81"/>
    <w:rsid w:val="00AB130B"/>
    <w:rsid w:val="00AB36B3"/>
    <w:rsid w:val="00AB40E5"/>
    <w:rsid w:val="00AB4F3F"/>
    <w:rsid w:val="00AC301A"/>
    <w:rsid w:val="00AC39B9"/>
    <w:rsid w:val="00AC660D"/>
    <w:rsid w:val="00AD1525"/>
    <w:rsid w:val="00AE5BD5"/>
    <w:rsid w:val="00B1094F"/>
    <w:rsid w:val="00B11C20"/>
    <w:rsid w:val="00B15559"/>
    <w:rsid w:val="00B1591F"/>
    <w:rsid w:val="00B22561"/>
    <w:rsid w:val="00B30957"/>
    <w:rsid w:val="00B45B27"/>
    <w:rsid w:val="00B63E8C"/>
    <w:rsid w:val="00B7502E"/>
    <w:rsid w:val="00B77782"/>
    <w:rsid w:val="00B80714"/>
    <w:rsid w:val="00B842AF"/>
    <w:rsid w:val="00B85833"/>
    <w:rsid w:val="00B95A1B"/>
    <w:rsid w:val="00BA2D4A"/>
    <w:rsid w:val="00BA7074"/>
    <w:rsid w:val="00BB0311"/>
    <w:rsid w:val="00BB184F"/>
    <w:rsid w:val="00BB4D23"/>
    <w:rsid w:val="00BC7ED8"/>
    <w:rsid w:val="00BD0A1C"/>
    <w:rsid w:val="00BF210F"/>
    <w:rsid w:val="00C105BF"/>
    <w:rsid w:val="00C16E1C"/>
    <w:rsid w:val="00C2618C"/>
    <w:rsid w:val="00C43489"/>
    <w:rsid w:val="00C43E67"/>
    <w:rsid w:val="00C5181D"/>
    <w:rsid w:val="00C53F59"/>
    <w:rsid w:val="00C64D95"/>
    <w:rsid w:val="00C87808"/>
    <w:rsid w:val="00C97BAC"/>
    <w:rsid w:val="00CA112A"/>
    <w:rsid w:val="00CA5CD2"/>
    <w:rsid w:val="00CA639D"/>
    <w:rsid w:val="00CC29EF"/>
    <w:rsid w:val="00CD312B"/>
    <w:rsid w:val="00CF7ADC"/>
    <w:rsid w:val="00D01B9D"/>
    <w:rsid w:val="00D03147"/>
    <w:rsid w:val="00D104A4"/>
    <w:rsid w:val="00D179FC"/>
    <w:rsid w:val="00D22F15"/>
    <w:rsid w:val="00D415A3"/>
    <w:rsid w:val="00D4772F"/>
    <w:rsid w:val="00D478FC"/>
    <w:rsid w:val="00D665AA"/>
    <w:rsid w:val="00D676E3"/>
    <w:rsid w:val="00D837FD"/>
    <w:rsid w:val="00D87DE3"/>
    <w:rsid w:val="00D93CB2"/>
    <w:rsid w:val="00DA311A"/>
    <w:rsid w:val="00DC52BD"/>
    <w:rsid w:val="00DC56AB"/>
    <w:rsid w:val="00DC7DB6"/>
    <w:rsid w:val="00E02C82"/>
    <w:rsid w:val="00E24BC5"/>
    <w:rsid w:val="00E3312E"/>
    <w:rsid w:val="00E4192E"/>
    <w:rsid w:val="00E751B0"/>
    <w:rsid w:val="00E75497"/>
    <w:rsid w:val="00E82990"/>
    <w:rsid w:val="00E86542"/>
    <w:rsid w:val="00E916BE"/>
    <w:rsid w:val="00E94696"/>
    <w:rsid w:val="00E96744"/>
    <w:rsid w:val="00EC46B4"/>
    <w:rsid w:val="00ED2AE3"/>
    <w:rsid w:val="00ED6B54"/>
    <w:rsid w:val="00EE5DB9"/>
    <w:rsid w:val="00EF0698"/>
    <w:rsid w:val="00EF1474"/>
    <w:rsid w:val="00EF7A15"/>
    <w:rsid w:val="00F166C3"/>
    <w:rsid w:val="00F40004"/>
    <w:rsid w:val="00F55585"/>
    <w:rsid w:val="00F57EA7"/>
    <w:rsid w:val="00F6155A"/>
    <w:rsid w:val="00F62F87"/>
    <w:rsid w:val="00F636D6"/>
    <w:rsid w:val="00F64944"/>
    <w:rsid w:val="00F65B0A"/>
    <w:rsid w:val="00F930F3"/>
    <w:rsid w:val="00FA0935"/>
    <w:rsid w:val="00FA3CC5"/>
    <w:rsid w:val="00FB229C"/>
    <w:rsid w:val="00FB27F3"/>
    <w:rsid w:val="00FC2EC4"/>
    <w:rsid w:val="00FD0218"/>
    <w:rsid w:val="00FE0770"/>
    <w:rsid w:val="00FE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A78148"/>
  <w15:docId w15:val="{EF843B45-3F5C-4129-B1E7-ACB69AFE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618C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261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782"/>
  </w:style>
  <w:style w:type="paragraph" w:styleId="Stopka">
    <w:name w:val="footer"/>
    <w:basedOn w:val="Normalny"/>
    <w:link w:val="StopkaZnak"/>
    <w:uiPriority w:val="99"/>
    <w:unhideWhenUsed/>
    <w:rsid w:val="00B7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782"/>
  </w:style>
  <w:style w:type="table" w:styleId="Tabela-Siatka">
    <w:name w:val="Table Grid"/>
    <w:basedOn w:val="Standardowy"/>
    <w:uiPriority w:val="59"/>
    <w:rsid w:val="00126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126908"/>
    <w:pPr>
      <w:spacing w:after="200" w:line="27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26908"/>
    <w:rPr>
      <w:b/>
      <w:bCs/>
    </w:rPr>
  </w:style>
  <w:style w:type="paragraph" w:styleId="NormalnyWeb">
    <w:name w:val="Normal (Web)"/>
    <w:basedOn w:val="Normalny"/>
    <w:uiPriority w:val="99"/>
    <w:unhideWhenUsed/>
    <w:rsid w:val="0012690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2690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BC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513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51383"/>
  </w:style>
  <w:style w:type="character" w:customStyle="1" w:styleId="markedcontent">
    <w:name w:val="markedcontent"/>
    <w:basedOn w:val="Domylnaczcionkaakapitu"/>
    <w:rsid w:val="005344CA"/>
  </w:style>
  <w:style w:type="character" w:customStyle="1" w:styleId="AkapitzlistZnak">
    <w:name w:val="Akapit z listą Znak"/>
    <w:link w:val="Akapitzlist"/>
    <w:uiPriority w:val="34"/>
    <w:rsid w:val="00C16E1C"/>
  </w:style>
  <w:style w:type="paragraph" w:customStyle="1" w:styleId="Default">
    <w:name w:val="Default"/>
    <w:rsid w:val="00FB22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C2618C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2618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2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6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1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ps.krakow.pl/kooperacje-3d/aktualnosci,trwa-rekrutacja-na-szkolenia-oraz-doradztwo-w-obszarze-uruchamiania-i-funkcjonowania-centrow-uslug-spoleczny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ABEFC-3E01-4B8E-BA5B-1543E78DB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Siwiec, Robert</cp:lastModifiedBy>
  <cp:revision>2</cp:revision>
  <cp:lastPrinted>2022-08-25T08:51:00Z</cp:lastPrinted>
  <dcterms:created xsi:type="dcterms:W3CDTF">2022-08-29T06:32:00Z</dcterms:created>
  <dcterms:modified xsi:type="dcterms:W3CDTF">2022-08-29T06:32:00Z</dcterms:modified>
</cp:coreProperties>
</file>