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C760" w14:textId="77777777" w:rsidR="002F0570" w:rsidRPr="00AA7E4E" w:rsidRDefault="00827F4A" w:rsidP="002F05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AA7E4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OGŁOSZENIE WYBORCZE - Wybory organizacji kandydujących do składu KM FEŚ 2021-2027</w:t>
      </w:r>
    </w:p>
    <w:p w14:paraId="0EE8C5BE" w14:textId="77777777" w:rsidR="002F0570" w:rsidRPr="002F0570" w:rsidRDefault="002F0570" w:rsidP="002F05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</w:p>
    <w:p w14:paraId="519BEC25" w14:textId="0BD053E3" w:rsidR="00827F4A" w:rsidRPr="00AA7E4E" w:rsidRDefault="002F0570" w:rsidP="00AA7E4E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Świętokrzyska </w:t>
      </w:r>
      <w:r w:rsidR="00827F4A"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Działalności Pożytku Publicznego działając </w:t>
      </w:r>
      <w:r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27F4A"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podstawie art. 17 ust. 3 ustawy z dnia 28 kwietnia 2022 r. o zasadach realizacji zadań finansowanych ze środków europejskich w perspektywie finansowej 2021-2027 </w:t>
      </w:r>
      <w:r w:rsid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27F4A"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 U. poz. 1079) oraz Ordynacji Wyborczej stanowiącej załącznik nr 1 do uchwały</w:t>
      </w:r>
      <w:r w:rsid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27F4A"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uchwały nr 95 Rady Działalności Pożytku Publicznego z dnia 10 listopada 2022 r. </w:t>
      </w:r>
      <w:r w:rsid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27F4A"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ordynacji w sprawie zmiany uchwały nr 83 Rady Działalności Pożytku Publicznego z dnia 14 października 2022 r. w sprawie procedury wyłaniania organizacji pozarządowych do składów komitetów monitorujących programy polityki spójności </w:t>
      </w:r>
      <w:r w:rsid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27F4A"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lata 2021-2027 (dalej: Ordynacja) ogłasza wybory organizacji kandydujących zgodnie § 15 ust 1 i 3 Ordynacji wyborczej do składu Komitetu Monitorującego </w:t>
      </w:r>
      <w:r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827F4A" w:rsidRPr="00AA7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rogram Fundusze Europejskie dla Świętokrzyskiego 2021-2027</w:t>
      </w:r>
    </w:p>
    <w:p w14:paraId="6FC5E054" w14:textId="522EED2D" w:rsidR="00827F4A" w:rsidRPr="00827F4A" w:rsidRDefault="00827F4A" w:rsidP="002F05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F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programu:</w:t>
      </w:r>
      <w:r w:rsidRPr="0082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Fundusze Europejskie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Pr="0082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2021-2027 (KM FEŚ)</w:t>
      </w:r>
      <w:r w:rsidRPr="00827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3BD8C0" w14:textId="77777777" w:rsidR="00827F4A" w:rsidRPr="00827F4A" w:rsidRDefault="00827F4A" w:rsidP="002F057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Lista kandydatów w odniesieniu do obszarów, w których zostali zgłoszeni: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478"/>
        <w:gridCol w:w="44"/>
        <w:gridCol w:w="2977"/>
      </w:tblGrid>
      <w:tr w:rsidR="00081F6E" w:rsidRPr="00081F6E" w14:paraId="566A9072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B106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FE2E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2419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KRS</w:t>
            </w:r>
          </w:p>
        </w:tc>
      </w:tr>
      <w:tr w:rsidR="00081F6E" w:rsidRPr="00081F6E" w14:paraId="60CF5FB8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5C8D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I.</w:t>
            </w: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ab/>
              <w:t>Organizacje pozarządowe właściwe ze względu na różne rodzaje działalności objęte programem</w:t>
            </w:r>
          </w:p>
        </w:tc>
      </w:tr>
      <w:tr w:rsidR="00081F6E" w:rsidRPr="00081F6E" w14:paraId="7C8C70BF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EF29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BF26" w14:textId="44584051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Związek Harcerstwa Polskiego Chorągiew Kielecka </w:t>
            </w:r>
            <w:r w:rsidR="00BD4BB5"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siedzib</w:t>
            </w:r>
            <w:r w:rsidR="00BD4BB5"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ą</w:t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Kielcach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0B0B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0000281349</w:t>
            </w:r>
          </w:p>
        </w:tc>
      </w:tr>
      <w:tr w:rsidR="00081F6E" w:rsidRPr="00081F6E" w14:paraId="2A3E9FD2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41BA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5D9B" w14:textId="08A83660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Fundacja imienia Stefana </w:t>
            </w:r>
            <w:proofErr w:type="spellStart"/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Artwińskiego</w:t>
            </w:r>
            <w:proofErr w:type="spellEnd"/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 siedzibą</w:t>
            </w:r>
            <w:r w:rsidR="00BD4BB5"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Kielcach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BF67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0000725752</w:t>
            </w:r>
          </w:p>
        </w:tc>
      </w:tr>
      <w:tr w:rsidR="00081F6E" w:rsidRPr="00081F6E" w14:paraId="61C1D753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071E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DCD9" w14:textId="1FCDB123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Stowarzyszenie Nadzieja Rodzinie z siedzibą </w:t>
            </w:r>
            <w:r w:rsid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273C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0000116441</w:t>
            </w:r>
          </w:p>
        </w:tc>
      </w:tr>
      <w:tr w:rsidR="00081F6E" w:rsidRPr="00081F6E" w14:paraId="7581C7A4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83A3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E10C" w14:textId="383AB746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Stowarzyszenie Wspierania Inicjatyw Lokalnych „SKAŁA” </w:t>
            </w:r>
            <w:r w:rsidR="00BD4BB5"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siedzibą w Łopusznie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B96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0000552512</w:t>
            </w:r>
          </w:p>
        </w:tc>
      </w:tr>
      <w:tr w:rsidR="00081F6E" w:rsidRPr="00081F6E" w14:paraId="2B02A050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C9BB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B4D2" w14:textId="3F95CD53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Krajowe Stowarzyszenie Wspierania Przedsiębiorczości </w:t>
            </w:r>
            <w:r w:rsidR="00BD4BB5"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siedzibą w Końskich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A45F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0000020058</w:t>
            </w:r>
          </w:p>
        </w:tc>
      </w:tr>
      <w:tr w:rsidR="00081F6E" w:rsidRPr="00081F6E" w14:paraId="401ADCBB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E1B3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5231" w14:textId="31114FD3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Fundacja Centrum Europy Lokalnej z siedzibą </w:t>
            </w:r>
            <w:r w:rsid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E430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0000358259</w:t>
            </w:r>
          </w:p>
        </w:tc>
      </w:tr>
      <w:tr w:rsidR="00081F6E" w:rsidRPr="00081F6E" w14:paraId="55643656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BCDC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 Organizacje pozarządowe zgłoszone jako działające w obszarze ochrony środowiska</w:t>
            </w:r>
          </w:p>
        </w:tc>
      </w:tr>
      <w:tr w:rsidR="00081F6E" w:rsidRPr="00081F6E" w14:paraId="7EFE0C6D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6919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8E1F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Kieleckie Forum Rozwoju – Kielce Plus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EAEB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0000764816</w:t>
            </w:r>
          </w:p>
        </w:tc>
      </w:tr>
      <w:tr w:rsidR="00081F6E" w:rsidRPr="00081F6E" w14:paraId="06E61135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ABFD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III. Organizacje pozarządowe zgłoszone jako działające w obszarze na rzecz osób z niepełnosprawnościami:</w:t>
            </w:r>
          </w:p>
        </w:tc>
      </w:tr>
      <w:tr w:rsidR="00081F6E" w:rsidRPr="00081F6E" w14:paraId="09139682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E151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A9B4" w14:textId="19D78F9C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Fundacja Gramy z Tobą </w:t>
            </w:r>
            <w:r w:rsidR="00BD4BB5"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 siedzibą </w:t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50F4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0000631273</w:t>
            </w:r>
          </w:p>
        </w:tc>
      </w:tr>
      <w:tr w:rsidR="00081F6E" w:rsidRPr="00081F6E" w14:paraId="3B30398F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A1FD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IV. Organizacje pozarządowe zgłoszone jako działające w obszarze na rzecz promowania włączenia społecznego</w:t>
            </w:r>
          </w:p>
        </w:tc>
      </w:tr>
      <w:tr w:rsidR="00081F6E" w:rsidRPr="00081F6E" w14:paraId="5875A806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E3D6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6E1F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Caritas Diecezji Kieleckiej z siedzibą w Kielcach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6BE2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0000198087</w:t>
            </w:r>
          </w:p>
        </w:tc>
      </w:tr>
      <w:tr w:rsidR="00081F6E" w:rsidRPr="00081F6E" w14:paraId="7DEF5094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CFBD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4C2B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Fundacja „PESTKA” z siedzibą w Kielcach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E48A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0000419150</w:t>
            </w:r>
          </w:p>
        </w:tc>
      </w:tr>
      <w:tr w:rsidR="00081F6E" w:rsidRPr="00081F6E" w14:paraId="6FA2B925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44C9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V. Organizacje pozarządowe zgłoszone jako działające w obszarze na rzecz promowania równości kobiet i mężczyzn:</w:t>
            </w:r>
          </w:p>
        </w:tc>
      </w:tr>
      <w:tr w:rsidR="00081F6E" w:rsidRPr="00081F6E" w14:paraId="7CC6BEC0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B062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87D3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Koło Kieleckie Towarzystwa Pomocy im. Świętego Brata Alberta z siedzibą w Kielcach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9CE5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0000329963</w:t>
            </w:r>
          </w:p>
        </w:tc>
      </w:tr>
      <w:tr w:rsidR="00081F6E" w:rsidRPr="00081F6E" w14:paraId="208E511F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C97A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VI. Organizacje pozarządowe zgłoszone jako działające w obszarze na rzecz niedyskryminacji (zajmującą się obszarami dyskryminacji, takimi jak płeć, rasa, pochodzenie etniczne, niepełnosprawność, religia, światopogląd, orientacja seksualna, tożsamość płciowa i wiek):</w:t>
            </w:r>
          </w:p>
        </w:tc>
      </w:tr>
      <w:tr w:rsidR="00081F6E" w:rsidRPr="00081F6E" w14:paraId="3AE73503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939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13B6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Kampania Przeciw Homofobii z siedzibą w Warszawie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E2D7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0000111209</w:t>
            </w:r>
          </w:p>
        </w:tc>
      </w:tr>
      <w:tr w:rsidR="00081F6E" w:rsidRPr="00081F6E" w14:paraId="639DC4A6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84F0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VII. Organizacje pozarządowe zgłoszone w obszarze praw podstawowych:</w:t>
            </w:r>
          </w:p>
        </w:tc>
      </w:tr>
      <w:tr w:rsidR="00081F6E" w:rsidRPr="00081F6E" w14:paraId="19A3C593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0FDD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58EC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Krajowe Towarzystwo Autyzmu Oddział Kielce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FBB9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0000016750</w:t>
            </w:r>
          </w:p>
        </w:tc>
      </w:tr>
      <w:tr w:rsidR="00081F6E" w:rsidRPr="00081F6E" w14:paraId="05A44717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48F5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AD75" w14:textId="00302FC4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Ogólnopolska Federacja Organizacji Pozarządowych</w:t>
            </w:r>
            <w:r w:rsid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 siedzibą w Warszawie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1BCD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0000169795</w:t>
            </w:r>
          </w:p>
        </w:tc>
      </w:tr>
      <w:tr w:rsidR="00081F6E" w:rsidRPr="00081F6E" w14:paraId="06283EF5" w14:textId="77777777" w:rsidTr="00081F6E">
        <w:trPr>
          <w:trHeight w:val="806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F901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VIII. Organizacje pozarządowe zgłoszone w obszarze federacji</w:t>
            </w:r>
          </w:p>
        </w:tc>
      </w:tr>
      <w:tr w:rsidR="00081F6E" w:rsidRPr="00081F6E" w14:paraId="5022D2FF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FB32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7DDD" w14:textId="53A52B13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Kieleckie Forum Organizacji Pozarządowych </w:t>
            </w:r>
            <w:r w:rsid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siedzibą w Kielcach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52D0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0000868363</w:t>
            </w:r>
          </w:p>
        </w:tc>
      </w:tr>
      <w:tr w:rsidR="00081F6E" w:rsidRPr="00081F6E" w14:paraId="14BA7481" w14:textId="77777777" w:rsidTr="00081F6E">
        <w:trPr>
          <w:trHeight w:val="80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6DE1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54A7F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Związek Stowarzyszeń Konfederacja Inicjatyw Pozarządowych Rzeczypospolitej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CA57" w14:textId="77777777" w:rsidR="00081F6E" w:rsidRPr="00BD4BB5" w:rsidRDefault="00081F6E" w:rsidP="00081F6E">
            <w:pPr>
              <w:tabs>
                <w:tab w:val="left" w:pos="364"/>
              </w:tabs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D4BB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0000668126</w:t>
            </w:r>
          </w:p>
        </w:tc>
      </w:tr>
    </w:tbl>
    <w:p w14:paraId="75F06F01" w14:textId="77777777" w:rsidR="00BD4BB5" w:rsidRDefault="00BD4BB5" w:rsidP="00C83A0E">
      <w:pPr>
        <w:pStyle w:val="NormalnyWeb"/>
        <w:spacing w:after="240" w:afterAutospacing="0" w:line="276" w:lineRule="auto"/>
      </w:pPr>
    </w:p>
    <w:p w14:paraId="3A9BF8B5" w14:textId="23DF5DC6" w:rsidR="00827F4A" w:rsidRDefault="00827F4A" w:rsidP="00C83A0E">
      <w:pPr>
        <w:pStyle w:val="NormalnyWeb"/>
        <w:spacing w:after="240" w:afterAutospacing="0" w:line="276" w:lineRule="auto"/>
      </w:pPr>
      <w:r>
        <w:t>2. Karta wyborcza stanowi załącznik nr 1 do ogłoszenia;</w:t>
      </w:r>
      <w:r>
        <w:br/>
      </w:r>
      <w:r>
        <w:br/>
        <w:t xml:space="preserve">3. Organizacje kandydujące mogą prowadzić kampanię wyborczą </w:t>
      </w:r>
      <w:r w:rsidRPr="002F0570">
        <w:rPr>
          <w:u w:val="single"/>
        </w:rPr>
        <w:t xml:space="preserve">od 4 stycznia 2023 r. </w:t>
      </w:r>
      <w:r w:rsidR="002F0570">
        <w:rPr>
          <w:u w:val="single"/>
        </w:rPr>
        <w:br/>
      </w:r>
      <w:r w:rsidRPr="002F0570">
        <w:rPr>
          <w:u w:val="single"/>
        </w:rPr>
        <w:t>do</w:t>
      </w:r>
      <w:r w:rsidR="00B231A5">
        <w:rPr>
          <w:u w:val="single"/>
        </w:rPr>
        <w:t xml:space="preserve"> </w:t>
      </w:r>
      <w:r w:rsidRPr="002F0570">
        <w:rPr>
          <w:u w:val="single"/>
        </w:rPr>
        <w:t>7 stycznia 2023 r.;</w:t>
      </w:r>
      <w:r w:rsidRPr="002F0570">
        <w:rPr>
          <w:u w:val="single"/>
        </w:rPr>
        <w:br/>
      </w:r>
      <w:r w:rsidRPr="002F0570">
        <w:br/>
      </w:r>
      <w:r>
        <w:t xml:space="preserve">4. Termin oraz formę, w jakiej można przesłać kartę wyborczą:  </w:t>
      </w:r>
      <w:r>
        <w:br/>
        <w:t xml:space="preserve">a) Data podpisania i wysłania karty wyborczej: </w:t>
      </w:r>
      <w:r w:rsidRPr="00827F4A">
        <w:rPr>
          <w:b/>
          <w:bCs/>
        </w:rPr>
        <w:t>9 stycznia 2023 r. - 10 stycznia 2023 r.;</w:t>
      </w:r>
      <w:r>
        <w:br/>
        <w:t>b) Kartę wyborczą na członka KM FEŚ należy podpisać przez reprezentanta/-ów organizacji za pomocą:</w:t>
      </w:r>
      <w:r>
        <w:br/>
      </w:r>
      <w:r>
        <w:rPr>
          <w:b/>
          <w:bCs/>
        </w:rPr>
        <w:t xml:space="preserve">• podpisu kwalifikowanego lub </w:t>
      </w:r>
      <w:r>
        <w:rPr>
          <w:b/>
          <w:bCs/>
        </w:rPr>
        <w:br/>
        <w:t xml:space="preserve">• profilu zaufanego lub </w:t>
      </w:r>
      <w:r>
        <w:rPr>
          <w:b/>
          <w:bCs/>
        </w:rPr>
        <w:br/>
        <w:t xml:space="preserve">• podpisu osobistego e-dowód, </w:t>
      </w:r>
      <w:r>
        <w:br/>
        <w:t xml:space="preserve">oraz przesyłać w formie dostępnej, w formacie „pdf”, drogą elektroniczną na adres poczty elektronicznej: </w:t>
      </w:r>
      <w:hyperlink r:id="rId5" w:history="1">
        <w:r w:rsidR="00B231A5" w:rsidRPr="00EA7D28">
          <w:rPr>
            <w:rStyle w:val="Hipercze"/>
            <w:b/>
            <w:bCs/>
          </w:rPr>
          <w:t>sek.rops@sejmik.kielce.pl</w:t>
        </w:r>
      </w:hyperlink>
      <w:r>
        <w:t xml:space="preserve">  w tytule maila należy wpisać: </w:t>
      </w:r>
      <w:r>
        <w:rPr>
          <w:b/>
          <w:bCs/>
        </w:rPr>
        <w:t xml:space="preserve">WYBORY </w:t>
      </w:r>
      <w:r w:rsidR="0054516B">
        <w:rPr>
          <w:b/>
          <w:bCs/>
        </w:rPr>
        <w:br/>
      </w:r>
      <w:r>
        <w:rPr>
          <w:b/>
          <w:bCs/>
        </w:rPr>
        <w:t>DO KM FEŚ</w:t>
      </w:r>
      <w:r w:rsidR="00081F6E">
        <w:rPr>
          <w:b/>
          <w:bCs/>
        </w:rPr>
        <w:t xml:space="preserve"> 2021 - 2027</w:t>
      </w:r>
      <w:r>
        <w:t>.</w:t>
      </w:r>
    </w:p>
    <w:p w14:paraId="0CA10682" w14:textId="77777777" w:rsidR="00827F4A" w:rsidRDefault="00827F4A" w:rsidP="002F0570">
      <w:pPr>
        <w:pStyle w:val="NormalnyWeb"/>
        <w:spacing w:after="240" w:afterAutospacing="0" w:line="276" w:lineRule="auto"/>
        <w:jc w:val="both"/>
      </w:pPr>
      <w:r>
        <w:rPr>
          <w:b/>
          <w:bCs/>
        </w:rPr>
        <w:t>Karta do głosowania przygotowana w formie skanu (dokument „niedostępny”) podlega odrzuceniu bez możliwości odwołania.</w:t>
      </w:r>
    </w:p>
    <w:p w14:paraId="0E29DCBE" w14:textId="430845A2" w:rsidR="00827F4A" w:rsidRPr="00BD4BB5" w:rsidRDefault="00827F4A" w:rsidP="00BD4BB5">
      <w:pPr>
        <w:pStyle w:val="NormalnyWeb"/>
        <w:spacing w:after="240" w:afterAutospacing="0" w:line="276" w:lineRule="auto"/>
        <w:jc w:val="both"/>
      </w:pPr>
      <w:r>
        <w:t>W przypadku awarii profilu zaufanego należy przesłać kartę wyborczą bez podpisu</w:t>
      </w:r>
      <w:r w:rsidR="00126DB3">
        <w:br/>
      </w:r>
      <w:r>
        <w:t xml:space="preserve"> lub nie ze wszystkimi podpisami oraz poinformować o tym fakcie w mailu dołączając zrzut ekranu z komunikatem z platformy profilu zaufanego o nie możliwości podpisania karty – brak takiej informacji będzie uznany za przesłanie karty po czasie i zostanie on odrzucony. </w:t>
      </w:r>
      <w:r>
        <w:br/>
      </w:r>
      <w:r>
        <w:br/>
      </w:r>
      <w:r>
        <w:br/>
      </w:r>
      <w:r>
        <w:rPr>
          <w:b/>
          <w:bCs/>
        </w:rPr>
        <w:t xml:space="preserve">I. Organizacja może głosować w następujący sposób: </w:t>
      </w:r>
      <w:r>
        <w:br/>
        <w:t xml:space="preserve">a) </w:t>
      </w:r>
      <w:r>
        <w:rPr>
          <w:b/>
          <w:bCs/>
        </w:rPr>
        <w:t>jeden (1) głos</w:t>
      </w:r>
      <w:r>
        <w:t xml:space="preserve"> na organizacje pozarządowe zgłoszone w obszarze </w:t>
      </w:r>
      <w:r>
        <w:rPr>
          <w:b/>
          <w:bCs/>
        </w:rPr>
        <w:t xml:space="preserve">praw podstawowych, </w:t>
      </w:r>
      <w:r>
        <w:br/>
        <w:t xml:space="preserve">b) </w:t>
      </w:r>
      <w:r>
        <w:rPr>
          <w:b/>
          <w:bCs/>
        </w:rPr>
        <w:t>jeden (1) głos</w:t>
      </w:r>
      <w:r>
        <w:t xml:space="preserve"> na organizacje pozarządowe zgłoszone w obszarze </w:t>
      </w:r>
      <w:r>
        <w:rPr>
          <w:b/>
          <w:bCs/>
        </w:rPr>
        <w:t>federacje,</w:t>
      </w:r>
      <w:r>
        <w:t xml:space="preserve"> </w:t>
      </w:r>
      <w:r>
        <w:br/>
        <w:t xml:space="preserve">c) </w:t>
      </w:r>
      <w:r>
        <w:rPr>
          <w:b/>
          <w:bCs/>
        </w:rPr>
        <w:t>pięć (5) głosów</w:t>
      </w:r>
      <w:r>
        <w:t xml:space="preserve"> na organizację </w:t>
      </w:r>
      <w:r>
        <w:rPr>
          <w:b/>
          <w:bCs/>
        </w:rPr>
        <w:t>w pozostałych obszarach</w:t>
      </w:r>
      <w:r>
        <w:t xml:space="preserve">, jeśli organizacja uzna, że w tym obszarze </w:t>
      </w:r>
      <w:r>
        <w:rPr>
          <w:b/>
          <w:bCs/>
        </w:rPr>
        <w:t>prowadzi działalność statutową</w:t>
      </w:r>
      <w:r>
        <w:t>. Nie można oddać więcej niż jeden głos w obszarze.</w:t>
      </w:r>
      <w:r>
        <w:br/>
      </w:r>
      <w:r>
        <w:br/>
      </w:r>
      <w:r>
        <w:rPr>
          <w:b/>
          <w:bCs/>
        </w:rPr>
        <w:t>II. Organizacja kandydująca może głosować na siebie.</w:t>
      </w:r>
    </w:p>
    <w:p w14:paraId="0B503ED6" w14:textId="360400A3" w:rsidR="00827F4A" w:rsidRDefault="00827F4A" w:rsidP="00126DB3">
      <w:pPr>
        <w:pStyle w:val="NormalnyWeb"/>
        <w:spacing w:after="240" w:afterAutospacing="0"/>
        <w:jc w:val="both"/>
      </w:pPr>
      <w:r>
        <w:rPr>
          <w:b/>
          <w:bCs/>
        </w:rPr>
        <w:t>III. Załączniki:</w:t>
      </w:r>
      <w:r>
        <w:t xml:space="preserve"> </w:t>
      </w:r>
    </w:p>
    <w:p w14:paraId="0B2D064C" w14:textId="38A3EF74" w:rsidR="00836124" w:rsidRDefault="00827F4A" w:rsidP="00BD4BB5">
      <w:pPr>
        <w:pStyle w:val="NormalnyWeb"/>
        <w:jc w:val="both"/>
      </w:pPr>
      <w:r>
        <w:t>•</w:t>
      </w:r>
      <w:r w:rsidR="00126DB3">
        <w:t xml:space="preserve"> Zał. Nr 1 – Karta wyborcza</w:t>
      </w:r>
      <w:r>
        <w:t xml:space="preserve">  </w:t>
      </w:r>
    </w:p>
    <w:sectPr w:rsidR="0083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4A"/>
    <w:rsid w:val="0004125E"/>
    <w:rsid w:val="00081F6E"/>
    <w:rsid w:val="00126DB3"/>
    <w:rsid w:val="002F0570"/>
    <w:rsid w:val="003A40E0"/>
    <w:rsid w:val="004D4172"/>
    <w:rsid w:val="0054516B"/>
    <w:rsid w:val="00644CD2"/>
    <w:rsid w:val="00827F4A"/>
    <w:rsid w:val="00836124"/>
    <w:rsid w:val="00966753"/>
    <w:rsid w:val="00AA7E4E"/>
    <w:rsid w:val="00AF01B0"/>
    <w:rsid w:val="00B231A5"/>
    <w:rsid w:val="00BD4BB5"/>
    <w:rsid w:val="00C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63A"/>
  <w15:chartTrackingRefBased/>
  <w15:docId w15:val="{0D35035B-B578-4A20-BF6E-22F4EBA5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F4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1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4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.rops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EB77-0C67-48C5-A065-06D4CC97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Klimczak, Anna</dc:creator>
  <cp:keywords/>
  <dc:description/>
  <cp:lastModifiedBy>Klimczak, Anna</cp:lastModifiedBy>
  <cp:revision>13</cp:revision>
  <dcterms:created xsi:type="dcterms:W3CDTF">2022-12-30T09:33:00Z</dcterms:created>
  <dcterms:modified xsi:type="dcterms:W3CDTF">2023-01-02T13:30:00Z</dcterms:modified>
</cp:coreProperties>
</file>