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A7FE" w14:textId="1D2319AF" w:rsidR="005A3611" w:rsidRDefault="00000000">
      <w:pPr>
        <w:spacing w:after="113" w:line="259" w:lineRule="auto"/>
        <w:ind w:left="1887" w:right="50" w:firstLine="0"/>
      </w:pPr>
      <w:r>
        <w:t xml:space="preserve">Regulamin konkursu „Kalendarze </w:t>
      </w:r>
      <w:r w:rsidR="00703CC4">
        <w:t>Inudstri</w:t>
      </w:r>
      <w:r w:rsidR="004D7990">
        <w:t>a</w:t>
      </w:r>
      <w:r>
        <w:t xml:space="preserve"> Kielce 202</w:t>
      </w:r>
      <w:r w:rsidR="00703CC4">
        <w:t>3</w:t>
      </w:r>
      <w:r>
        <w:t xml:space="preserve">” </w:t>
      </w:r>
    </w:p>
    <w:p w14:paraId="2A198142" w14:textId="77777777" w:rsidR="005A3611" w:rsidRDefault="00000000">
      <w:pPr>
        <w:spacing w:after="317" w:line="259" w:lineRule="auto"/>
        <w:ind w:left="0" w:firstLine="0"/>
        <w:jc w:val="center"/>
      </w:pPr>
      <w:r>
        <w:rPr>
          <w:b/>
        </w:rPr>
        <w:t xml:space="preserve"> </w:t>
      </w:r>
    </w:p>
    <w:p w14:paraId="2F808D7B" w14:textId="77777777" w:rsidR="005A3611" w:rsidRDefault="00000000">
      <w:pPr>
        <w:pStyle w:val="Nagwek1"/>
        <w:tabs>
          <w:tab w:val="center" w:pos="437"/>
          <w:tab w:val="center" w:pos="272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ORGANIZATOR KONKURSU</w:t>
      </w:r>
      <w:r>
        <w:rPr>
          <w:color w:val="4F81BD"/>
        </w:rPr>
        <w:t xml:space="preserve"> </w:t>
      </w:r>
    </w:p>
    <w:p w14:paraId="71C06C9D" w14:textId="77777777" w:rsidR="005A3611" w:rsidRDefault="00000000">
      <w:pPr>
        <w:spacing w:after="150" w:line="259" w:lineRule="auto"/>
        <w:ind w:left="1118" w:right="50" w:firstLine="0"/>
      </w:pPr>
      <w:r>
        <w:t xml:space="preserve">Organizatorem Konkursu jest Województwo Świętokrzyskie – Urząd Marszałkowski  </w:t>
      </w:r>
    </w:p>
    <w:p w14:paraId="7E13C76E" w14:textId="77777777" w:rsidR="005A3611" w:rsidRDefault="00000000">
      <w:pPr>
        <w:spacing w:after="115" w:line="259" w:lineRule="auto"/>
        <w:ind w:left="1118" w:right="50" w:firstLine="0"/>
      </w:pPr>
      <w:r>
        <w:t>Województwa Świętokrzyskiego, al. IX Wieków Kielc 3, 25-516 Kielce.</w:t>
      </w:r>
      <w:r>
        <w:rPr>
          <w:b/>
        </w:rPr>
        <w:t xml:space="preserve"> </w:t>
      </w:r>
    </w:p>
    <w:p w14:paraId="57D6C5AA" w14:textId="77777777" w:rsidR="005A3611" w:rsidRDefault="00000000">
      <w:pPr>
        <w:spacing w:after="317" w:line="259" w:lineRule="auto"/>
        <w:ind w:left="744" w:firstLine="0"/>
        <w:jc w:val="left"/>
      </w:pPr>
      <w:r>
        <w:rPr>
          <w:b/>
        </w:rPr>
        <w:t xml:space="preserve"> </w:t>
      </w:r>
    </w:p>
    <w:p w14:paraId="6569EA97" w14:textId="77777777" w:rsidR="005A3611" w:rsidRDefault="00000000">
      <w:pPr>
        <w:pStyle w:val="Nagwek1"/>
        <w:tabs>
          <w:tab w:val="center" w:pos="484"/>
          <w:tab w:val="center" w:pos="2131"/>
        </w:tabs>
        <w:spacing w:after="14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CELE KONKURSU  </w:t>
      </w:r>
    </w:p>
    <w:p w14:paraId="2B5988E9" w14:textId="669D196D" w:rsidR="005A3611" w:rsidRDefault="00000000">
      <w:pPr>
        <w:spacing w:after="213"/>
        <w:ind w:left="1118" w:right="50" w:firstLine="0"/>
      </w:pPr>
      <w:r>
        <w:t>Celem konkursu jest promocja Województwa Świętokrzyskiego i jego partnera –</w:t>
      </w:r>
      <w:r w:rsidR="00042E3A">
        <w:t>Industri</w:t>
      </w:r>
      <w:r w:rsidR="00CE59B5">
        <w:t>a</w:t>
      </w:r>
      <w:r>
        <w:t xml:space="preserve"> Kielce.  </w:t>
      </w:r>
    </w:p>
    <w:p w14:paraId="24E61542" w14:textId="77777777" w:rsidR="005A3611" w:rsidRDefault="00000000">
      <w:pPr>
        <w:pStyle w:val="Nagwek1"/>
        <w:tabs>
          <w:tab w:val="center" w:pos="544"/>
          <w:tab w:val="center" w:pos="2307"/>
        </w:tabs>
        <w:spacing w:after="154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6"/>
        </w:rPr>
        <w:t>III.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rPr>
          <w:sz w:val="26"/>
        </w:rPr>
        <w:t xml:space="preserve">TERMIN I MIEJSCE  </w:t>
      </w:r>
    </w:p>
    <w:p w14:paraId="29CA4AD0" w14:textId="77777777" w:rsidR="005A3611" w:rsidRDefault="00000000">
      <w:pPr>
        <w:numPr>
          <w:ilvl w:val="0"/>
          <w:numId w:val="1"/>
        </w:numPr>
        <w:spacing w:after="136" w:line="259" w:lineRule="auto"/>
        <w:ind w:right="50" w:hanging="360"/>
      </w:pPr>
      <w:r>
        <w:t xml:space="preserve">Konkurs prowadzony będzie na terenie Województwa Świętokrzyskiego. </w:t>
      </w:r>
    </w:p>
    <w:p w14:paraId="50A4CC20" w14:textId="77777777" w:rsidR="005A3611" w:rsidRDefault="00000000">
      <w:pPr>
        <w:numPr>
          <w:ilvl w:val="0"/>
          <w:numId w:val="1"/>
        </w:numPr>
        <w:spacing w:after="0"/>
        <w:ind w:right="50" w:hanging="360"/>
      </w:pPr>
      <w:r>
        <w:t>Konkurs będzie miał formułę zdalną i zostanie przeprowadzony na portalu społecznościowym Facebook, na profilu Organizatora: „</w:t>
      </w:r>
      <w:r>
        <w:rPr>
          <w:i/>
        </w:rPr>
        <w:t>swietokrzyskie.pro”</w:t>
      </w:r>
      <w:r>
        <w:t xml:space="preserve">. </w:t>
      </w:r>
    </w:p>
    <w:p w14:paraId="5D37DB2A" w14:textId="72A69995" w:rsidR="005A3611" w:rsidRDefault="00000000">
      <w:pPr>
        <w:numPr>
          <w:ilvl w:val="0"/>
          <w:numId w:val="1"/>
        </w:numPr>
        <w:ind w:right="50" w:hanging="360"/>
      </w:pPr>
      <w:r>
        <w:t xml:space="preserve">Konkurs zostanie  przeprowadzony w dniach </w:t>
      </w:r>
      <w:r w:rsidR="00C71B0B">
        <w:t>2</w:t>
      </w:r>
      <w:r w:rsidR="00FC5E44">
        <w:t>3</w:t>
      </w:r>
      <w:r>
        <w:t>.01.202</w:t>
      </w:r>
      <w:r w:rsidR="00AE009E">
        <w:t>3</w:t>
      </w:r>
      <w:r>
        <w:t xml:space="preserve"> – </w:t>
      </w:r>
      <w:r w:rsidR="00AE009E">
        <w:t>2</w:t>
      </w:r>
      <w:r w:rsidR="00FC5E44">
        <w:t>5</w:t>
      </w:r>
      <w:r>
        <w:t>.01.202</w:t>
      </w:r>
      <w:r w:rsidR="00AE009E">
        <w:t>3</w:t>
      </w:r>
      <w:r>
        <w:t xml:space="preserve">, do godz. 23:59. </w:t>
      </w:r>
    </w:p>
    <w:p w14:paraId="42DFB78B" w14:textId="60A2EE31" w:rsidR="005A3611" w:rsidRDefault="00000000">
      <w:pPr>
        <w:numPr>
          <w:ilvl w:val="0"/>
          <w:numId w:val="1"/>
        </w:numPr>
        <w:spacing w:after="0"/>
        <w:ind w:right="50" w:hanging="360"/>
      </w:pPr>
      <w:r>
        <w:t>Wyniki konkursu ogłoszone zostaną po wyczerpaniu puli nagród, lub maksymalnie w dniu 2</w:t>
      </w:r>
      <w:r w:rsidR="00FC5E44">
        <w:t>7</w:t>
      </w:r>
      <w:r>
        <w:t>.01.202</w:t>
      </w:r>
      <w:r w:rsidR="00AE009E">
        <w:t>3</w:t>
      </w:r>
      <w:r>
        <w:t xml:space="preserve"> r. do godziny 23:59 na stronie internetowej Organizatora </w:t>
      </w:r>
      <w:hyperlink r:id="rId7">
        <w:r>
          <w:rPr>
            <w:color w:val="0000FF"/>
            <w:u w:val="single" w:color="0000FF"/>
          </w:rPr>
          <w:t>www.swietokrzyskie.pro</w:t>
        </w:r>
      </w:hyperlink>
      <w:hyperlink r:id="rId8">
        <w:r>
          <w:t xml:space="preserve"> </w:t>
        </w:r>
      </w:hyperlink>
      <w:r>
        <w:t xml:space="preserve"> </w:t>
      </w:r>
    </w:p>
    <w:p w14:paraId="1B912ECF" w14:textId="77777777" w:rsidR="005A3611" w:rsidRDefault="00000000">
      <w:pPr>
        <w:spacing w:after="320" w:line="259" w:lineRule="auto"/>
        <w:ind w:left="1464" w:firstLine="0"/>
        <w:jc w:val="left"/>
      </w:pPr>
      <w:r>
        <w:t xml:space="preserve"> </w:t>
      </w:r>
    </w:p>
    <w:p w14:paraId="2BBD707A" w14:textId="77777777" w:rsidR="005A3611" w:rsidRDefault="00000000">
      <w:pPr>
        <w:pStyle w:val="Nagwek2"/>
        <w:tabs>
          <w:tab w:val="center" w:pos="524"/>
          <w:tab w:val="center" w:pos="242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PRZEBIEG KONKURSU </w:t>
      </w:r>
      <w:r>
        <w:rPr>
          <w:color w:val="4F81BD"/>
        </w:rPr>
        <w:t xml:space="preserve"> </w:t>
      </w:r>
    </w:p>
    <w:p w14:paraId="1D90B16B" w14:textId="77777777" w:rsidR="005A3611" w:rsidRDefault="00000000">
      <w:pPr>
        <w:numPr>
          <w:ilvl w:val="0"/>
          <w:numId w:val="2"/>
        </w:numPr>
        <w:ind w:right="50" w:hanging="360"/>
      </w:pPr>
      <w:r>
        <w:t xml:space="preserve">Konkurs skierowany jest do użytkowników portalu </w:t>
      </w:r>
      <w:r>
        <w:rPr>
          <w:i/>
        </w:rPr>
        <w:t>„facebook.com”</w:t>
      </w:r>
      <w:r>
        <w:t xml:space="preserve">, którzy zgodnie z Regulaminem serwisu Facebook ukończyli 13 lat. </w:t>
      </w:r>
    </w:p>
    <w:p w14:paraId="52F31915" w14:textId="4C0E8657" w:rsidR="005A3611" w:rsidRDefault="00000000">
      <w:pPr>
        <w:numPr>
          <w:ilvl w:val="0"/>
          <w:numId w:val="2"/>
        </w:numPr>
        <w:ind w:right="50" w:hanging="360"/>
      </w:pPr>
      <w:r>
        <w:t xml:space="preserve">W dniu </w:t>
      </w:r>
      <w:r w:rsidR="00FC5E44">
        <w:t>23</w:t>
      </w:r>
      <w:r>
        <w:t>.01.202</w:t>
      </w:r>
      <w:r w:rsidR="00AE009E">
        <w:t>3</w:t>
      </w:r>
      <w:r>
        <w:t xml:space="preserve"> r. na profilu Organizatora opublikowane zostanie post konkursowy. Punktowana jest szybkość odpowiedzi, a także zgodność</w:t>
      </w:r>
      <w:r w:rsidR="001F4352">
        <w:br/>
      </w:r>
      <w:r>
        <w:t xml:space="preserve">z Regulaminem. Kwalifikowanych do otrzymania nagrody jest 10 pierwszych, poprawnych odpowiedzi z zastrzeżeniem Rozdz. V pkt 6.  </w:t>
      </w:r>
    </w:p>
    <w:p w14:paraId="531611D8" w14:textId="77777777" w:rsidR="005A3611" w:rsidRDefault="00000000">
      <w:pPr>
        <w:numPr>
          <w:ilvl w:val="0"/>
          <w:numId w:val="2"/>
        </w:numPr>
        <w:ind w:right="50" w:hanging="360"/>
      </w:pPr>
      <w:r>
        <w:t xml:space="preserve">Zgłoszenie udziału w konkursie odbywa się poprzez zamieszenie komentarza pod opublikowanym postem konkursowym. </w:t>
      </w:r>
    </w:p>
    <w:p w14:paraId="10B775CC" w14:textId="3DB8711E" w:rsidR="005A3611" w:rsidRDefault="00000000">
      <w:pPr>
        <w:numPr>
          <w:ilvl w:val="0"/>
          <w:numId w:val="2"/>
        </w:numPr>
        <w:ind w:right="50" w:hanging="360"/>
      </w:pPr>
      <w:r>
        <w:lastRenderedPageBreak/>
        <w:t xml:space="preserve">Publikacja komentarza pod postem konkursowym musi nastąpić w okresie trwania konkursu w taki sposób, aby odpowiedź była dostępna publicznie. Odpowiedzi, </w:t>
      </w:r>
      <w:r w:rsidR="00835D8A">
        <w:t>n</w:t>
      </w:r>
      <w:r>
        <w:t>a</w:t>
      </w:r>
      <w:r w:rsidR="00835D8A">
        <w:t xml:space="preserve"> </w:t>
      </w:r>
      <w:r>
        <w:t xml:space="preserve">które nie zostaną opublikowane w powyższy sposób nie biorą udziału w Konkursie.  </w:t>
      </w:r>
    </w:p>
    <w:p w14:paraId="692EBCEB" w14:textId="77777777" w:rsidR="005A3611" w:rsidRDefault="00000000">
      <w:pPr>
        <w:numPr>
          <w:ilvl w:val="0"/>
          <w:numId w:val="2"/>
        </w:numPr>
        <w:ind w:right="50" w:hanging="360"/>
      </w:pPr>
      <w:r>
        <w:t xml:space="preserve">W Konkursie każdy użytkownik może brać udział tylko raz. Jedna osoba może wygrać tylko jedną nagrodę w całym Konkursie.  </w:t>
      </w:r>
    </w:p>
    <w:p w14:paraId="41126AD9" w14:textId="77777777" w:rsidR="005A3611" w:rsidRDefault="00000000">
      <w:pPr>
        <w:spacing w:after="317" w:line="259" w:lineRule="auto"/>
        <w:ind w:left="1464" w:firstLine="0"/>
        <w:jc w:val="left"/>
      </w:pPr>
      <w:r>
        <w:t xml:space="preserve"> </w:t>
      </w:r>
    </w:p>
    <w:p w14:paraId="7A99DAC0" w14:textId="77777777" w:rsidR="005A3611" w:rsidRDefault="00000000">
      <w:pPr>
        <w:pStyle w:val="Nagwek2"/>
        <w:tabs>
          <w:tab w:val="center" w:pos="477"/>
          <w:tab w:val="center" w:pos="270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WARUNKI UCZESTNICTWA </w:t>
      </w:r>
    </w:p>
    <w:p w14:paraId="7B69E25F" w14:textId="77777777" w:rsidR="005A3611" w:rsidRDefault="00000000">
      <w:pPr>
        <w:numPr>
          <w:ilvl w:val="0"/>
          <w:numId w:val="3"/>
        </w:numPr>
        <w:spacing w:after="164" w:line="259" w:lineRule="auto"/>
        <w:ind w:right="50" w:hanging="360"/>
      </w:pPr>
      <w:r>
        <w:t xml:space="preserve">Udział w konkursie jest nieodpłatny i dobrowolny.  </w:t>
      </w:r>
    </w:p>
    <w:p w14:paraId="281E42A3" w14:textId="77777777" w:rsidR="005A3611" w:rsidRDefault="00000000">
      <w:pPr>
        <w:numPr>
          <w:ilvl w:val="0"/>
          <w:numId w:val="3"/>
        </w:numPr>
        <w:spacing w:after="148" w:line="259" w:lineRule="auto"/>
        <w:ind w:right="50" w:hanging="360"/>
      </w:pPr>
      <w:r>
        <w:t xml:space="preserve">Przystąpienie do Konkursu jest jednoznaczne z akceptacją niniejszego Regulaminu. </w:t>
      </w:r>
    </w:p>
    <w:p w14:paraId="2BEF1EE3" w14:textId="3B3EB18A" w:rsidR="005A3611" w:rsidRDefault="00000000">
      <w:pPr>
        <w:numPr>
          <w:ilvl w:val="0"/>
          <w:numId w:val="3"/>
        </w:numPr>
        <w:spacing w:after="11"/>
        <w:ind w:right="50" w:hanging="360"/>
      </w:pPr>
      <w:r>
        <w:t>W konkursie nie obowiązują kryteria wiekowe, poza tymi wynikającymi</w:t>
      </w:r>
      <w:r w:rsidR="001F4352">
        <w:br/>
      </w:r>
      <w:r>
        <w:t>z Regulaminu serwisu Facebook. Osoby w przedziale wiekowym 13-17 lat mogą wziąć udział w konkursie za zgodą przedstawiciela ustawowego (rodzica lub opiekuna prawnego). Osoba taka, w razie  zwycięstwa, będzie zobowiązana dostarczyć  mailowo  podpisane  oświadczenie  rodzica/opiekuna  (zał. nr 1 do Regulaminu) wyrażające zgodę na udział w Konkursie</w:t>
      </w:r>
      <w:r w:rsidR="00F32BF0">
        <w:t xml:space="preserve"> oraz </w:t>
      </w:r>
      <w:r w:rsidR="00516D10">
        <w:t xml:space="preserve">zgodę </w:t>
      </w:r>
      <w:r w:rsidR="00F32BF0">
        <w:t>na przetwarzanie danych osobowych</w:t>
      </w:r>
      <w:r w:rsidR="00790F09">
        <w:t>. Natomiast osoba pełnoletnia, w razie zwycięstwa, będzie zobowiązana dostarczyć mailowo podpisane oświadczenie o zgodzie na przetwarzanie danych osobowych (zał. nr 1a do Regulaminu)</w:t>
      </w:r>
      <w:r w:rsidR="005E1E78">
        <w:t>.</w:t>
      </w:r>
      <w:r>
        <w:t xml:space="preserve"> Podpisane oświadczenie należy przesłać na adres mailowy </w:t>
      </w:r>
      <w:r w:rsidR="00835D8A">
        <w:rPr>
          <w:color w:val="0000FF"/>
          <w:u w:val="single" w:color="0000FF"/>
        </w:rPr>
        <w:t>jakub.oczkowski</w:t>
      </w:r>
      <w:r>
        <w:rPr>
          <w:color w:val="0000FF"/>
          <w:u w:val="single" w:color="0000FF"/>
        </w:rPr>
        <w:t>@sejmik.kielce.pl</w:t>
      </w:r>
      <w:r>
        <w:rPr>
          <w:color w:val="FF0000"/>
        </w:rPr>
        <w:t xml:space="preserve"> </w:t>
      </w:r>
      <w:r>
        <w:t xml:space="preserve">w terminie zgodnym z ust. VIII pkt 3 (dopuszczalne formaty: pdf, jpg lub png, bmp). Wielkość pojedynczej wysłanej wiadomości wraz z załącznikami nie może przekroczyć 10 Mb. W przypadku wygranej przez osobę poniżej 18 roku życia – nagrodę odbiera jej rodzic/opiekun prawny lub osoba przez nią upoważniona.  </w:t>
      </w:r>
    </w:p>
    <w:p w14:paraId="0F80C2BC" w14:textId="77777777" w:rsidR="005A3611" w:rsidRDefault="00000000">
      <w:pPr>
        <w:numPr>
          <w:ilvl w:val="0"/>
          <w:numId w:val="3"/>
        </w:numPr>
        <w:ind w:right="50" w:hanging="360"/>
      </w:pPr>
      <w:r>
        <w:t xml:space="preserve">Udzielenie odpowiedzi przez Uczestnika niepełnoletniego uznaje się za równoznaczne z wyrażeniem zgody przez opiekuna prawnego/rodzica na jego udział w konkursie. </w:t>
      </w:r>
    </w:p>
    <w:p w14:paraId="59BB58B9" w14:textId="5467FE1A" w:rsidR="005A3611" w:rsidRDefault="00000000">
      <w:pPr>
        <w:numPr>
          <w:ilvl w:val="0"/>
          <w:numId w:val="3"/>
        </w:numPr>
        <w:ind w:right="50" w:hanging="360"/>
      </w:pPr>
      <w:r>
        <w:t xml:space="preserve">Udział w konkursie wymaga posiadania aktywnego profilu w serwisie Facebook, którego nazwa powinna odpowiadać imieniu i nazwisku Uczestnika, przez co rozumie się profil niezablokowany czasowo lub trwale przez serwis Facebook, założony </w:t>
      </w:r>
      <w:r w:rsidR="001F4352">
        <w:br/>
      </w:r>
      <w:r>
        <w:lastRenderedPageBreak/>
        <w:t xml:space="preserve">i prowadzony zgodnie z Regulaminem opublikowanym przez Facebook oraz wszystkimi innymi zasadami, politykami lub wytycznymi Facebooka.  </w:t>
      </w:r>
    </w:p>
    <w:p w14:paraId="0347946B" w14:textId="77777777" w:rsidR="005A3611" w:rsidRDefault="00000000">
      <w:pPr>
        <w:numPr>
          <w:ilvl w:val="0"/>
          <w:numId w:val="3"/>
        </w:numPr>
        <w:ind w:right="50" w:hanging="360"/>
      </w:pPr>
      <w:r>
        <w:t xml:space="preserve">Organizator zastrzega sobie prawo do wykluczenia z udziału w Konkursie (poprzez usunięcie odpowiedzi), w szczególności w przypadku:  </w:t>
      </w:r>
    </w:p>
    <w:p w14:paraId="6C156CDD" w14:textId="0F1FF296" w:rsidR="005A3611" w:rsidRDefault="00000000" w:rsidP="001F4352">
      <w:pPr>
        <w:pStyle w:val="Akapitzlist"/>
        <w:numPr>
          <w:ilvl w:val="0"/>
          <w:numId w:val="15"/>
        </w:numPr>
        <w:spacing w:after="32" w:line="373" w:lineRule="auto"/>
        <w:ind w:right="50"/>
      </w:pPr>
      <w:r>
        <w:t xml:space="preserve">zawarcia w komentarzu elementów wulgarnych, treści obraźliwych, politycznych, propagandowych, religijnych lub treści sprzecznych z prawem; </w:t>
      </w:r>
    </w:p>
    <w:p w14:paraId="0CFE49A2" w14:textId="558C875E" w:rsidR="005A3611" w:rsidRDefault="00000000" w:rsidP="001F4352">
      <w:pPr>
        <w:pStyle w:val="Akapitzlist"/>
        <w:numPr>
          <w:ilvl w:val="0"/>
          <w:numId w:val="15"/>
        </w:numPr>
        <w:ind w:right="50"/>
      </w:pPr>
      <w:r>
        <w:t xml:space="preserve">naruszenia jakichkolwiek praw osób trzecich, w tym w szczególności: dóbr osobistych i praw autorskich,  </w:t>
      </w:r>
    </w:p>
    <w:p w14:paraId="125B9343" w14:textId="149B2084" w:rsidR="005A3611" w:rsidRDefault="00000000" w:rsidP="001F4352">
      <w:pPr>
        <w:pStyle w:val="Akapitzlist"/>
        <w:numPr>
          <w:ilvl w:val="0"/>
          <w:numId w:val="15"/>
        </w:numPr>
        <w:spacing w:after="146" w:line="259" w:lineRule="auto"/>
        <w:ind w:right="50"/>
      </w:pPr>
      <w:r>
        <w:t xml:space="preserve">zawierających treści reklamowe,  </w:t>
      </w:r>
    </w:p>
    <w:p w14:paraId="5E2D28C9" w14:textId="11993DE1" w:rsidR="005A3611" w:rsidRDefault="00000000" w:rsidP="001F4352">
      <w:pPr>
        <w:pStyle w:val="Akapitzlist"/>
        <w:numPr>
          <w:ilvl w:val="0"/>
          <w:numId w:val="15"/>
        </w:numPr>
        <w:ind w:right="50"/>
      </w:pPr>
      <w:r>
        <w:t xml:space="preserve">udzielenia odpowiedzi przez osobę wykluczoną z konkursu na podstawie  pkt 3,  </w:t>
      </w:r>
    </w:p>
    <w:p w14:paraId="058290BF" w14:textId="56B674D1" w:rsidR="005A3611" w:rsidRDefault="00000000" w:rsidP="001F4352">
      <w:pPr>
        <w:pStyle w:val="Akapitzlist"/>
        <w:numPr>
          <w:ilvl w:val="0"/>
          <w:numId w:val="15"/>
        </w:numPr>
        <w:spacing w:after="315" w:line="259" w:lineRule="auto"/>
        <w:ind w:right="50"/>
      </w:pPr>
      <w:r>
        <w:t xml:space="preserve">edytowania udzielonej wcześniej odpowiedzi. </w:t>
      </w:r>
    </w:p>
    <w:p w14:paraId="7CF7AE2C" w14:textId="77777777" w:rsidR="005A3611" w:rsidRDefault="00000000">
      <w:pPr>
        <w:spacing w:after="320" w:line="259" w:lineRule="auto"/>
        <w:ind w:left="0" w:firstLine="0"/>
        <w:jc w:val="left"/>
      </w:pPr>
      <w:r>
        <w:t xml:space="preserve"> </w:t>
      </w:r>
    </w:p>
    <w:p w14:paraId="44E1D66E" w14:textId="77777777" w:rsidR="005A3611" w:rsidRDefault="00000000">
      <w:pPr>
        <w:pStyle w:val="Nagwek2"/>
        <w:tabs>
          <w:tab w:val="center" w:pos="524"/>
          <w:tab w:val="center" w:pos="210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KRYTERIA OCEN  </w:t>
      </w:r>
    </w:p>
    <w:p w14:paraId="26EC0AF6" w14:textId="4EBD9333" w:rsidR="005A3611" w:rsidRDefault="00000000">
      <w:pPr>
        <w:numPr>
          <w:ilvl w:val="0"/>
          <w:numId w:val="4"/>
        </w:numPr>
        <w:spacing w:after="147" w:line="259" w:lineRule="auto"/>
        <w:ind w:right="50" w:hanging="360"/>
      </w:pPr>
      <w:r>
        <w:t>Uczestnicy konkursu oceniani będą według</w:t>
      </w:r>
      <w:r w:rsidR="001F4352">
        <w:t xml:space="preserve"> </w:t>
      </w:r>
      <w:r w:rsidR="003232B5" w:rsidRPr="003232B5">
        <w:t>kolejności poprawnie udzielonych odpowiedzi</w:t>
      </w:r>
    </w:p>
    <w:p w14:paraId="710BCEAD" w14:textId="77777777" w:rsidR="005A3611" w:rsidRDefault="00000000">
      <w:pPr>
        <w:numPr>
          <w:ilvl w:val="0"/>
          <w:numId w:val="4"/>
        </w:numPr>
        <w:spacing w:after="113" w:line="259" w:lineRule="auto"/>
        <w:ind w:right="50" w:hanging="360"/>
      </w:pPr>
      <w:r>
        <w:t xml:space="preserve">Komentarze edytowane nie będą brane pod uwagę. </w:t>
      </w:r>
    </w:p>
    <w:p w14:paraId="6D04AE84" w14:textId="77777777" w:rsidR="005A3611" w:rsidRDefault="00000000">
      <w:pPr>
        <w:spacing w:after="320" w:line="259" w:lineRule="auto"/>
        <w:ind w:left="1464" w:firstLine="0"/>
        <w:jc w:val="left"/>
      </w:pPr>
      <w:r>
        <w:t xml:space="preserve"> </w:t>
      </w:r>
    </w:p>
    <w:p w14:paraId="67A7FEE7" w14:textId="77777777" w:rsidR="005A3611" w:rsidRDefault="00000000">
      <w:pPr>
        <w:pStyle w:val="Nagwek2"/>
        <w:tabs>
          <w:tab w:val="center" w:pos="570"/>
          <w:tab w:val="center" w:pos="1700"/>
        </w:tabs>
        <w:spacing w:after="136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NAGRODY </w:t>
      </w:r>
    </w:p>
    <w:p w14:paraId="32EAD4FC" w14:textId="03DD867E" w:rsidR="005A3611" w:rsidRDefault="00000000">
      <w:pPr>
        <w:numPr>
          <w:ilvl w:val="0"/>
          <w:numId w:val="5"/>
        </w:numPr>
        <w:ind w:right="50" w:hanging="360"/>
      </w:pPr>
      <w:r>
        <w:t xml:space="preserve">Dla laureatów konkursu przewidziano nagrody rzeczowe w postaci kalendarzy </w:t>
      </w:r>
      <w:r w:rsidR="00042E3A">
        <w:t>Industri</w:t>
      </w:r>
      <w:r w:rsidR="004D7990">
        <w:t>a</w:t>
      </w:r>
      <w:r>
        <w:t xml:space="preserve"> Kielce na rok 202</w:t>
      </w:r>
      <w:r w:rsidR="00042E3A">
        <w:t>3</w:t>
      </w:r>
      <w:r>
        <w:t xml:space="preserve">. </w:t>
      </w:r>
    </w:p>
    <w:p w14:paraId="75F9A50E" w14:textId="786402E6" w:rsidR="005A3611" w:rsidRDefault="00000000">
      <w:pPr>
        <w:numPr>
          <w:ilvl w:val="0"/>
          <w:numId w:val="5"/>
        </w:numPr>
        <w:ind w:right="50" w:hanging="360"/>
      </w:pPr>
      <w:r>
        <w:t xml:space="preserve">Laureaci konkursu są zwolnieni z zapłaty podatku dochodowego od nagrody, gdyż jednostkowa wartość nagród wynosi </w:t>
      </w:r>
      <w:r w:rsidR="00042E3A">
        <w:t xml:space="preserve">50 </w:t>
      </w:r>
      <w:r>
        <w:t>zł, tym samym nie przekracza 200,00 zł - zgodnie z art. 21 ust. 1 pkt 68a ustawy z dnia 26 lipca 1991 o podatku dochodowym od osób fizycznych (</w:t>
      </w:r>
      <w:r w:rsidR="001F4352">
        <w:t xml:space="preserve">t.j. </w:t>
      </w:r>
      <w:r>
        <w:t>Dz. U. z 202</w:t>
      </w:r>
      <w:r w:rsidR="001F4352">
        <w:t>2</w:t>
      </w:r>
      <w:r>
        <w:t xml:space="preserve"> poz. </w:t>
      </w:r>
      <w:r w:rsidR="001F4352">
        <w:t>2647 ze zm.</w:t>
      </w:r>
      <w:r>
        <w:t xml:space="preserve">) </w:t>
      </w:r>
    </w:p>
    <w:p w14:paraId="053DFE4E" w14:textId="77777777" w:rsidR="005A3611" w:rsidRDefault="00000000">
      <w:pPr>
        <w:numPr>
          <w:ilvl w:val="0"/>
          <w:numId w:val="5"/>
        </w:numPr>
        <w:ind w:right="50" w:hanging="360"/>
      </w:pPr>
      <w:r>
        <w:t xml:space="preserve">Przyznanych nagród nie można zamienić na inną nagrodę, ani na ekwiwalent pieniężny. Organizator nie ponosi odpowiedzialności z tytułu rękojmi za wady nagrody ani nie udziela gwarancji jakości. </w:t>
      </w:r>
    </w:p>
    <w:p w14:paraId="36519F53" w14:textId="77777777" w:rsidR="005A3611" w:rsidRDefault="00000000">
      <w:pPr>
        <w:numPr>
          <w:ilvl w:val="0"/>
          <w:numId w:val="5"/>
        </w:numPr>
        <w:spacing w:after="5"/>
        <w:ind w:right="50" w:hanging="360"/>
      </w:pPr>
      <w:r>
        <w:t xml:space="preserve">Laureat może zrzec się nagrody, ale w zamian nie przysługuje mu ekwiwalent pieniężny ani jakakolwiek inna nagroda. </w:t>
      </w:r>
    </w:p>
    <w:p w14:paraId="7459F456" w14:textId="77777777" w:rsidR="005A3611" w:rsidRDefault="00000000">
      <w:pPr>
        <w:spacing w:after="0" w:line="259" w:lineRule="auto"/>
        <w:ind w:left="1464" w:firstLine="0"/>
        <w:jc w:val="left"/>
      </w:pPr>
      <w:r>
        <w:t xml:space="preserve"> </w:t>
      </w:r>
    </w:p>
    <w:p w14:paraId="39FF887F" w14:textId="77777777" w:rsidR="005A3611" w:rsidRDefault="00000000">
      <w:pPr>
        <w:pStyle w:val="Nagwek2"/>
        <w:ind w:left="355"/>
      </w:pPr>
      <w:r>
        <w:lastRenderedPageBreak/>
        <w:t>VIII.</w:t>
      </w:r>
      <w:r>
        <w:rPr>
          <w:rFonts w:ascii="Arial" w:eastAsia="Arial" w:hAnsi="Arial" w:cs="Arial"/>
        </w:rPr>
        <w:t xml:space="preserve"> </w:t>
      </w:r>
      <w:r>
        <w:t xml:space="preserve">OGŁOSZENIE WYNIKÓW I WYDANIE NAGRÓD  </w:t>
      </w:r>
    </w:p>
    <w:p w14:paraId="1B24305A" w14:textId="3347EE36" w:rsidR="005A3611" w:rsidRDefault="00000000">
      <w:pPr>
        <w:numPr>
          <w:ilvl w:val="0"/>
          <w:numId w:val="6"/>
        </w:numPr>
        <w:ind w:right="50" w:hanging="360"/>
      </w:pPr>
      <w:r>
        <w:t xml:space="preserve">Wyniki konkursu zostaną opublikowane na stronie internetowej Organizatora </w:t>
      </w:r>
      <w:hyperlink r:id="rId9">
        <w:r>
          <w:rPr>
            <w:color w:val="0000FF"/>
            <w:u w:val="single" w:color="0000FF"/>
          </w:rPr>
          <w:t>www.swietokrzyskie.pro</w:t>
        </w:r>
      </w:hyperlink>
      <w:hyperlink r:id="rId10">
        <w:r>
          <w:t xml:space="preserve"> </w:t>
        </w:r>
      </w:hyperlink>
      <w:r>
        <w:t>w terminie do 2</w:t>
      </w:r>
      <w:r w:rsidR="00FC5E44">
        <w:t>7</w:t>
      </w:r>
      <w:r>
        <w:t>.01.202</w:t>
      </w:r>
      <w:r w:rsidR="00AE009E">
        <w:t>3</w:t>
      </w:r>
      <w:r>
        <w:t xml:space="preserve"> r. do godz. 23:59, z zastrzeżeniem rozdz. III pkt 4. </w:t>
      </w:r>
    </w:p>
    <w:p w14:paraId="565FB9B8" w14:textId="6F5FE6A5" w:rsidR="005A3611" w:rsidRDefault="00000000">
      <w:pPr>
        <w:numPr>
          <w:ilvl w:val="0"/>
          <w:numId w:val="6"/>
        </w:numPr>
        <w:ind w:right="50" w:hanging="360"/>
      </w:pPr>
      <w:r>
        <w:t xml:space="preserve">Laureaci Konkursu zostaną powiadomieni przez Organizatora o wynikach przez portal społecznościowy Facebook (w komentarzu pod odpowiedzią konkursową </w:t>
      </w:r>
      <w:r w:rsidR="001F4352">
        <w:br/>
      </w:r>
      <w:r>
        <w:t xml:space="preserve">i bezpośredniej wiadomości).  </w:t>
      </w:r>
    </w:p>
    <w:p w14:paraId="3164BD8F" w14:textId="38718885" w:rsidR="005A3611" w:rsidRDefault="00000000">
      <w:pPr>
        <w:numPr>
          <w:ilvl w:val="0"/>
          <w:numId w:val="6"/>
        </w:numPr>
        <w:ind w:right="50" w:hanging="360"/>
      </w:pPr>
      <w:r>
        <w:t xml:space="preserve">Zwycięzca, w celu odbioru nagrody zobowiązany jest niezwłocznie po opublikowaniu wyników, maksymalnie do </w:t>
      </w:r>
      <w:r w:rsidR="00FC5E44">
        <w:t>31</w:t>
      </w:r>
      <w:r>
        <w:t>.01.202</w:t>
      </w:r>
      <w:r w:rsidR="00AE009E">
        <w:t>3</w:t>
      </w:r>
      <w:r>
        <w:t xml:space="preserve"> r., do 23:59 do przesłania skanu/zdjęcia oświadczenia, o którym mowa w Rozdz. V pkt </w:t>
      </w:r>
      <w:r w:rsidR="001F4352">
        <w:t>3</w:t>
      </w:r>
      <w:r>
        <w:t xml:space="preserve"> niniejszego Regulaminu na adres: </w:t>
      </w:r>
      <w:r w:rsidR="00042E3A">
        <w:rPr>
          <w:color w:val="0000FF"/>
          <w:u w:val="single" w:color="0000FF"/>
        </w:rPr>
        <w:t>jakub.oczkowski</w:t>
      </w:r>
      <w:r>
        <w:rPr>
          <w:color w:val="0000FF"/>
          <w:u w:val="single" w:color="0000FF"/>
        </w:rPr>
        <w:t>@sejmik.kielce.pl</w:t>
      </w:r>
      <w:r>
        <w:t xml:space="preserve">, stanowiącego załącznik nr 1 </w:t>
      </w:r>
      <w:r w:rsidR="00790F09">
        <w:t xml:space="preserve">lub nr 1a </w:t>
      </w:r>
      <w:r>
        <w:t xml:space="preserve">do niniejszego Regulaminu. </w:t>
      </w:r>
    </w:p>
    <w:p w14:paraId="00C8D824" w14:textId="0ECD15A7" w:rsidR="005A3611" w:rsidRDefault="00000000">
      <w:pPr>
        <w:numPr>
          <w:ilvl w:val="0"/>
          <w:numId w:val="6"/>
        </w:numPr>
        <w:ind w:right="50" w:hanging="360"/>
      </w:pPr>
      <w:r>
        <w:t xml:space="preserve">Odbiór nagród możliwy będzie w siedzibie Urzędu Marszałkowskiego Województwa Świętokrzyskiego osobiście lub poprzez upoważnienie danej osoby do odbioru nagrody. Odbiór osobisty będzie możliwy po wcześniejszym ustaleniu daty i godziny odbioru z pracownikiem Organizatora, poprzez kontakt pod adresem: </w:t>
      </w:r>
      <w:r w:rsidR="00042E3A">
        <w:rPr>
          <w:color w:val="0000FF"/>
          <w:u w:val="single" w:color="0000FF"/>
        </w:rPr>
        <w:t>jakub.oczkowski</w:t>
      </w:r>
      <w:r>
        <w:rPr>
          <w:color w:val="0000FF"/>
          <w:u w:val="single" w:color="0000FF"/>
        </w:rPr>
        <w:t>@sejmik.kielce.pl</w:t>
      </w:r>
      <w:r>
        <w:t xml:space="preserve">  lub nr tel. 41 342 13 </w:t>
      </w:r>
      <w:r w:rsidR="00042E3A">
        <w:t>67</w:t>
      </w:r>
      <w:r>
        <w:t xml:space="preserve">. </w:t>
      </w:r>
    </w:p>
    <w:p w14:paraId="3418919B" w14:textId="57EB3418" w:rsidR="005A3611" w:rsidRDefault="00000000">
      <w:pPr>
        <w:numPr>
          <w:ilvl w:val="0"/>
          <w:numId w:val="6"/>
        </w:numPr>
        <w:ind w:right="50" w:hanging="360"/>
      </w:pPr>
      <w:r>
        <w:t xml:space="preserve">Preferowany jest osobisty odbiór nagrody. W przypadku odbioru nagrody przez osobę trzecią należy wypełnić i dostarczyć Upoważnienie, które jest załącznikiem nr 3 do niniejszego regulaminu. </w:t>
      </w:r>
      <w:r w:rsidR="007C287C">
        <w:t xml:space="preserve">Poprzez podanie danych osobowych osoby trzeciej </w:t>
      </w:r>
      <w:r w:rsidR="007C287C">
        <w:br/>
        <w:t xml:space="preserve">w Upoważnieniu, stanowiącym załącznik nr 3 do niniejszego Regulaminu, zwycięzca zobowiązuje się do poinformowania tej osoby o przekazaniu jej danych osobowych Organizatorowi Konkursu, a także do umożliwienia zapoznania się przez tą osobę </w:t>
      </w:r>
      <w:r w:rsidR="007C287C">
        <w:br/>
        <w:t>z informacjami zawartymi w pkt IX niniejszego Regulaminu.</w:t>
      </w:r>
      <w:r w:rsidR="007E2FE5">
        <w:t xml:space="preserve"> Podanie danych osobowych osoby trzeciej w Upoważnieniu może odbyć się tylko za jej wiedzą </w:t>
      </w:r>
      <w:r w:rsidR="007E2FE5">
        <w:br/>
        <w:t>i zgodą.</w:t>
      </w:r>
    </w:p>
    <w:p w14:paraId="07A2B857" w14:textId="04D8E81C" w:rsidR="005A3611" w:rsidRDefault="00000000" w:rsidP="00491357">
      <w:pPr>
        <w:numPr>
          <w:ilvl w:val="0"/>
          <w:numId w:val="6"/>
        </w:numPr>
        <w:ind w:right="50" w:hanging="360"/>
      </w:pPr>
      <w:r>
        <w:t xml:space="preserve">Organizator nie ponosi odpowiedzialności za brak możliwości przekazania nagród  </w:t>
      </w:r>
      <w:r w:rsidR="001F4352">
        <w:br/>
      </w:r>
      <w:r>
        <w:t>z przyczyn leżących po stronie Laureata.</w:t>
      </w:r>
      <w:r w:rsidR="00491357">
        <w:t xml:space="preserve"> </w:t>
      </w:r>
      <w:r>
        <w:t>W przypadku, gdy odbiór nagrody</w:t>
      </w:r>
      <w:r w:rsidR="001F4352">
        <w:t xml:space="preserve"> we skazanym przez Organizatora terminie </w:t>
      </w:r>
      <w:r>
        <w:t xml:space="preserve"> okaże się bez</w:t>
      </w:r>
      <w:r w:rsidR="00835D8A">
        <w:t>s</w:t>
      </w:r>
      <w:r>
        <w:t xml:space="preserve">kuteczny, Laureat traci prawo do nagrody.  </w:t>
      </w:r>
    </w:p>
    <w:p w14:paraId="08869D5D" w14:textId="3D01F434" w:rsidR="005A3611" w:rsidRDefault="00000000">
      <w:pPr>
        <w:numPr>
          <w:ilvl w:val="0"/>
          <w:numId w:val="6"/>
        </w:numPr>
        <w:spacing w:after="115" w:line="259" w:lineRule="auto"/>
        <w:ind w:right="50" w:hanging="360"/>
      </w:pPr>
      <w:r>
        <w:lastRenderedPageBreak/>
        <w:t>Dowodem wydania nagrody będzie potwierdzenie jej odbioru w formie protokołu</w:t>
      </w:r>
      <w:r w:rsidR="001F4352">
        <w:t>, stanowiący Załącznik nr 2.</w:t>
      </w:r>
      <w:r>
        <w:t xml:space="preserve"> </w:t>
      </w:r>
    </w:p>
    <w:p w14:paraId="2F4FBA03" w14:textId="77777777" w:rsidR="005A3611" w:rsidRPr="009565A7" w:rsidRDefault="00000000">
      <w:pPr>
        <w:spacing w:after="316" w:line="259" w:lineRule="auto"/>
        <w:ind w:left="1464" w:firstLine="0"/>
        <w:jc w:val="left"/>
        <w:rPr>
          <w:color w:val="000000" w:themeColor="text1"/>
        </w:rPr>
      </w:pPr>
      <w:r w:rsidRPr="009565A7">
        <w:rPr>
          <w:color w:val="000000" w:themeColor="text1"/>
        </w:rPr>
        <w:t xml:space="preserve"> </w:t>
      </w:r>
    </w:p>
    <w:p w14:paraId="310434A5" w14:textId="27446BFA" w:rsidR="005A3611" w:rsidRPr="009565A7" w:rsidRDefault="00000000" w:rsidP="00AB085B">
      <w:pPr>
        <w:pStyle w:val="Nagwek2"/>
        <w:tabs>
          <w:tab w:val="center" w:pos="524"/>
          <w:tab w:val="center" w:pos="3555"/>
        </w:tabs>
        <w:ind w:left="0" w:firstLine="0"/>
        <w:rPr>
          <w:color w:val="000000" w:themeColor="text1"/>
        </w:rPr>
      </w:pPr>
      <w:r w:rsidRPr="009565A7">
        <w:rPr>
          <w:rFonts w:ascii="Calibri" w:eastAsia="Calibri" w:hAnsi="Calibri" w:cs="Calibri"/>
          <w:b w:val="0"/>
          <w:color w:val="000000" w:themeColor="text1"/>
          <w:sz w:val="22"/>
        </w:rPr>
        <w:tab/>
      </w:r>
      <w:r w:rsidRPr="009565A7">
        <w:rPr>
          <w:color w:val="000000" w:themeColor="text1"/>
        </w:rPr>
        <w:t>IX.</w:t>
      </w:r>
      <w:r w:rsidRPr="009565A7">
        <w:rPr>
          <w:rFonts w:ascii="Arial" w:eastAsia="Arial" w:hAnsi="Arial" w:cs="Arial"/>
          <w:color w:val="000000" w:themeColor="text1"/>
        </w:rPr>
        <w:t xml:space="preserve"> </w:t>
      </w:r>
      <w:r w:rsidRPr="009565A7">
        <w:rPr>
          <w:rFonts w:ascii="Arial" w:eastAsia="Arial" w:hAnsi="Arial" w:cs="Arial"/>
          <w:color w:val="000000" w:themeColor="text1"/>
        </w:rPr>
        <w:tab/>
      </w:r>
      <w:r w:rsidR="005E1E78">
        <w:rPr>
          <w:color w:val="000000" w:themeColor="text1"/>
        </w:rPr>
        <w:t>PRZETWARZANIE</w:t>
      </w:r>
      <w:r w:rsidR="009B51C1" w:rsidRPr="009565A7">
        <w:rPr>
          <w:color w:val="000000" w:themeColor="text1"/>
        </w:rPr>
        <w:t xml:space="preserve"> </w:t>
      </w:r>
      <w:r w:rsidRPr="009565A7">
        <w:rPr>
          <w:color w:val="000000" w:themeColor="text1"/>
        </w:rPr>
        <w:t xml:space="preserve">DANYCH OSOBOWYCH  </w:t>
      </w:r>
    </w:p>
    <w:p w14:paraId="09646055" w14:textId="06EF276C" w:rsidR="005A3611" w:rsidRPr="009565A7" w:rsidRDefault="00000000" w:rsidP="005D12DE">
      <w:pPr>
        <w:spacing w:after="0" w:line="360" w:lineRule="auto"/>
        <w:ind w:left="744" w:right="50" w:firstLine="0"/>
        <w:rPr>
          <w:color w:val="000000" w:themeColor="text1"/>
        </w:rPr>
      </w:pPr>
      <w:r w:rsidRPr="009565A7">
        <w:rPr>
          <w:color w:val="000000" w:themeColor="text1"/>
        </w:rPr>
        <w:t xml:space="preserve">Zgodnie z art. 13 </w:t>
      </w:r>
      <w:r w:rsidR="003B7EF3" w:rsidRPr="009565A7">
        <w:rPr>
          <w:color w:val="000000" w:themeColor="text1"/>
        </w:rPr>
        <w:t xml:space="preserve">i 14 Rozporządzenia Parlamentu Europejskiego i Rady (UE) 2016/679 </w:t>
      </w:r>
      <w:r w:rsidR="005D12DE" w:rsidRPr="009565A7">
        <w:rPr>
          <w:color w:val="000000" w:themeColor="text1"/>
        </w:rPr>
        <w:br/>
      </w:r>
      <w:r w:rsidR="003B7EF3" w:rsidRPr="009565A7">
        <w:rPr>
          <w:color w:val="000000" w:themeColor="text1"/>
        </w:rPr>
        <w:t xml:space="preserve">z dnia 27 kwietnia 2016 r. w sprawie ochrony osób fizycznych w związku z przetwarzaniem danych osobowych i sprawie swobodnego przepływu takich danych oraz uchylenia dyrektywy 95/46/WE (ogólne rozporządzenie o ochronie danych) (Dz. U. UE. L. z 2016 r. Nr 119, str. 1 z późn. zm.), </w:t>
      </w:r>
      <w:r w:rsidRPr="009565A7">
        <w:rPr>
          <w:color w:val="000000" w:themeColor="text1"/>
        </w:rPr>
        <w:t>dalej</w:t>
      </w:r>
      <w:r w:rsidR="003B7EF3" w:rsidRPr="009565A7">
        <w:rPr>
          <w:color w:val="000000" w:themeColor="text1"/>
        </w:rPr>
        <w:t>:</w:t>
      </w:r>
      <w:r w:rsidRPr="009565A7">
        <w:rPr>
          <w:color w:val="000000" w:themeColor="text1"/>
        </w:rPr>
        <w:t xml:space="preserve"> RODO</w:t>
      </w:r>
      <w:r w:rsidR="003B7EF3" w:rsidRPr="009565A7">
        <w:rPr>
          <w:color w:val="000000" w:themeColor="text1"/>
        </w:rPr>
        <w:t>,</w:t>
      </w:r>
      <w:r w:rsidRPr="009565A7">
        <w:rPr>
          <w:color w:val="000000" w:themeColor="text1"/>
        </w:rPr>
        <w:t xml:space="preserve"> </w:t>
      </w:r>
      <w:r w:rsidR="005D12DE" w:rsidRPr="009565A7">
        <w:rPr>
          <w:color w:val="000000" w:themeColor="text1"/>
        </w:rPr>
        <w:t xml:space="preserve">Organizator </w:t>
      </w:r>
      <w:r w:rsidRPr="009565A7">
        <w:rPr>
          <w:color w:val="000000" w:themeColor="text1"/>
        </w:rPr>
        <w:t>informuj</w:t>
      </w:r>
      <w:r w:rsidR="005D12DE" w:rsidRPr="009565A7">
        <w:rPr>
          <w:color w:val="000000" w:themeColor="text1"/>
        </w:rPr>
        <w:t>e</w:t>
      </w:r>
      <w:r w:rsidRPr="009565A7">
        <w:rPr>
          <w:color w:val="000000" w:themeColor="text1"/>
        </w:rPr>
        <w:t xml:space="preserve">, iż: </w:t>
      </w:r>
    </w:p>
    <w:p w14:paraId="5445C920" w14:textId="0440DC95" w:rsidR="005A3611" w:rsidRPr="009565A7" w:rsidRDefault="00000000" w:rsidP="00AB085B">
      <w:pPr>
        <w:numPr>
          <w:ilvl w:val="0"/>
          <w:numId w:val="8"/>
        </w:numPr>
        <w:spacing w:after="0" w:line="360" w:lineRule="auto"/>
        <w:ind w:left="1418" w:right="50" w:hanging="284"/>
        <w:rPr>
          <w:color w:val="000000" w:themeColor="text1"/>
        </w:rPr>
      </w:pPr>
      <w:r w:rsidRPr="009565A7">
        <w:rPr>
          <w:color w:val="000000" w:themeColor="text1"/>
        </w:rPr>
        <w:t xml:space="preserve">Administratorem Pani/Pana danych osobowych jest Marszałek Województwa </w:t>
      </w:r>
      <w:r w:rsidR="005D12DE" w:rsidRPr="009565A7">
        <w:rPr>
          <w:color w:val="000000" w:themeColor="text1"/>
        </w:rPr>
        <w:t>Świętokrzyskiego z siedzibą w Kielcach, al. IX Wieków Kielc 3, 25-516 Kielce, tel.</w:t>
      </w:r>
      <w:r w:rsidR="00AB085B" w:rsidRPr="009565A7">
        <w:rPr>
          <w:color w:val="000000" w:themeColor="text1"/>
        </w:rPr>
        <w:t>:</w:t>
      </w:r>
      <w:r w:rsidR="005D12DE" w:rsidRPr="009565A7">
        <w:rPr>
          <w:color w:val="000000" w:themeColor="text1"/>
        </w:rPr>
        <w:t xml:space="preserve"> 41 395 10 10, fax: 41 344 52 65, e-mail: urzad@marszlkowski@sejmik.kielce.pl.</w:t>
      </w:r>
    </w:p>
    <w:p w14:paraId="1441C30B" w14:textId="3902F9AF" w:rsidR="005A3611" w:rsidRPr="009565A7" w:rsidRDefault="0019599D" w:rsidP="005D12DE">
      <w:pPr>
        <w:numPr>
          <w:ilvl w:val="0"/>
          <w:numId w:val="8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t xml:space="preserve">Administrator wyznaczył Inspektora Ochrony Danych, z którym można się kontaktować we wszystkich sprawach dotyczących przetwarzania danych osobowych oraz korzystania z praw związanych z przetwarzaniem danych osobowych pod adresem: al. IX Wieków Kielc 3, 25-516 Kielce, tel.: 41 395-15-18, e-mail: iod@sejmik.kielce.pl. </w:t>
      </w:r>
    </w:p>
    <w:p w14:paraId="4C84373E" w14:textId="77777777" w:rsidR="0019599D" w:rsidRPr="009565A7" w:rsidRDefault="00000000" w:rsidP="005D12DE">
      <w:pPr>
        <w:numPr>
          <w:ilvl w:val="0"/>
          <w:numId w:val="8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t>Pani/Pana dane osobowe będą przetwarzane</w:t>
      </w:r>
      <w:r w:rsidR="0019599D" w:rsidRPr="009565A7">
        <w:rPr>
          <w:color w:val="000000" w:themeColor="text1"/>
        </w:rPr>
        <w:t>:</w:t>
      </w:r>
    </w:p>
    <w:p w14:paraId="0D134B91" w14:textId="62AE3A0E" w:rsidR="00E30A8B" w:rsidRPr="009565A7" w:rsidRDefault="0019599D" w:rsidP="005D12DE">
      <w:pPr>
        <w:spacing w:after="0" w:line="360" w:lineRule="auto"/>
        <w:ind w:left="1478" w:right="50" w:firstLine="0"/>
        <w:rPr>
          <w:color w:val="000000" w:themeColor="text1"/>
        </w:rPr>
      </w:pPr>
      <w:r w:rsidRPr="009565A7">
        <w:rPr>
          <w:color w:val="000000" w:themeColor="text1"/>
        </w:rPr>
        <w:t>a) na podstawie art. 6 ust. 1 lit. a) RODO</w:t>
      </w:r>
      <w:r w:rsidR="00E30A8B" w:rsidRPr="009565A7">
        <w:rPr>
          <w:color w:val="000000" w:themeColor="text1"/>
        </w:rPr>
        <w:t xml:space="preserve">, tj. wyrażonej przez </w:t>
      </w:r>
      <w:r w:rsidRPr="009565A7">
        <w:rPr>
          <w:color w:val="000000" w:themeColor="text1"/>
        </w:rPr>
        <w:t>Pani</w:t>
      </w:r>
      <w:r w:rsidR="00E30A8B" w:rsidRPr="009565A7">
        <w:rPr>
          <w:color w:val="000000" w:themeColor="text1"/>
        </w:rPr>
        <w:t>ą/</w:t>
      </w:r>
      <w:r w:rsidRPr="009565A7">
        <w:rPr>
          <w:color w:val="000000" w:themeColor="text1"/>
        </w:rPr>
        <w:t>Pana zgody</w:t>
      </w:r>
      <w:r w:rsidR="00E30A8B" w:rsidRPr="009565A7">
        <w:rPr>
          <w:color w:val="000000" w:themeColor="text1"/>
        </w:rPr>
        <w:t xml:space="preserve"> na przetwarzanie danych osobowych</w:t>
      </w:r>
      <w:r w:rsidRPr="009565A7">
        <w:rPr>
          <w:color w:val="000000" w:themeColor="text1"/>
        </w:rPr>
        <w:t xml:space="preserve"> w celu organizacji Konkursu promującego Województwo </w:t>
      </w:r>
      <w:r w:rsidR="00E30A8B" w:rsidRPr="009565A7">
        <w:rPr>
          <w:color w:val="000000" w:themeColor="text1"/>
        </w:rPr>
        <w:t>Świętokrzyskie i jego partnera – Industria</w:t>
      </w:r>
      <w:r w:rsidR="009565A7" w:rsidRPr="009565A7">
        <w:rPr>
          <w:color w:val="000000" w:themeColor="text1"/>
        </w:rPr>
        <w:t xml:space="preserve"> Kielce</w:t>
      </w:r>
      <w:r w:rsidR="00E30A8B" w:rsidRPr="009565A7">
        <w:rPr>
          <w:color w:val="000000" w:themeColor="text1"/>
        </w:rPr>
        <w:t>, wyłonienia laureatów, wydania nagród oraz ogłoszenia listy zwycięzców na stronie</w:t>
      </w:r>
      <w:r w:rsidR="005E1E78">
        <w:rPr>
          <w:color w:val="000000" w:themeColor="text1"/>
        </w:rPr>
        <w:t xml:space="preserve">: </w:t>
      </w:r>
      <w:hyperlink r:id="rId11" w:history="1">
        <w:r w:rsidR="005E1E78" w:rsidRPr="00C96007">
          <w:rPr>
            <w:rStyle w:val="Hipercze"/>
          </w:rPr>
          <w:t>www.swietokrzyskie.pro</w:t>
        </w:r>
      </w:hyperlink>
      <w:r w:rsidR="00E30A8B" w:rsidRPr="005E1E78">
        <w:rPr>
          <w:color w:val="000000" w:themeColor="text1"/>
        </w:rPr>
        <w:t>;</w:t>
      </w:r>
    </w:p>
    <w:p w14:paraId="39E43E7C" w14:textId="511654E0" w:rsidR="005A3611" w:rsidRPr="009565A7" w:rsidRDefault="00E30A8B" w:rsidP="00AB085B">
      <w:pPr>
        <w:spacing w:after="0" w:line="360" w:lineRule="auto"/>
        <w:ind w:left="1478" w:right="50" w:firstLine="0"/>
        <w:rPr>
          <w:color w:val="000000" w:themeColor="text1"/>
        </w:rPr>
      </w:pPr>
      <w:r w:rsidRPr="009565A7">
        <w:rPr>
          <w:color w:val="000000" w:themeColor="text1"/>
        </w:rPr>
        <w:t xml:space="preserve">b)  na podstawie art. 6 ust. 1 lit. c) RODO w związku z ustawą z dnia 14 lipca 1983 r. o narodowym zasobie archiwalnym i archiwach (t.j. Dz. U. z 2020 r. poz. 164) oraz 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67) w celu wypełnienia obowiązku prawnego ciążącego na Administratorze związanego z archiwizacją dokumentacji. </w:t>
      </w:r>
    </w:p>
    <w:p w14:paraId="6F6B0749" w14:textId="2DEE0008" w:rsidR="007E2974" w:rsidRPr="009565A7" w:rsidRDefault="007E2974" w:rsidP="00122DCC">
      <w:pPr>
        <w:numPr>
          <w:ilvl w:val="0"/>
          <w:numId w:val="8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t>Administrator może przetwarzać następujące dane osobowe:</w:t>
      </w:r>
    </w:p>
    <w:p w14:paraId="10A2F9E2" w14:textId="5BDA1CD0" w:rsidR="005D12DE" w:rsidRPr="009565A7" w:rsidRDefault="007E2974" w:rsidP="00AB085B">
      <w:pPr>
        <w:pStyle w:val="Akapitzlist"/>
        <w:numPr>
          <w:ilvl w:val="1"/>
          <w:numId w:val="4"/>
        </w:num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lastRenderedPageBreak/>
        <w:t>w przypadku niepełnoletnich zwycięzców: imię, nazwisko</w:t>
      </w:r>
      <w:r w:rsidR="009565A7" w:rsidRPr="009565A7">
        <w:rPr>
          <w:color w:val="000000" w:themeColor="text1"/>
        </w:rPr>
        <w:t xml:space="preserve"> </w:t>
      </w:r>
      <w:r w:rsidR="00AB085B" w:rsidRPr="009565A7">
        <w:rPr>
          <w:color w:val="000000" w:themeColor="text1"/>
        </w:rPr>
        <w:t xml:space="preserve">dziecka </w:t>
      </w:r>
      <w:r w:rsidRPr="009565A7">
        <w:rPr>
          <w:color w:val="000000" w:themeColor="text1"/>
        </w:rPr>
        <w:t xml:space="preserve">oraz imię, nazwisko, adres pocztowy, </w:t>
      </w:r>
      <w:r w:rsidR="009565A7" w:rsidRPr="009565A7">
        <w:rPr>
          <w:color w:val="000000" w:themeColor="text1"/>
        </w:rPr>
        <w:t xml:space="preserve">adres e-mail </w:t>
      </w:r>
      <w:r w:rsidR="005D12DE" w:rsidRPr="009565A7">
        <w:rPr>
          <w:color w:val="000000" w:themeColor="text1"/>
        </w:rPr>
        <w:t>rodzica/</w:t>
      </w:r>
      <w:r w:rsidRPr="009565A7">
        <w:rPr>
          <w:color w:val="000000" w:themeColor="text1"/>
        </w:rPr>
        <w:t>opiekuna prawnego</w:t>
      </w:r>
      <w:r w:rsidR="005E1E78">
        <w:rPr>
          <w:color w:val="000000" w:themeColor="text1"/>
        </w:rPr>
        <w:t xml:space="preserve"> dziecka</w:t>
      </w:r>
      <w:r w:rsidRPr="009565A7">
        <w:rPr>
          <w:color w:val="000000" w:themeColor="text1"/>
        </w:rPr>
        <w:t>;</w:t>
      </w:r>
    </w:p>
    <w:p w14:paraId="7EAD696C" w14:textId="4F832B98" w:rsidR="005D12DE" w:rsidRPr="009565A7" w:rsidRDefault="007E2974" w:rsidP="00AB085B">
      <w:pPr>
        <w:pStyle w:val="Akapitzlist"/>
        <w:numPr>
          <w:ilvl w:val="1"/>
          <w:numId w:val="4"/>
        </w:num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 xml:space="preserve">w przypadku pełnoletnich zwycięzców: imię, nazwisko, </w:t>
      </w:r>
      <w:r w:rsidR="009565A7" w:rsidRPr="009565A7">
        <w:rPr>
          <w:color w:val="000000" w:themeColor="text1"/>
        </w:rPr>
        <w:t>adres e-mail</w:t>
      </w:r>
      <w:r w:rsidRPr="009565A7">
        <w:rPr>
          <w:color w:val="000000" w:themeColor="text1"/>
        </w:rPr>
        <w:t>;</w:t>
      </w:r>
    </w:p>
    <w:p w14:paraId="043DEB73" w14:textId="39F1947E" w:rsidR="005A3611" w:rsidRPr="009565A7" w:rsidRDefault="007E2974" w:rsidP="00AB085B">
      <w:pPr>
        <w:pStyle w:val="Akapitzlist"/>
        <w:numPr>
          <w:ilvl w:val="1"/>
          <w:numId w:val="4"/>
        </w:num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>w przypadku osób upoważnionych do odbioru nagrody</w:t>
      </w:r>
      <w:r w:rsidR="005D12DE" w:rsidRPr="009565A7">
        <w:rPr>
          <w:color w:val="000000" w:themeColor="text1"/>
        </w:rPr>
        <w:t>: imię, nazwisko.</w:t>
      </w:r>
    </w:p>
    <w:p w14:paraId="2E3DE27D" w14:textId="3EE7A67F" w:rsidR="005A3611" w:rsidRPr="009565A7" w:rsidRDefault="00000000" w:rsidP="00AB085B">
      <w:pPr>
        <w:pStyle w:val="Akapitzlist"/>
        <w:numPr>
          <w:ilvl w:val="0"/>
          <w:numId w:val="10"/>
        </w:numPr>
        <w:spacing w:after="0" w:line="360" w:lineRule="auto"/>
        <w:ind w:right="50" w:hanging="344"/>
        <w:rPr>
          <w:color w:val="000000" w:themeColor="text1"/>
        </w:rPr>
      </w:pPr>
      <w:r w:rsidRPr="009565A7">
        <w:rPr>
          <w:color w:val="000000" w:themeColor="text1"/>
        </w:rPr>
        <w:t>Pani/Pana dane osobowe będą</w:t>
      </w:r>
      <w:r w:rsidR="006C1A78" w:rsidRPr="009565A7">
        <w:rPr>
          <w:color w:val="000000" w:themeColor="text1"/>
        </w:rPr>
        <w:t xml:space="preserve"> </w:t>
      </w:r>
      <w:r w:rsidR="00E30A8B" w:rsidRPr="009565A7">
        <w:rPr>
          <w:color w:val="000000" w:themeColor="text1"/>
        </w:rPr>
        <w:t>przechowywane przez okres niezbędny do realizacji celów wskazanych w pkt 3 powyżej.</w:t>
      </w:r>
      <w:r w:rsidRPr="009565A7">
        <w:rPr>
          <w:color w:val="000000" w:themeColor="text1"/>
        </w:rPr>
        <w:t xml:space="preserve"> </w:t>
      </w:r>
    </w:p>
    <w:p w14:paraId="17269088" w14:textId="60C2F68E" w:rsidR="005A3611" w:rsidRPr="009565A7" w:rsidRDefault="00000000" w:rsidP="00AB085B">
      <w:pPr>
        <w:numPr>
          <w:ilvl w:val="0"/>
          <w:numId w:val="10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t xml:space="preserve">Odbiorcami Pani/Pana danych </w:t>
      </w:r>
      <w:r w:rsidR="006C1A78" w:rsidRPr="009565A7">
        <w:rPr>
          <w:color w:val="000000" w:themeColor="text1"/>
        </w:rPr>
        <w:t xml:space="preserve">osobowych </w:t>
      </w:r>
      <w:r w:rsidRPr="009565A7">
        <w:rPr>
          <w:color w:val="000000" w:themeColor="text1"/>
        </w:rPr>
        <w:t>będą</w:t>
      </w:r>
      <w:r w:rsidR="006C1A78" w:rsidRPr="009565A7">
        <w:rPr>
          <w:color w:val="000000" w:themeColor="text1"/>
        </w:rPr>
        <w:t xml:space="preserve"> osoby upoważnione przez Administratora, podmioty upoważnione na podstawie przepisów prawa, użytkownicy strony: </w:t>
      </w:r>
      <w:hyperlink r:id="rId12" w:history="1">
        <w:r w:rsidR="006C1A78" w:rsidRPr="009565A7">
          <w:rPr>
            <w:rStyle w:val="Hipercze"/>
            <w:color w:val="000000" w:themeColor="text1"/>
            <w:u w:val="none"/>
          </w:rPr>
          <w:t>www.swietokrzyskie.pro</w:t>
        </w:r>
      </w:hyperlink>
      <w:hyperlink r:id="rId13">
        <w:r w:rsidR="006C1A78" w:rsidRPr="009565A7">
          <w:rPr>
            <w:color w:val="000000" w:themeColor="text1"/>
          </w:rPr>
          <w:t xml:space="preserve"> </w:t>
        </w:r>
      </w:hyperlink>
      <w:r w:rsidR="006C1A78" w:rsidRPr="009565A7">
        <w:rPr>
          <w:color w:val="000000" w:themeColor="text1"/>
        </w:rPr>
        <w:t>(w przypadku zwycięzców).</w:t>
      </w:r>
    </w:p>
    <w:p w14:paraId="6D703D75" w14:textId="77777777" w:rsidR="00AB085B" w:rsidRPr="009565A7" w:rsidRDefault="00000000" w:rsidP="00AB085B">
      <w:pPr>
        <w:spacing w:after="0" w:line="360" w:lineRule="auto"/>
        <w:ind w:left="1118" w:right="50" w:firstLine="0"/>
        <w:rPr>
          <w:color w:val="000000" w:themeColor="text1"/>
        </w:rPr>
      </w:pPr>
      <w:r w:rsidRPr="009565A7">
        <w:rPr>
          <w:color w:val="000000" w:themeColor="text1"/>
        </w:rPr>
        <w:t>7.</w:t>
      </w:r>
      <w:r w:rsidRPr="009565A7">
        <w:rPr>
          <w:rFonts w:ascii="Arial" w:eastAsia="Arial" w:hAnsi="Arial" w:cs="Arial"/>
          <w:color w:val="000000" w:themeColor="text1"/>
        </w:rPr>
        <w:t xml:space="preserve"> </w:t>
      </w:r>
      <w:r w:rsidR="006C1A78" w:rsidRPr="009565A7">
        <w:rPr>
          <w:color w:val="000000" w:themeColor="text1"/>
        </w:rPr>
        <w:t xml:space="preserve">Przysługuje Pani/Panu od Administratora: </w:t>
      </w:r>
    </w:p>
    <w:p w14:paraId="014EC52F" w14:textId="03DA6C0F" w:rsidR="006C1A78" w:rsidRPr="009565A7" w:rsidRDefault="006C1A78" w:rsidP="00AB085B">
      <w:p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>a) prawo dostępu do treści danych osobowych i uzyskania ich kopii (art. 15 RODO);</w:t>
      </w:r>
    </w:p>
    <w:p w14:paraId="064D0AFD" w14:textId="091D7AD0" w:rsidR="006C1A78" w:rsidRPr="009565A7" w:rsidRDefault="006C1A78" w:rsidP="00AB085B">
      <w:p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>b) prawo do sprostowania danych (art. 16 RODO);</w:t>
      </w:r>
    </w:p>
    <w:p w14:paraId="0D653473" w14:textId="77777777" w:rsidR="00AB085B" w:rsidRPr="009565A7" w:rsidRDefault="006C1A78" w:rsidP="00AB085B">
      <w:p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>c)</w:t>
      </w:r>
      <w:r w:rsidR="00AB085B" w:rsidRPr="009565A7">
        <w:rPr>
          <w:color w:val="000000" w:themeColor="text1"/>
        </w:rPr>
        <w:t xml:space="preserve"> </w:t>
      </w:r>
      <w:r w:rsidRPr="009565A7">
        <w:rPr>
          <w:color w:val="000000" w:themeColor="text1"/>
        </w:rPr>
        <w:t>prawo do bycia zapomnianym, z zastrzeżeniem wyjątków wynikających z tego przepisu (art. 17 RODO);</w:t>
      </w:r>
    </w:p>
    <w:p w14:paraId="5786A4EB" w14:textId="1928A505" w:rsidR="006C1A78" w:rsidRPr="009565A7" w:rsidRDefault="00AB085B" w:rsidP="00AB085B">
      <w:p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 xml:space="preserve">d) </w:t>
      </w:r>
      <w:r w:rsidR="006C1A78" w:rsidRPr="009565A7">
        <w:rPr>
          <w:color w:val="000000" w:themeColor="text1"/>
        </w:rPr>
        <w:t>prawo do ograniczenia przetwarzania danych (art. 18 RODO);</w:t>
      </w:r>
    </w:p>
    <w:p w14:paraId="474F77C6" w14:textId="17D22CA5" w:rsidR="00AB085B" w:rsidRPr="009565A7" w:rsidRDefault="00AB085B" w:rsidP="00AB085B">
      <w:pPr>
        <w:spacing w:after="0" w:line="360" w:lineRule="auto"/>
        <w:ind w:left="1701" w:right="50" w:hanging="283"/>
        <w:rPr>
          <w:color w:val="000000" w:themeColor="text1"/>
        </w:rPr>
      </w:pPr>
      <w:r w:rsidRPr="009565A7">
        <w:rPr>
          <w:color w:val="000000" w:themeColor="text1"/>
        </w:rPr>
        <w:t>e) prawo do przenoszenia danych, z zastrzeżeniem wyjątków wynikających z tego przepisu (art. 20 RODO).</w:t>
      </w:r>
    </w:p>
    <w:p w14:paraId="31F280EC" w14:textId="4685753D" w:rsidR="00AB085B" w:rsidRPr="009565A7" w:rsidRDefault="00AB085B" w:rsidP="00AB085B">
      <w:pPr>
        <w:pStyle w:val="Akapitzlist"/>
        <w:numPr>
          <w:ilvl w:val="0"/>
          <w:numId w:val="13"/>
        </w:numPr>
        <w:spacing w:after="0" w:line="360" w:lineRule="auto"/>
        <w:ind w:right="50"/>
        <w:rPr>
          <w:color w:val="000000" w:themeColor="text1"/>
        </w:rPr>
      </w:pPr>
      <w:r w:rsidRPr="009565A7">
        <w:rPr>
          <w:color w:val="000000" w:themeColor="text1"/>
        </w:rPr>
        <w:t>Przysługuje Pani prawo do cofnięcia wyrażonej zgody w dowolnym momencie bez wpływu na zgodność z prawem przetwarzania, którego dokonano na podstawie zgody przed jej cofnięciem.</w:t>
      </w:r>
    </w:p>
    <w:p w14:paraId="0CE98376" w14:textId="75615478" w:rsidR="007E2974" w:rsidRPr="009565A7" w:rsidRDefault="007E2974" w:rsidP="007E2974">
      <w:pPr>
        <w:pStyle w:val="Akapitzlist"/>
        <w:numPr>
          <w:ilvl w:val="0"/>
          <w:numId w:val="13"/>
        </w:numPr>
        <w:spacing w:after="0" w:line="360" w:lineRule="auto"/>
        <w:ind w:right="50"/>
        <w:rPr>
          <w:color w:val="000000" w:themeColor="text1"/>
        </w:rPr>
      </w:pPr>
      <w:r w:rsidRPr="009565A7">
        <w:rPr>
          <w:color w:val="000000" w:themeColor="text1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443B8319" w14:textId="35AF8CF4" w:rsidR="007E2974" w:rsidRPr="009565A7" w:rsidRDefault="007E2974" w:rsidP="00122DCC">
      <w:pPr>
        <w:numPr>
          <w:ilvl w:val="0"/>
          <w:numId w:val="13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t xml:space="preserve">Pani/Pana dane osobowe zostały podane Administratorowi bezpośrednio przez Panią/Pana, zaś w przypadku </w:t>
      </w:r>
      <w:r w:rsidR="005E1E78">
        <w:rPr>
          <w:color w:val="000000" w:themeColor="text1"/>
        </w:rPr>
        <w:t xml:space="preserve">wskazania </w:t>
      </w:r>
      <w:r w:rsidRPr="009565A7">
        <w:rPr>
          <w:color w:val="000000" w:themeColor="text1"/>
        </w:rPr>
        <w:t>osób upoważnionych do odbioru nagrody – Pani/Pana dane zostały podane przez zwycięzców Konkursu składających Upoważnienie.</w:t>
      </w:r>
    </w:p>
    <w:p w14:paraId="29CBBA1D" w14:textId="08EF7B08" w:rsidR="005A3611" w:rsidRPr="009565A7" w:rsidRDefault="00000000" w:rsidP="00122DCC">
      <w:pPr>
        <w:numPr>
          <w:ilvl w:val="0"/>
          <w:numId w:val="13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t xml:space="preserve">Podanie </w:t>
      </w:r>
      <w:r w:rsidR="00122DCC" w:rsidRPr="009565A7">
        <w:rPr>
          <w:color w:val="000000" w:themeColor="text1"/>
        </w:rPr>
        <w:t xml:space="preserve">przez Panią/Pana </w:t>
      </w:r>
      <w:r w:rsidRPr="009565A7">
        <w:rPr>
          <w:color w:val="000000" w:themeColor="text1"/>
        </w:rPr>
        <w:t xml:space="preserve">danych osobowych jest dobrowolne, jednak konieczne </w:t>
      </w:r>
      <w:r w:rsidR="00AB085B" w:rsidRPr="009565A7">
        <w:rPr>
          <w:color w:val="000000" w:themeColor="text1"/>
        </w:rPr>
        <w:br/>
      </w:r>
      <w:r w:rsidRPr="009565A7">
        <w:rPr>
          <w:color w:val="000000" w:themeColor="text1"/>
        </w:rPr>
        <w:t xml:space="preserve">w celu umożliwienia Pani/Panu </w:t>
      </w:r>
      <w:r w:rsidR="00122DCC" w:rsidRPr="009565A7">
        <w:rPr>
          <w:color w:val="000000" w:themeColor="text1"/>
        </w:rPr>
        <w:t xml:space="preserve">bądź Pani/Pana dziecku </w:t>
      </w:r>
      <w:r w:rsidRPr="009565A7">
        <w:rPr>
          <w:color w:val="000000" w:themeColor="text1"/>
        </w:rPr>
        <w:t xml:space="preserve">wzięcia udziału w Konkursie oraz otrzymania nagrody. </w:t>
      </w:r>
    </w:p>
    <w:p w14:paraId="465756E2" w14:textId="022FDE0D" w:rsidR="00122DCC" w:rsidRPr="009565A7" w:rsidRDefault="00122DCC" w:rsidP="00AB085B">
      <w:pPr>
        <w:numPr>
          <w:ilvl w:val="0"/>
          <w:numId w:val="13"/>
        </w:numPr>
        <w:spacing w:after="0" w:line="360" w:lineRule="auto"/>
        <w:ind w:right="50" w:hanging="360"/>
        <w:rPr>
          <w:color w:val="000000" w:themeColor="text1"/>
        </w:rPr>
      </w:pPr>
      <w:r w:rsidRPr="009565A7">
        <w:rPr>
          <w:color w:val="000000" w:themeColor="text1"/>
        </w:rPr>
        <w:lastRenderedPageBreak/>
        <w:t>Pani/Pana dane osobowe nie będą przekazywane do państwa trzeciego</w:t>
      </w:r>
      <w:r w:rsidR="007E2974" w:rsidRPr="009565A7">
        <w:rPr>
          <w:color w:val="000000" w:themeColor="text1"/>
        </w:rPr>
        <w:t>, ani do organizacji międzynarodowej.</w:t>
      </w:r>
    </w:p>
    <w:p w14:paraId="408950EF" w14:textId="645DD204" w:rsidR="00AB085B" w:rsidRPr="009565A7" w:rsidRDefault="00AB085B" w:rsidP="00AB085B">
      <w:pPr>
        <w:pStyle w:val="Akapitzlist"/>
        <w:numPr>
          <w:ilvl w:val="0"/>
          <w:numId w:val="13"/>
        </w:numPr>
        <w:ind w:right="50"/>
        <w:rPr>
          <w:color w:val="000000" w:themeColor="text1"/>
        </w:rPr>
      </w:pPr>
      <w:r w:rsidRPr="009565A7">
        <w:rPr>
          <w:color w:val="000000" w:themeColor="text1"/>
        </w:rPr>
        <w:t>Pani/Pana dane osobowe nie podlegają zautomatyzowanemu podejmowaniu decyzji, w tym profilowaniu, o którym mowa w art. 22 ust. 1 i 4 RODO.</w:t>
      </w:r>
    </w:p>
    <w:p w14:paraId="016651AC" w14:textId="77777777" w:rsidR="00AB085B" w:rsidRPr="00AB085B" w:rsidRDefault="00AB085B" w:rsidP="00AB085B">
      <w:pPr>
        <w:spacing w:after="0" w:line="360" w:lineRule="auto"/>
        <w:ind w:left="1478" w:right="50" w:firstLine="0"/>
        <w:rPr>
          <w:color w:val="FF0000"/>
        </w:rPr>
      </w:pPr>
    </w:p>
    <w:p w14:paraId="345F25A5" w14:textId="7E4ED69D" w:rsidR="005A3611" w:rsidRDefault="00000000">
      <w:pPr>
        <w:pStyle w:val="Nagwek2"/>
        <w:tabs>
          <w:tab w:val="center" w:pos="524"/>
          <w:tab w:val="center" w:pos="281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KOŃCOWE  </w:t>
      </w:r>
    </w:p>
    <w:p w14:paraId="4133EC34" w14:textId="4FD8D8F4" w:rsidR="005A3611" w:rsidRDefault="00000000">
      <w:pPr>
        <w:numPr>
          <w:ilvl w:val="0"/>
          <w:numId w:val="14"/>
        </w:numPr>
        <w:ind w:right="50" w:hanging="360"/>
      </w:pPr>
      <w:r>
        <w:t xml:space="preserve">Regulamin wchodzi w życie z dniem </w:t>
      </w:r>
      <w:r w:rsidR="00FC5E44">
        <w:t>23</w:t>
      </w:r>
      <w:r>
        <w:t>.01.202</w:t>
      </w:r>
      <w:r w:rsidR="00AE009E">
        <w:t>3</w:t>
      </w:r>
      <w:r>
        <w:t xml:space="preserve"> r. i obowiązuje do momentu przekazania ostatniej nagrody. Sprawy nieujęte w regulaminie oraz sporne decyzje rozstrzyga ostatecznie Organizator. </w:t>
      </w:r>
    </w:p>
    <w:p w14:paraId="7FF968BE" w14:textId="77777777" w:rsidR="005A3611" w:rsidRDefault="00000000">
      <w:pPr>
        <w:numPr>
          <w:ilvl w:val="0"/>
          <w:numId w:val="14"/>
        </w:numPr>
        <w:spacing w:after="145" w:line="259" w:lineRule="auto"/>
        <w:ind w:right="50" w:hanging="360"/>
      </w:pPr>
      <w:r>
        <w:t xml:space="preserve">Wykładnia Regulaminu Konkursu należy wyłącznie do Organizatora. </w:t>
      </w:r>
    </w:p>
    <w:p w14:paraId="1E3449C5" w14:textId="77777777" w:rsidR="005A3611" w:rsidRDefault="00000000">
      <w:pPr>
        <w:numPr>
          <w:ilvl w:val="0"/>
          <w:numId w:val="14"/>
        </w:numPr>
        <w:spacing w:after="161" w:line="259" w:lineRule="auto"/>
        <w:ind w:right="50" w:hanging="360"/>
      </w:pPr>
      <w:r>
        <w:t xml:space="preserve">Organizator nie ponosi odpowiedzialności za podanie nieprawdziwych danych przez </w:t>
      </w:r>
    </w:p>
    <w:p w14:paraId="56FED113" w14:textId="77777777" w:rsidR="005A3611" w:rsidRDefault="00000000">
      <w:pPr>
        <w:spacing w:after="162" w:line="259" w:lineRule="auto"/>
        <w:ind w:left="1464" w:right="50" w:firstLine="0"/>
      </w:pPr>
      <w:r>
        <w:t xml:space="preserve">Uczestników konkursu.  </w:t>
      </w:r>
    </w:p>
    <w:p w14:paraId="08A79CD3" w14:textId="7A75BB24" w:rsidR="005A3611" w:rsidRDefault="00000000">
      <w:pPr>
        <w:numPr>
          <w:ilvl w:val="0"/>
          <w:numId w:val="14"/>
        </w:numPr>
        <w:ind w:right="50" w:hanging="360"/>
      </w:pPr>
      <w:r>
        <w:t xml:space="preserve">Przystąpienie do konkursu oznacza </w:t>
      </w:r>
      <w:r w:rsidR="00835D8A">
        <w:t>akceptację</w:t>
      </w:r>
      <w:r>
        <w:t xml:space="preserve"> niniejszego regulaminu oraz wyrażenie zgody uczestników oraz rodziców/opiekunów prawnych uczestnika na utrwalenie</w:t>
      </w:r>
      <w:r w:rsidR="00B960C3">
        <w:br/>
      </w:r>
      <w:r>
        <w:t xml:space="preserve"> i rozpowszechnienie jego wizerunku wraz z podaniem imienia i nazwiska oraz miejsca zamieszkania w zakresie niezbędnym do realizacji celów związanych  </w:t>
      </w:r>
      <w:r w:rsidR="00491357">
        <w:br/>
      </w:r>
      <w:r>
        <w:t xml:space="preserve">z konkursem. Wyrażenie zgody następuje nieodpłatnie.  </w:t>
      </w:r>
    </w:p>
    <w:p w14:paraId="2137F2BE" w14:textId="011C60B9" w:rsidR="005A3611" w:rsidRDefault="00000000">
      <w:pPr>
        <w:numPr>
          <w:ilvl w:val="0"/>
          <w:numId w:val="14"/>
        </w:numPr>
        <w:ind w:right="50" w:hanging="360"/>
      </w:pPr>
      <w:r>
        <w:t xml:space="preserve">Konkurs nie jest w żaden sposób sponsorowany, popierany, organizowany czy administrowany ani powiązany z serwisem Facebook. Wszelkie informacje, które są udostępniane w celu udziału w Konkursie, będą wykorzystane wyłącznie w celu i na zasadach opisanych w Regulaminie. Serwis Facebook stanowi jedynie medium komunikacji w zakresie Konkursu, tym samym przystąpienie do Konkursu jest jednocześnie oświadczeniem Uczestnika Konkursu, iż zwalnia serwis Facebook  </w:t>
      </w:r>
      <w:r w:rsidR="00B960C3">
        <w:br/>
      </w:r>
      <w:r>
        <w:t xml:space="preserve">z wszelkiej odpowiedzialności związanej z przeprowadzeniem Konkursu. </w:t>
      </w:r>
    </w:p>
    <w:p w14:paraId="7A681D50" w14:textId="77777777" w:rsidR="005A3611" w:rsidRDefault="00000000">
      <w:pPr>
        <w:numPr>
          <w:ilvl w:val="0"/>
          <w:numId w:val="14"/>
        </w:numPr>
        <w:ind w:right="50" w:hanging="360"/>
      </w:pPr>
      <w:r>
        <w:t xml:space="preserve">W kwestiach nieobjętych Regulaminem będą miały w szczególności zastosowanie przepisy Kodeksu Cywilnego. </w:t>
      </w:r>
    </w:p>
    <w:p w14:paraId="07399268" w14:textId="77777777" w:rsidR="005A3611" w:rsidRDefault="00000000">
      <w:pPr>
        <w:numPr>
          <w:ilvl w:val="0"/>
          <w:numId w:val="14"/>
        </w:numPr>
        <w:ind w:right="50" w:hanging="360"/>
      </w:pPr>
      <w:r>
        <w:t xml:space="preserve">Organizator zastrzega sobie prawo wprowadzenia zmian w powyższych warunkach uczestnictwa w Konkursie bez podawania przyczyny; a także do przerwania Konkursu lub jego zakończenia bez dokonania wyboru zwycięzców, w każdym momencie, bez podawania przyczyny. Regulamin dostępny jest na stronie </w:t>
      </w:r>
      <w:hyperlink r:id="rId14">
        <w:r>
          <w:rPr>
            <w:color w:val="0000FF"/>
            <w:u w:val="single" w:color="0000FF"/>
          </w:rPr>
          <w:t>www.swietokrzyskie.pro</w:t>
        </w:r>
      </w:hyperlink>
      <w:hyperlink r:id="rId15">
        <w:r>
          <w:t xml:space="preserve"> </w:t>
        </w:r>
      </w:hyperlink>
      <w:r>
        <w:t xml:space="preserve"> </w:t>
      </w:r>
    </w:p>
    <w:p w14:paraId="46B25B80" w14:textId="54FD2B6A" w:rsidR="005A3611" w:rsidRDefault="00000000">
      <w:pPr>
        <w:numPr>
          <w:ilvl w:val="0"/>
          <w:numId w:val="14"/>
        </w:numPr>
        <w:spacing w:after="113" w:line="259" w:lineRule="auto"/>
        <w:ind w:right="50" w:hanging="360"/>
      </w:pPr>
      <w:r>
        <w:t xml:space="preserve">Konkurs finansowany jest ze środków własnych Organizatora </w:t>
      </w:r>
    </w:p>
    <w:p w14:paraId="49CF25AB" w14:textId="1051A4FB" w:rsidR="005A3611" w:rsidRDefault="00000000">
      <w:pPr>
        <w:numPr>
          <w:ilvl w:val="0"/>
          <w:numId w:val="14"/>
        </w:numPr>
        <w:ind w:right="50" w:hanging="360"/>
      </w:pPr>
      <w:r>
        <w:lastRenderedPageBreak/>
        <w:t>Konkurs nie jest grą losową w rozumieniu ustawy z 19 listopada 2009 r. o grach hazardowych (</w:t>
      </w:r>
      <w:r w:rsidR="00B960C3">
        <w:t xml:space="preserve">t.j. </w:t>
      </w:r>
      <w:r>
        <w:t>Dz.U. z 202</w:t>
      </w:r>
      <w:r w:rsidR="00B960C3">
        <w:t>2</w:t>
      </w:r>
      <w:r>
        <w:t xml:space="preserve">, poz. </w:t>
      </w:r>
      <w:r w:rsidR="00B960C3">
        <w:t>888 ze zm.</w:t>
      </w:r>
      <w:r>
        <w:t xml:space="preserve">) </w:t>
      </w:r>
    </w:p>
    <w:p w14:paraId="2AE4E232" w14:textId="0D713AD8" w:rsidR="005A3611" w:rsidRDefault="00000000">
      <w:pPr>
        <w:numPr>
          <w:ilvl w:val="0"/>
          <w:numId w:val="14"/>
        </w:numPr>
        <w:ind w:right="50" w:hanging="360"/>
      </w:pPr>
      <w:r>
        <w:t xml:space="preserve">Wszelkie pytania nt. konkursu należy kierować pod adresem: </w:t>
      </w:r>
      <w:r w:rsidR="00042E3A">
        <w:rPr>
          <w:color w:val="0000FF"/>
          <w:u w:val="single" w:color="0000FF"/>
        </w:rPr>
        <w:t>jakub.oczkowski</w:t>
      </w:r>
      <w:r>
        <w:rPr>
          <w:color w:val="0000FF"/>
          <w:u w:val="single" w:color="0000FF"/>
        </w:rPr>
        <w:t>@sejmik.kielce.pl</w:t>
      </w:r>
      <w:r>
        <w:t xml:space="preserve">  lub nr tel. 41 342 1</w:t>
      </w:r>
      <w:r w:rsidR="00042E3A">
        <w:t>3</w:t>
      </w:r>
      <w:r>
        <w:t xml:space="preserve"> </w:t>
      </w:r>
      <w:r w:rsidR="00042E3A">
        <w:t>67</w:t>
      </w:r>
      <w:r>
        <w:t xml:space="preserve">. </w:t>
      </w:r>
    </w:p>
    <w:p w14:paraId="29C6602C" w14:textId="77777777" w:rsidR="005A3611" w:rsidRDefault="00000000">
      <w:pPr>
        <w:spacing w:after="361" w:line="259" w:lineRule="auto"/>
        <w:ind w:left="0" w:firstLine="0"/>
        <w:jc w:val="left"/>
      </w:pPr>
      <w:r>
        <w:t xml:space="preserve"> </w:t>
      </w:r>
    </w:p>
    <w:p w14:paraId="3A6440D1" w14:textId="2A060DE5" w:rsidR="005A3611" w:rsidRDefault="00000000">
      <w:pPr>
        <w:spacing w:after="360" w:line="259" w:lineRule="auto"/>
        <w:ind w:left="0" w:right="50" w:firstLine="0"/>
      </w:pPr>
      <w:r>
        <w:t xml:space="preserve">Zał. nr 1 – Oświadczenie rodzica/opiekuna prawnego osoby małoletniej </w:t>
      </w:r>
    </w:p>
    <w:p w14:paraId="454FD472" w14:textId="1FD521FB" w:rsidR="008C1EED" w:rsidRPr="009565A7" w:rsidRDefault="008C1EED">
      <w:pPr>
        <w:spacing w:after="360" w:line="259" w:lineRule="auto"/>
        <w:ind w:left="0" w:right="50" w:firstLine="0"/>
        <w:rPr>
          <w:color w:val="000000" w:themeColor="text1"/>
        </w:rPr>
      </w:pPr>
      <w:r w:rsidRPr="009565A7">
        <w:rPr>
          <w:color w:val="000000" w:themeColor="text1"/>
        </w:rPr>
        <w:t>Zał. nr 1a – Oświadczenie osoby pełnoletniej</w:t>
      </w:r>
    </w:p>
    <w:p w14:paraId="33175AAF" w14:textId="77777777" w:rsidR="005A3611" w:rsidRDefault="00000000">
      <w:pPr>
        <w:spacing w:after="338" w:line="259" w:lineRule="auto"/>
        <w:ind w:left="0" w:right="50" w:firstLine="0"/>
      </w:pPr>
      <w:r>
        <w:t xml:space="preserve">Zał. nr 2 – Protokół odbioru nagrody </w:t>
      </w:r>
    </w:p>
    <w:p w14:paraId="21FEAD5D" w14:textId="77777777" w:rsidR="005A3611" w:rsidRDefault="00000000">
      <w:pPr>
        <w:spacing w:after="314" w:line="259" w:lineRule="auto"/>
        <w:ind w:left="0" w:right="50" w:firstLine="0"/>
      </w:pPr>
      <w:r>
        <w:t xml:space="preserve">Zał. nr 3 – Upoważnienie do odbioru nagrody </w:t>
      </w:r>
    </w:p>
    <w:p w14:paraId="424D8EB2" w14:textId="77777777" w:rsidR="005A3611" w:rsidRDefault="00000000">
      <w:pPr>
        <w:spacing w:after="0" w:line="259" w:lineRule="auto"/>
        <w:ind w:left="0" w:firstLine="0"/>
        <w:jc w:val="right"/>
      </w:pPr>
      <w:r>
        <w:t xml:space="preserve"> </w:t>
      </w:r>
    </w:p>
    <w:sectPr w:rsidR="005A36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18" w:right="1354" w:bottom="1621" w:left="85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8EEA" w14:textId="77777777" w:rsidR="00793147" w:rsidRDefault="00793147">
      <w:pPr>
        <w:spacing w:after="0" w:line="240" w:lineRule="auto"/>
      </w:pPr>
      <w:r>
        <w:separator/>
      </w:r>
    </w:p>
  </w:endnote>
  <w:endnote w:type="continuationSeparator" w:id="0">
    <w:p w14:paraId="27763A43" w14:textId="77777777" w:rsidR="00793147" w:rsidRDefault="0079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BA2" w14:textId="77777777" w:rsidR="005A3611" w:rsidRDefault="00000000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CF9278" w14:textId="77777777" w:rsidR="005A3611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DA7E" w14:textId="77777777" w:rsidR="005A3611" w:rsidRDefault="00000000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31EC2FC" w14:textId="77777777" w:rsidR="005A3611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DD26" w14:textId="77777777" w:rsidR="005A3611" w:rsidRDefault="00000000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5DF889" w14:textId="77777777" w:rsidR="005A3611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EAEC" w14:textId="77777777" w:rsidR="00793147" w:rsidRDefault="00793147">
      <w:pPr>
        <w:spacing w:after="0" w:line="240" w:lineRule="auto"/>
      </w:pPr>
      <w:r>
        <w:separator/>
      </w:r>
    </w:p>
  </w:footnote>
  <w:footnote w:type="continuationSeparator" w:id="0">
    <w:p w14:paraId="1B64E401" w14:textId="77777777" w:rsidR="00793147" w:rsidRDefault="0079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4657" w14:textId="77777777" w:rsidR="005A3611" w:rsidRDefault="00000000">
    <w:pPr>
      <w:spacing w:after="0" w:line="259" w:lineRule="auto"/>
      <w:ind w:left="-1" w:right="5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EC5BF2" wp14:editId="16904628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2780030" cy="76200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00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3628" w14:textId="77777777" w:rsidR="005A3611" w:rsidRDefault="00000000">
    <w:pPr>
      <w:spacing w:after="0" w:line="259" w:lineRule="auto"/>
      <w:ind w:left="-1" w:right="52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7E02DF2" wp14:editId="2E4F6658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2780030" cy="76200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00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E681" w14:textId="77777777" w:rsidR="005A3611" w:rsidRDefault="00000000">
    <w:pPr>
      <w:spacing w:after="0" w:line="259" w:lineRule="auto"/>
      <w:ind w:left="-1" w:right="5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716181C" wp14:editId="65A7B15A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2780030" cy="76200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00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  <w:r>
      <w:rPr>
        <w:rFonts w:ascii="Calibri" w:eastAsia="Calibri" w:hAnsi="Calibri" w:cs="Calibri"/>
        <w:sz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FAE"/>
    <w:multiLevelType w:val="hybridMultilevel"/>
    <w:tmpl w:val="7F00AD90"/>
    <w:lvl w:ilvl="0" w:tplc="EABCC60E">
      <w:start w:val="1"/>
      <w:numFmt w:val="lowerLetter"/>
      <w:lvlText w:val="%1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E85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28D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610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2D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4C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E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A8E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82E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45972"/>
    <w:multiLevelType w:val="hybridMultilevel"/>
    <w:tmpl w:val="1BB07DB6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F917CB"/>
    <w:multiLevelType w:val="hybridMultilevel"/>
    <w:tmpl w:val="3C24AFC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5241C5D"/>
    <w:multiLevelType w:val="hybridMultilevel"/>
    <w:tmpl w:val="9E76B08C"/>
    <w:lvl w:ilvl="0" w:tplc="5980F8E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28DA2">
      <w:start w:val="1"/>
      <w:numFmt w:val="lowerLetter"/>
      <w:lvlText w:val="%2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29F8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80A7E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0C016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2A6CA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ECDC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1330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01ABC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61056"/>
    <w:multiLevelType w:val="hybridMultilevel"/>
    <w:tmpl w:val="07E0A12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C36D7"/>
    <w:multiLevelType w:val="hybridMultilevel"/>
    <w:tmpl w:val="336C00B8"/>
    <w:lvl w:ilvl="0" w:tplc="F892B8D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AE3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E18C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BB7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E9C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977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C638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36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A0AE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00856"/>
    <w:multiLevelType w:val="hybridMultilevel"/>
    <w:tmpl w:val="181AEC30"/>
    <w:lvl w:ilvl="0" w:tplc="8A2AE7A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4535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A360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2D2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E798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6771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2150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E623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A0FE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C93566"/>
    <w:multiLevelType w:val="hybridMultilevel"/>
    <w:tmpl w:val="79843FE8"/>
    <w:lvl w:ilvl="0" w:tplc="32565D1C">
      <w:start w:val="1"/>
      <w:numFmt w:val="lowerLetter"/>
      <w:lvlText w:val="%1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55BC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81F7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AC74A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2AA4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ACD6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4D95E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6549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F2F6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561C8"/>
    <w:multiLevelType w:val="hybridMultilevel"/>
    <w:tmpl w:val="EFFE924E"/>
    <w:lvl w:ilvl="0" w:tplc="4D0049E8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6724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A52C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374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C37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2B56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98B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A9B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41A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D57E3"/>
    <w:multiLevelType w:val="hybridMultilevel"/>
    <w:tmpl w:val="01F2F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45D"/>
    <w:multiLevelType w:val="hybridMultilevel"/>
    <w:tmpl w:val="B6F085AC"/>
    <w:lvl w:ilvl="0" w:tplc="969E901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2EC5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CD93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C8BF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A9BA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2629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0B07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BC8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6582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F05AB7"/>
    <w:multiLevelType w:val="hybridMultilevel"/>
    <w:tmpl w:val="D1A42CD2"/>
    <w:lvl w:ilvl="0" w:tplc="C1DA6E36">
      <w:start w:val="1"/>
      <w:numFmt w:val="lowerLetter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A39B8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E306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2263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CF94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7D8C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057A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09B7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091A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CA6368"/>
    <w:multiLevelType w:val="hybridMultilevel"/>
    <w:tmpl w:val="D5AE3542"/>
    <w:lvl w:ilvl="0" w:tplc="78E2EEA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E2C5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02E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AC52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A94B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E11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4476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4819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6CD1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3E5748"/>
    <w:multiLevelType w:val="hybridMultilevel"/>
    <w:tmpl w:val="455C4FF8"/>
    <w:lvl w:ilvl="0" w:tplc="6B90E816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DE2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EC6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0BE3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F06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474F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A702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6DD7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4CE2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8C1A5F"/>
    <w:multiLevelType w:val="hybridMultilevel"/>
    <w:tmpl w:val="B9A0AB22"/>
    <w:lvl w:ilvl="0" w:tplc="A3F2E53E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A0B18">
      <w:start w:val="1"/>
      <w:numFmt w:val="lowerLetter"/>
      <w:lvlText w:val="%2.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87F66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60B30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26D64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86FC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0CF0E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26DC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0DC7C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37494"/>
    <w:multiLevelType w:val="hybridMultilevel"/>
    <w:tmpl w:val="486A8916"/>
    <w:lvl w:ilvl="0" w:tplc="9CF268FC">
      <w:start w:val="8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B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80C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C3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FD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89B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CF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E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B04B17"/>
    <w:multiLevelType w:val="hybridMultilevel"/>
    <w:tmpl w:val="D7B03C5C"/>
    <w:lvl w:ilvl="0" w:tplc="F5369B7E">
      <w:start w:val="5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03B12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C5FB4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2082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20D7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2384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2FC4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3C7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873B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615343"/>
    <w:multiLevelType w:val="hybridMultilevel"/>
    <w:tmpl w:val="D6D8CD92"/>
    <w:lvl w:ilvl="0" w:tplc="DFDA276C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6188">
      <w:start w:val="1"/>
      <w:numFmt w:val="lowerLetter"/>
      <w:lvlText w:val="%2)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55E2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E594C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27BAC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EFABC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83D4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A0B48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6834E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0739214">
    <w:abstractNumId w:val="13"/>
  </w:num>
  <w:num w:numId="2" w16cid:durableId="287901398">
    <w:abstractNumId w:val="12"/>
  </w:num>
  <w:num w:numId="3" w16cid:durableId="626549868">
    <w:abstractNumId w:val="14"/>
  </w:num>
  <w:num w:numId="4" w16cid:durableId="988704415">
    <w:abstractNumId w:val="17"/>
  </w:num>
  <w:num w:numId="5" w16cid:durableId="581061905">
    <w:abstractNumId w:val="3"/>
  </w:num>
  <w:num w:numId="6" w16cid:durableId="1775855640">
    <w:abstractNumId w:val="8"/>
  </w:num>
  <w:num w:numId="7" w16cid:durableId="1909805476">
    <w:abstractNumId w:val="6"/>
  </w:num>
  <w:num w:numId="8" w16cid:durableId="1894005863">
    <w:abstractNumId w:val="5"/>
  </w:num>
  <w:num w:numId="9" w16cid:durableId="1485004648">
    <w:abstractNumId w:val="7"/>
  </w:num>
  <w:num w:numId="10" w16cid:durableId="680936059">
    <w:abstractNumId w:val="16"/>
  </w:num>
  <w:num w:numId="11" w16cid:durableId="1313367612">
    <w:abstractNumId w:val="11"/>
  </w:num>
  <w:num w:numId="12" w16cid:durableId="1340085665">
    <w:abstractNumId w:val="0"/>
  </w:num>
  <w:num w:numId="13" w16cid:durableId="873690590">
    <w:abstractNumId w:val="15"/>
  </w:num>
  <w:num w:numId="14" w16cid:durableId="909273620">
    <w:abstractNumId w:val="10"/>
  </w:num>
  <w:num w:numId="15" w16cid:durableId="768935268">
    <w:abstractNumId w:val="9"/>
  </w:num>
  <w:num w:numId="16" w16cid:durableId="1660769228">
    <w:abstractNumId w:val="4"/>
  </w:num>
  <w:num w:numId="17" w16cid:durableId="1322469671">
    <w:abstractNumId w:val="2"/>
  </w:num>
  <w:num w:numId="18" w16cid:durableId="115680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11"/>
    <w:rsid w:val="00035703"/>
    <w:rsid w:val="00042E3A"/>
    <w:rsid w:val="000F240C"/>
    <w:rsid w:val="0011447F"/>
    <w:rsid w:val="00122DCC"/>
    <w:rsid w:val="001441C5"/>
    <w:rsid w:val="0019599D"/>
    <w:rsid w:val="001F4352"/>
    <w:rsid w:val="002543A4"/>
    <w:rsid w:val="00257CCE"/>
    <w:rsid w:val="002E7EA4"/>
    <w:rsid w:val="003232B5"/>
    <w:rsid w:val="003B7EF3"/>
    <w:rsid w:val="00491357"/>
    <w:rsid w:val="004D7990"/>
    <w:rsid w:val="00516D10"/>
    <w:rsid w:val="005A3611"/>
    <w:rsid w:val="005D12DE"/>
    <w:rsid w:val="005E1E78"/>
    <w:rsid w:val="006357E3"/>
    <w:rsid w:val="006C1A78"/>
    <w:rsid w:val="00703CC4"/>
    <w:rsid w:val="00790F09"/>
    <w:rsid w:val="00793147"/>
    <w:rsid w:val="007C287C"/>
    <w:rsid w:val="007E207A"/>
    <w:rsid w:val="007E2974"/>
    <w:rsid w:val="007E2FE5"/>
    <w:rsid w:val="00835D8A"/>
    <w:rsid w:val="008C1EED"/>
    <w:rsid w:val="009565A7"/>
    <w:rsid w:val="009652B2"/>
    <w:rsid w:val="009B0B08"/>
    <w:rsid w:val="009B51C1"/>
    <w:rsid w:val="00AB085B"/>
    <w:rsid w:val="00AE009E"/>
    <w:rsid w:val="00B960C3"/>
    <w:rsid w:val="00C71B0B"/>
    <w:rsid w:val="00CE59B5"/>
    <w:rsid w:val="00E30A8B"/>
    <w:rsid w:val="00F32BF0"/>
    <w:rsid w:val="00F7224D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AB75"/>
  <w15:docId w15:val="{2E2733AB-86E9-4997-A4A9-A3B776E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367" w:lineRule="auto"/>
      <w:ind w:left="225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3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3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4352"/>
    <w:pPr>
      <w:ind w:left="720"/>
      <w:contextualSpacing/>
    </w:pPr>
  </w:style>
  <w:style w:type="paragraph" w:styleId="Poprawka">
    <w:name w:val="Revision"/>
    <w:hidden/>
    <w:uiPriority w:val="99"/>
    <w:semiHidden/>
    <w:rsid w:val="00F32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9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99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9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1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A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5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5A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/" TargetMode="External"/><Relationship Id="rId13" Type="http://schemas.openxmlformats.org/officeDocument/2006/relationships/hyperlink" Target="http://www.swietokrzyskie.pr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wietokrzyskie.pro/" TargetMode="External"/><Relationship Id="rId12" Type="http://schemas.openxmlformats.org/officeDocument/2006/relationships/hyperlink" Target="http://www.swietokrzyskie.pr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etokrzyskie.p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wietokrzyskie.p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wietokrzyskie.pro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wietokrzyskie.pro/" TargetMode="External"/><Relationship Id="rId14" Type="http://schemas.openxmlformats.org/officeDocument/2006/relationships/hyperlink" Target="http://www.swietokrzyskie.p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30 lat Grupy Wyszehradzkiej</vt:lpstr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30 lat Grupy Wyszehradzkiej</dc:title>
  <dc:subject/>
  <dc:creator>Ledwójcik, Ewelina</dc:creator>
  <cp:keywords/>
  <cp:lastModifiedBy>Oczkowski, Jakub</cp:lastModifiedBy>
  <cp:revision>13</cp:revision>
  <dcterms:created xsi:type="dcterms:W3CDTF">2023-01-17T11:11:00Z</dcterms:created>
  <dcterms:modified xsi:type="dcterms:W3CDTF">2023-01-20T11:29:00Z</dcterms:modified>
</cp:coreProperties>
</file>