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00BA" w14:textId="5F12804B" w:rsidR="007224D0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Załącznik do uchwały  Nr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DA5403">
        <w:rPr>
          <w:rFonts w:ascii="Times New Roman" w:hAnsi="Times New Roman" w:cs="Times New Roman"/>
          <w:sz w:val="24"/>
          <w:szCs w:val="24"/>
        </w:rPr>
        <w:t>7601</w:t>
      </w:r>
      <w:r w:rsidR="00907A22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86641" w:rsidRPr="0023132D">
        <w:rPr>
          <w:rFonts w:ascii="Times New Roman" w:hAnsi="Times New Roman" w:cs="Times New Roman"/>
          <w:sz w:val="24"/>
          <w:szCs w:val="24"/>
        </w:rPr>
        <w:t>2</w:t>
      </w:r>
      <w:r w:rsidR="003A5F8A">
        <w:rPr>
          <w:rFonts w:ascii="Times New Roman" w:hAnsi="Times New Roman" w:cs="Times New Roman"/>
          <w:sz w:val="24"/>
          <w:szCs w:val="24"/>
        </w:rPr>
        <w:t>3</w:t>
      </w:r>
    </w:p>
    <w:p w14:paraId="631CA1F4" w14:textId="622A6A7B" w:rsidR="00BD04F9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Zarządu Województwa Świętokrzyskiego z dnia</w:t>
      </w:r>
      <w:r w:rsidR="005171FB">
        <w:rPr>
          <w:rFonts w:ascii="Times New Roman" w:hAnsi="Times New Roman" w:cs="Times New Roman"/>
          <w:sz w:val="24"/>
          <w:szCs w:val="24"/>
        </w:rPr>
        <w:t xml:space="preserve"> </w:t>
      </w:r>
      <w:r w:rsidR="00DA5403">
        <w:rPr>
          <w:rFonts w:ascii="Times New Roman" w:hAnsi="Times New Roman" w:cs="Times New Roman"/>
          <w:sz w:val="24"/>
          <w:szCs w:val="24"/>
        </w:rPr>
        <w:t xml:space="preserve">16 sierpnia </w:t>
      </w:r>
      <w:r w:rsidR="00486641" w:rsidRPr="0023132D">
        <w:rPr>
          <w:rFonts w:ascii="Times New Roman" w:hAnsi="Times New Roman" w:cs="Times New Roman"/>
          <w:sz w:val="24"/>
          <w:szCs w:val="24"/>
        </w:rPr>
        <w:t>202</w:t>
      </w:r>
      <w:r w:rsidR="003A5F8A">
        <w:rPr>
          <w:rFonts w:ascii="Times New Roman" w:hAnsi="Times New Roman" w:cs="Times New Roman"/>
          <w:sz w:val="24"/>
          <w:szCs w:val="24"/>
        </w:rPr>
        <w:t>3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7E0B4C" w14:textId="77777777" w:rsidR="0024547B" w:rsidRPr="0023132D" w:rsidRDefault="0024547B" w:rsidP="00BD04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843900" w14:textId="77777777" w:rsidR="0024547B" w:rsidRPr="0023132D" w:rsidRDefault="0024547B" w:rsidP="00633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341F4727" w14:textId="1DFB1A64" w:rsidR="00753289" w:rsidRDefault="0024547B" w:rsidP="00753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 xml:space="preserve">z przebiegu i wyników konsultacji społecznych do projektu Uchwały Sejmiku Województwa Świętokrzyskiego w sprawie nadania Statutu </w:t>
      </w:r>
      <w:r w:rsidR="00753289">
        <w:rPr>
          <w:rFonts w:ascii="Times New Roman" w:hAnsi="Times New Roman" w:cs="Times New Roman"/>
          <w:b/>
          <w:sz w:val="24"/>
          <w:szCs w:val="24"/>
        </w:rPr>
        <w:t>Muzeum Zamkowemu w Sandomierzu.</w:t>
      </w:r>
    </w:p>
    <w:p w14:paraId="485E02FC" w14:textId="2EF96FD2" w:rsidR="002B65B7" w:rsidRPr="0023132D" w:rsidRDefault="002B65B7" w:rsidP="00753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Podstawy prawne konsultacji:</w:t>
      </w:r>
    </w:p>
    <w:p w14:paraId="59A55789" w14:textId="73FF525C" w:rsidR="002B65B7" w:rsidRPr="0023132D" w:rsidRDefault="002B65B7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społeczne projektu Uchwały Sejmiku Województwa Świętokrzyskiego w sprawie nadania Statutu </w:t>
      </w:r>
      <w:r w:rsidR="003F6A4F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A22682">
        <w:rPr>
          <w:rFonts w:ascii="Times New Roman" w:hAnsi="Times New Roman" w:cs="Times New Roman"/>
          <w:bCs/>
          <w:sz w:val="24"/>
          <w:szCs w:val="24"/>
        </w:rPr>
        <w:t xml:space="preserve">Muzeum Zamkowemu w Sandomierzu </w:t>
      </w:r>
      <w:r w:rsidR="003F6A4F" w:rsidRPr="0023132D">
        <w:rPr>
          <w:rFonts w:ascii="Times New Roman" w:hAnsi="Times New Roman" w:cs="Times New Roman"/>
          <w:sz w:val="24"/>
          <w:szCs w:val="24"/>
        </w:rPr>
        <w:t>prowadzone były</w:t>
      </w:r>
      <w:r w:rsidR="00992B30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3F6A4F" w:rsidRPr="0023132D">
        <w:rPr>
          <w:rFonts w:ascii="Times New Roman" w:hAnsi="Times New Roman" w:cs="Times New Roman"/>
          <w:sz w:val="24"/>
          <w:szCs w:val="24"/>
        </w:rPr>
        <w:t>w trybie:</w:t>
      </w:r>
    </w:p>
    <w:p w14:paraId="371C0261" w14:textId="0734BA55" w:rsidR="00733848" w:rsidRPr="00907A22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Art. 10a ust.1, art.</w:t>
      </w:r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 ust. 1 oraz 2 punkt 1 ustawy z dnia 5 czerwca 1998 r. </w:t>
      </w:r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o samorządzie województwa (</w:t>
      </w:r>
      <w:proofErr w:type="spellStart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Dz.U. z 20</w:t>
      </w:r>
      <w:r w:rsidR="00211CC2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211CC2">
        <w:rPr>
          <w:rFonts w:ascii="Times New Roman" w:hAnsi="Times New Roman" w:cs="Times New Roman"/>
          <w:color w:val="000000" w:themeColor="text1"/>
          <w:sz w:val="24"/>
          <w:szCs w:val="24"/>
        </w:rPr>
        <w:t>2094</w:t>
      </w:r>
      <w:r w:rsidR="005117C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ze zm.),</w:t>
      </w:r>
    </w:p>
    <w:p w14:paraId="73DEE8F0" w14:textId="4D31D02F" w:rsidR="00733848" w:rsidRPr="00907A22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Art. 19 ustawy z dnia 23 maja 1991 r. o związkach zawodowych (</w:t>
      </w:r>
      <w:proofErr w:type="spellStart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</w:t>
      </w:r>
      <w:r w:rsidR="00974BD4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r., poz. 263 ze zm.),</w:t>
      </w:r>
    </w:p>
    <w:p w14:paraId="136EF43D" w14:textId="5A4E3017" w:rsidR="0023132D" w:rsidRPr="00907A22" w:rsidRDefault="0023132D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Art. 13 ust. 1 i 2 ustawy z dnia 25 paździe</w:t>
      </w:r>
      <w:r w:rsidR="00E41B0E">
        <w:rPr>
          <w:rFonts w:ascii="Times New Roman" w:hAnsi="Times New Roman" w:cs="Times New Roman"/>
          <w:color w:val="000000" w:themeColor="text1"/>
          <w:sz w:val="24"/>
          <w:szCs w:val="24"/>
        </w:rPr>
        <w:t>rnika 1991 r. o organizowaniu i 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prowadzeniu działalności kulturalnej (</w:t>
      </w:r>
      <w:proofErr w:type="spellStart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 Dz. U. z 2020 r., poz. 194</w:t>
      </w:r>
      <w:r w:rsidR="007F55F4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14:paraId="499B2A43" w14:textId="6B2146CF" w:rsidR="00733848" w:rsidRPr="00907A22" w:rsidRDefault="00C953CA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6 ust. 1 i 2 </w:t>
      </w:r>
      <w:r w:rsidR="00733848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Uchwały Nr X/167/11 Sejmiku Województwa Świętokr</w:t>
      </w:r>
      <w:r w:rsidR="006338C9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zyskiego z dnia 1 sierpnia 2011 </w:t>
      </w:r>
      <w:r w:rsidR="00733848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6338C9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92B30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3848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w sprawie określenia szczegółowego sposobu konsultowania projektów aktów prawa miejscowego Samorządu Województwa Świ</w:t>
      </w:r>
      <w:r w:rsidR="00F80B12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ętokrzyskiego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80B12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ze Świętokrzyską Radą D</w:t>
      </w:r>
      <w:r w:rsidR="00CC423C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ziałalności </w:t>
      </w:r>
      <w:r w:rsidR="00733848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Pożytku Publicznego oraz organizacjami pozarządowymi i innymi podmiotami,</w:t>
      </w:r>
    </w:p>
    <w:p w14:paraId="60B1158B" w14:textId="24521A92" w:rsidR="00733848" w:rsidRDefault="00C953CA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5 </w:t>
      </w:r>
      <w:r w:rsidR="00733848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Uchwały Nr VIII/94/19 Sejmiku Województwa Świętokrzyskiego z dnia 15 kwietnia 2019 r</w:t>
      </w:r>
      <w:r w:rsidR="006338C9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3848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przyjęcia zasad i trybu przeprowad</w:t>
      </w:r>
      <w:r w:rsidR="006338C9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zania konsultacji społecznych z </w:t>
      </w:r>
      <w:r w:rsidR="00733848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mieszkańcami Województwa Świętokrzyskiego</w:t>
      </w:r>
      <w:r w:rsidR="00907A22">
        <w:rPr>
          <w:rFonts w:ascii="Times New Roman" w:hAnsi="Times New Roman" w:cs="Times New Roman"/>
          <w:sz w:val="24"/>
          <w:szCs w:val="24"/>
        </w:rPr>
        <w:t>,</w:t>
      </w:r>
    </w:p>
    <w:p w14:paraId="0B0DE560" w14:textId="2D32AE85" w:rsidR="00907A22" w:rsidRPr="0023132D" w:rsidRDefault="00907A22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z dnia 21 listopada </w:t>
      </w:r>
      <w:r w:rsidR="0096447D">
        <w:rPr>
          <w:rFonts w:ascii="Times New Roman" w:hAnsi="Times New Roman" w:cs="Times New Roman"/>
          <w:color w:val="000000" w:themeColor="text1"/>
          <w:sz w:val="24"/>
          <w:szCs w:val="24"/>
        </w:rPr>
        <w:t>1996 r. o muzeach (Dz.U. z 2022r. poz. 385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zm.).</w:t>
      </w:r>
    </w:p>
    <w:p w14:paraId="04946119" w14:textId="77777777" w:rsidR="00A20647" w:rsidRPr="0023132D" w:rsidRDefault="00A20647" w:rsidP="002313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B5DA943" w14:textId="164CA3C2" w:rsidR="00A20647" w:rsidRPr="0023132D" w:rsidRDefault="00A20647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Okres prowadzenia konsultacji:</w:t>
      </w:r>
    </w:p>
    <w:p w14:paraId="63335D7C" w14:textId="403F71F6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Zarząd Województwa Świętokrzyskiego na posiedzeniu w dniu </w:t>
      </w:r>
      <w:r w:rsidR="003A5F8A">
        <w:rPr>
          <w:rFonts w:ascii="Times New Roman" w:hAnsi="Times New Roman" w:cs="Times New Roman"/>
          <w:sz w:val="24"/>
          <w:szCs w:val="24"/>
        </w:rPr>
        <w:t>5 lipca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3A5F8A">
        <w:rPr>
          <w:rFonts w:ascii="Times New Roman" w:hAnsi="Times New Roman" w:cs="Times New Roman"/>
          <w:sz w:val="24"/>
          <w:szCs w:val="24"/>
        </w:rPr>
        <w:t>3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 podjął Uchwałę Nr </w:t>
      </w:r>
      <w:r w:rsidR="003A5F8A">
        <w:rPr>
          <w:rFonts w:ascii="Times New Roman" w:hAnsi="Times New Roman" w:cs="Times New Roman"/>
          <w:sz w:val="24"/>
          <w:szCs w:val="24"/>
        </w:rPr>
        <w:t>7383</w:t>
      </w:r>
      <w:r w:rsidR="00A22682">
        <w:rPr>
          <w:rFonts w:ascii="Times New Roman" w:hAnsi="Times New Roman" w:cs="Times New Roman"/>
          <w:sz w:val="24"/>
          <w:szCs w:val="24"/>
        </w:rPr>
        <w:t>/</w:t>
      </w:r>
      <w:r w:rsidRPr="0023132D">
        <w:rPr>
          <w:rFonts w:ascii="Times New Roman" w:hAnsi="Times New Roman" w:cs="Times New Roman"/>
          <w:sz w:val="24"/>
          <w:szCs w:val="24"/>
        </w:rPr>
        <w:t>2</w:t>
      </w:r>
      <w:r w:rsidR="003A5F8A">
        <w:rPr>
          <w:rFonts w:ascii="Times New Roman" w:hAnsi="Times New Roman" w:cs="Times New Roman"/>
          <w:sz w:val="24"/>
          <w:szCs w:val="24"/>
        </w:rPr>
        <w:t>023</w:t>
      </w:r>
      <w:r w:rsidRPr="0023132D">
        <w:rPr>
          <w:rFonts w:ascii="Times New Roman" w:hAnsi="Times New Roman" w:cs="Times New Roman"/>
          <w:sz w:val="24"/>
          <w:szCs w:val="24"/>
        </w:rPr>
        <w:t xml:space="preserve"> w sprawie przyjęcia i skierowania do konsultacji projektu Uchwały Sejmiku</w:t>
      </w:r>
      <w:r w:rsidR="004005B5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 xml:space="preserve">Województwa Świętokrzyskiego w sprawie nadania Statutu </w:t>
      </w:r>
      <w:r w:rsidR="00A22682">
        <w:rPr>
          <w:rFonts w:ascii="Times New Roman" w:hAnsi="Times New Roman" w:cs="Times New Roman"/>
          <w:bCs/>
          <w:sz w:val="24"/>
          <w:szCs w:val="24"/>
        </w:rPr>
        <w:t xml:space="preserve">Muzeum Zamkowemu </w:t>
      </w:r>
      <w:r w:rsidR="001B32D5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A22682">
        <w:rPr>
          <w:rFonts w:ascii="Times New Roman" w:hAnsi="Times New Roman" w:cs="Times New Roman"/>
          <w:bCs/>
          <w:sz w:val="24"/>
          <w:szCs w:val="24"/>
        </w:rPr>
        <w:t>w Sandomierzu.</w:t>
      </w:r>
    </w:p>
    <w:p w14:paraId="44963856" w14:textId="4D775CA5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W  dniu </w:t>
      </w:r>
      <w:r w:rsidR="003A5F8A">
        <w:rPr>
          <w:rFonts w:ascii="Times New Roman" w:hAnsi="Times New Roman" w:cs="Times New Roman"/>
          <w:sz w:val="24"/>
          <w:szCs w:val="24"/>
        </w:rPr>
        <w:t>07 lipca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3A5F8A">
        <w:rPr>
          <w:rFonts w:ascii="Times New Roman" w:hAnsi="Times New Roman" w:cs="Times New Roman"/>
          <w:sz w:val="24"/>
          <w:szCs w:val="24"/>
        </w:rPr>
        <w:t>3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 </w:t>
      </w:r>
      <w:r w:rsidR="00974BD4">
        <w:rPr>
          <w:rFonts w:ascii="Times New Roman" w:hAnsi="Times New Roman" w:cs="Times New Roman"/>
          <w:sz w:val="24"/>
          <w:szCs w:val="24"/>
        </w:rPr>
        <w:t>u</w:t>
      </w:r>
      <w:r w:rsidR="008942E2">
        <w:rPr>
          <w:rFonts w:ascii="Times New Roman" w:hAnsi="Times New Roman" w:cs="Times New Roman"/>
          <w:sz w:val="24"/>
          <w:szCs w:val="24"/>
        </w:rPr>
        <w:t>chwała</w:t>
      </w:r>
      <w:r w:rsidRPr="0023132D">
        <w:rPr>
          <w:rFonts w:ascii="Times New Roman" w:hAnsi="Times New Roman" w:cs="Times New Roman"/>
          <w:sz w:val="24"/>
          <w:szCs w:val="24"/>
        </w:rPr>
        <w:t xml:space="preserve"> wraz z projektem Statutu, ogłoszeniem </w:t>
      </w:r>
      <w:r w:rsidR="00105818">
        <w:rPr>
          <w:rFonts w:ascii="Times New Roman" w:hAnsi="Times New Roman" w:cs="Times New Roman"/>
          <w:sz w:val="24"/>
          <w:szCs w:val="24"/>
        </w:rPr>
        <w:br/>
      </w:r>
      <w:r w:rsidRPr="0023132D">
        <w:rPr>
          <w:rFonts w:ascii="Times New Roman" w:hAnsi="Times New Roman" w:cs="Times New Roman"/>
          <w:sz w:val="24"/>
          <w:szCs w:val="24"/>
        </w:rPr>
        <w:t>o  konsultacjach, formularzem konsultacji została zamieszczona w Biuletynie Informacji Publicznej Województwa Świętokrzyskiego oraz na stronie internetowej Urzędu Marszałkowskiego</w:t>
      </w:r>
      <w:r w:rsidR="00974BD4">
        <w:rPr>
          <w:rFonts w:ascii="Times New Roman" w:hAnsi="Times New Roman" w:cs="Times New Roman"/>
          <w:sz w:val="24"/>
          <w:szCs w:val="24"/>
        </w:rPr>
        <w:t xml:space="preserve"> w Kielcach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1FC105C" w14:textId="71719A9E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odbywały się do dnia </w:t>
      </w:r>
      <w:r w:rsidR="003A5F8A">
        <w:rPr>
          <w:rFonts w:ascii="Times New Roman" w:hAnsi="Times New Roman" w:cs="Times New Roman"/>
          <w:sz w:val="24"/>
          <w:szCs w:val="24"/>
        </w:rPr>
        <w:t>07</w:t>
      </w:r>
      <w:r w:rsidR="0082438C">
        <w:rPr>
          <w:rFonts w:ascii="Times New Roman" w:hAnsi="Times New Roman" w:cs="Times New Roman"/>
          <w:sz w:val="24"/>
          <w:szCs w:val="24"/>
        </w:rPr>
        <w:t xml:space="preserve"> </w:t>
      </w:r>
      <w:r w:rsidR="001B32D5">
        <w:rPr>
          <w:rFonts w:ascii="Times New Roman" w:hAnsi="Times New Roman" w:cs="Times New Roman"/>
          <w:sz w:val="24"/>
          <w:szCs w:val="24"/>
        </w:rPr>
        <w:t>lipca do 06</w:t>
      </w:r>
      <w:r w:rsidR="003A5F8A">
        <w:rPr>
          <w:rFonts w:ascii="Times New Roman" w:hAnsi="Times New Roman" w:cs="Times New Roman"/>
          <w:sz w:val="24"/>
          <w:szCs w:val="24"/>
        </w:rPr>
        <w:t xml:space="preserve"> sierpnia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3A5F8A">
        <w:rPr>
          <w:rFonts w:ascii="Times New Roman" w:hAnsi="Times New Roman" w:cs="Times New Roman"/>
          <w:sz w:val="24"/>
          <w:szCs w:val="24"/>
        </w:rPr>
        <w:t>3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E0C8073" w14:textId="41E2E90E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Po zakończeniu konsultacji zgodnie z § 6 Uchwały Nr X/167/11 Sejmiku Województwa Świętokrzyskiego z dnia 1 sierpnia 2011 r. właściwa merytorycznie </w:t>
      </w:r>
      <w:r w:rsidR="00CC4CDC" w:rsidRPr="0023132D">
        <w:rPr>
          <w:rFonts w:ascii="Times New Roman" w:hAnsi="Times New Roman" w:cs="Times New Roman"/>
          <w:sz w:val="24"/>
          <w:szCs w:val="24"/>
        </w:rPr>
        <w:t xml:space="preserve">komórka organizacyjna </w:t>
      </w:r>
      <w:r w:rsidR="00CC4CDC" w:rsidRPr="0023132D">
        <w:rPr>
          <w:rFonts w:ascii="Times New Roman" w:hAnsi="Times New Roman" w:cs="Times New Roman"/>
          <w:sz w:val="24"/>
          <w:szCs w:val="24"/>
        </w:rPr>
        <w:lastRenderedPageBreak/>
        <w:t>Urzędu – Departament Kultury i D</w:t>
      </w:r>
      <w:r w:rsidRPr="0023132D">
        <w:rPr>
          <w:rFonts w:ascii="Times New Roman" w:hAnsi="Times New Roman" w:cs="Times New Roman"/>
          <w:sz w:val="24"/>
          <w:szCs w:val="24"/>
        </w:rPr>
        <w:t>ziedzictwa Narodowego sporządza zestawienie w</w:t>
      </w:r>
      <w:r w:rsidR="000A3A11" w:rsidRPr="0023132D">
        <w:rPr>
          <w:rFonts w:ascii="Times New Roman" w:hAnsi="Times New Roman" w:cs="Times New Roman"/>
          <w:sz w:val="24"/>
          <w:szCs w:val="24"/>
        </w:rPr>
        <w:t>szystkich uwag i wniosków. Nastę</w:t>
      </w:r>
      <w:r w:rsidRPr="0023132D">
        <w:rPr>
          <w:rFonts w:ascii="Times New Roman" w:hAnsi="Times New Roman" w:cs="Times New Roman"/>
          <w:sz w:val="24"/>
          <w:szCs w:val="24"/>
        </w:rPr>
        <w:t>pnie Zarząd Województwa Świętokrzyskiego przyjmuje sprawozdanie z przebiegu i wyników konsultacji oraz przedkłada je do publicznej wiadomości na stronie internetowej Urzędu Marszałkowskiego</w:t>
      </w:r>
      <w:r w:rsidR="000A3A11" w:rsidRPr="0023132D">
        <w:rPr>
          <w:rFonts w:ascii="Times New Roman" w:hAnsi="Times New Roman" w:cs="Times New Roman"/>
          <w:sz w:val="24"/>
          <w:szCs w:val="24"/>
        </w:rPr>
        <w:t xml:space="preserve"> W</w:t>
      </w:r>
      <w:r w:rsidR="00E14BEE">
        <w:rPr>
          <w:rFonts w:ascii="Times New Roman" w:hAnsi="Times New Roman" w:cs="Times New Roman"/>
          <w:sz w:val="24"/>
          <w:szCs w:val="24"/>
        </w:rPr>
        <w:t>ojewództwa Świętokrzyskiego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0A88C40" w14:textId="77777777" w:rsidR="004242B4" w:rsidRPr="0023132D" w:rsidRDefault="004242B4" w:rsidP="00231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9503C" w14:textId="38C1C71D" w:rsidR="004242B4" w:rsidRPr="0023132D" w:rsidRDefault="004242B4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Uczestnicy konsultacji:</w:t>
      </w:r>
    </w:p>
    <w:p w14:paraId="7F27F798" w14:textId="77777777" w:rsidR="00F33881" w:rsidRPr="0023132D" w:rsidRDefault="00F33881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C42558" w:rsidRPr="0023132D">
        <w:rPr>
          <w:rFonts w:ascii="Times New Roman" w:hAnsi="Times New Roman" w:cs="Times New Roman"/>
          <w:sz w:val="24"/>
          <w:szCs w:val="24"/>
        </w:rPr>
        <w:t xml:space="preserve"> konsultacji społecznych byli</w:t>
      </w:r>
      <w:r w:rsidRPr="0023132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B526E57" w14:textId="77777777" w:rsidR="00F33881" w:rsidRPr="0023132D" w:rsidRDefault="00F33881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Mieszkańcy Województwa Świętokrzyskiego</w:t>
      </w:r>
    </w:p>
    <w:p w14:paraId="645FDDA3" w14:textId="679A5384" w:rsidR="00F33881" w:rsidRDefault="0057289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Świętokrzyska Rada D</w:t>
      </w:r>
      <w:r w:rsidR="00F33881" w:rsidRPr="0023132D">
        <w:rPr>
          <w:rFonts w:ascii="Times New Roman" w:hAnsi="Times New Roman" w:cs="Times New Roman"/>
          <w:sz w:val="24"/>
          <w:szCs w:val="24"/>
        </w:rPr>
        <w:t>ziałalności Pożytku Publicznego,</w:t>
      </w:r>
    </w:p>
    <w:p w14:paraId="7D1E79BD" w14:textId="7CD22203" w:rsidR="00615F64" w:rsidRDefault="00615F64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Międzynarodowa Organizacja Związkowa NSZZ „Solidarność” Pilkington Polska </w:t>
      </w:r>
      <w:r w:rsidR="00C953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Sp. z o. o. </w:t>
      </w:r>
    </w:p>
    <w:p w14:paraId="7E149B41" w14:textId="77777777" w:rsidR="00F33881" w:rsidRPr="0023132D" w:rsidRDefault="00F33881" w:rsidP="002313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95162E" w14:textId="762D0911" w:rsidR="00493F60" w:rsidRPr="0023132D" w:rsidRDefault="00F33881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Wyniki konsultacji:</w:t>
      </w:r>
    </w:p>
    <w:p w14:paraId="40C89C88" w14:textId="757B7EB5" w:rsidR="00621F30" w:rsidRPr="00621F30" w:rsidRDefault="00493F60" w:rsidP="00621F30">
      <w:pPr>
        <w:jc w:val="both"/>
        <w:rPr>
          <w:rFonts w:ascii="Times New Roman" w:hAnsi="Times New Roman" w:cs="Times New Roman"/>
          <w:sz w:val="24"/>
          <w:szCs w:val="24"/>
        </w:rPr>
      </w:pPr>
      <w:r w:rsidRPr="00621F30">
        <w:rPr>
          <w:rFonts w:ascii="Times New Roman" w:hAnsi="Times New Roman" w:cs="Times New Roman"/>
          <w:sz w:val="24"/>
          <w:szCs w:val="24"/>
        </w:rPr>
        <w:t>W wyniku przeprowadzonych konsulta</w:t>
      </w:r>
      <w:r w:rsidR="00456AC0" w:rsidRPr="00621F30">
        <w:rPr>
          <w:rFonts w:ascii="Times New Roman" w:hAnsi="Times New Roman" w:cs="Times New Roman"/>
          <w:sz w:val="24"/>
          <w:szCs w:val="24"/>
        </w:rPr>
        <w:t>cji Świętokrzyska Rada Działalności Pożytku Publicznego</w:t>
      </w:r>
      <w:r w:rsidR="00763EA1">
        <w:rPr>
          <w:rFonts w:ascii="Times New Roman" w:hAnsi="Times New Roman" w:cs="Times New Roman"/>
          <w:sz w:val="24"/>
          <w:szCs w:val="24"/>
        </w:rPr>
        <w:t xml:space="preserve"> Uchwałą nr 8/2023 Świętokrzyskiej Rady Pożytku Publicznego z dnia 13 lipca 2023 r.</w:t>
      </w:r>
      <w:r w:rsidR="00456AC0" w:rsidRPr="00621F30">
        <w:rPr>
          <w:rFonts w:ascii="Times New Roman" w:hAnsi="Times New Roman" w:cs="Times New Roman"/>
          <w:sz w:val="24"/>
          <w:szCs w:val="24"/>
        </w:rPr>
        <w:t xml:space="preserve"> p</w:t>
      </w:r>
      <w:r w:rsidR="002F76C4" w:rsidRPr="00621F30">
        <w:rPr>
          <w:rFonts w:ascii="Times New Roman" w:hAnsi="Times New Roman" w:cs="Times New Roman"/>
          <w:sz w:val="24"/>
          <w:szCs w:val="24"/>
        </w:rPr>
        <w:t>ozytywnie zaopiniowała projekt u</w:t>
      </w:r>
      <w:r w:rsidR="00456AC0" w:rsidRPr="00621F30">
        <w:rPr>
          <w:rFonts w:ascii="Times New Roman" w:hAnsi="Times New Roman" w:cs="Times New Roman"/>
          <w:sz w:val="24"/>
          <w:szCs w:val="24"/>
        </w:rPr>
        <w:t>chwały Sejmiku.</w:t>
      </w:r>
      <w:r w:rsidR="004F6CC1" w:rsidRPr="00621F30">
        <w:rPr>
          <w:rFonts w:ascii="Times New Roman" w:hAnsi="Times New Roman" w:cs="Times New Roman"/>
          <w:sz w:val="24"/>
          <w:szCs w:val="24"/>
        </w:rPr>
        <w:t xml:space="preserve"> </w:t>
      </w:r>
      <w:r w:rsidR="00763EA1">
        <w:rPr>
          <w:rFonts w:ascii="Times New Roman" w:hAnsi="Times New Roman" w:cs="Times New Roman"/>
          <w:sz w:val="24"/>
          <w:szCs w:val="24"/>
        </w:rPr>
        <w:t xml:space="preserve">Mieszkańcy Województwa Świętokrzyskiego nie wnieśli żadnych uwag. </w:t>
      </w:r>
      <w:bookmarkStart w:id="0" w:name="_Hlk142634886"/>
      <w:r w:rsidR="00D438A4" w:rsidRPr="00621F30">
        <w:rPr>
          <w:rFonts w:ascii="Times New Roman" w:hAnsi="Times New Roman" w:cs="Times New Roman"/>
          <w:sz w:val="24"/>
          <w:szCs w:val="24"/>
        </w:rPr>
        <w:t xml:space="preserve">Międzynarodowa Organizacja Związkowa NSZZ „Solidarność” Pilkington Polska Sp. z o. o. </w:t>
      </w:r>
      <w:bookmarkEnd w:id="0"/>
      <w:r w:rsidR="00763EA1">
        <w:rPr>
          <w:rFonts w:ascii="Times New Roman" w:hAnsi="Times New Roman" w:cs="Times New Roman"/>
          <w:sz w:val="24"/>
          <w:szCs w:val="24"/>
        </w:rPr>
        <w:t>zaproponowała zmianę § 7 pkt 1 na „ Gromadzenie zabytków związanych z zakresem działalności Muzeum i dotychczasową kolekcją, pozyskiwanych w drodze zakupów, darowizn, zapisów, depozytów, wymiany”</w:t>
      </w:r>
      <w:r w:rsidR="00D438A4" w:rsidRPr="00621F30">
        <w:rPr>
          <w:rFonts w:ascii="Times New Roman" w:hAnsi="Times New Roman" w:cs="Times New Roman"/>
          <w:sz w:val="24"/>
          <w:szCs w:val="24"/>
        </w:rPr>
        <w:t xml:space="preserve">.  </w:t>
      </w:r>
      <w:r w:rsidR="00763EA1">
        <w:rPr>
          <w:rFonts w:ascii="Times New Roman" w:hAnsi="Times New Roman" w:cs="Times New Roman"/>
          <w:sz w:val="24"/>
          <w:szCs w:val="24"/>
        </w:rPr>
        <w:t xml:space="preserve">Aktualny zapis </w:t>
      </w:r>
      <w:r w:rsidR="00BE4D4A">
        <w:rPr>
          <w:rFonts w:ascii="Times New Roman" w:hAnsi="Times New Roman" w:cs="Times New Roman"/>
          <w:sz w:val="24"/>
          <w:szCs w:val="24"/>
        </w:rPr>
        <w:t xml:space="preserve">§ 7 pkt 1 brzmi „ gromadzenie zabytków, dzieł sztuki i materiałów dokumentacyjnych </w:t>
      </w:r>
      <w:r w:rsidR="00BE4D4A">
        <w:rPr>
          <w:rFonts w:ascii="Times New Roman" w:hAnsi="Times New Roman" w:cs="Times New Roman"/>
          <w:sz w:val="24"/>
          <w:szCs w:val="24"/>
        </w:rPr>
        <w:br/>
        <w:t xml:space="preserve">w statutowo określonym zakresie, pozyskiwanych w drodze zakupów, darowizn, zapisów, depozytów, wymiany;”. </w:t>
      </w:r>
      <w:r w:rsidR="00BE4D4A" w:rsidRPr="00621F30">
        <w:rPr>
          <w:rFonts w:ascii="Times New Roman" w:hAnsi="Times New Roman" w:cs="Times New Roman"/>
          <w:sz w:val="24"/>
          <w:szCs w:val="24"/>
        </w:rPr>
        <w:t>Międzynarodow</w:t>
      </w:r>
      <w:r w:rsidR="00BF314C">
        <w:rPr>
          <w:rFonts w:ascii="Times New Roman" w:hAnsi="Times New Roman" w:cs="Times New Roman"/>
          <w:sz w:val="24"/>
          <w:szCs w:val="24"/>
        </w:rPr>
        <w:t>a</w:t>
      </w:r>
      <w:r w:rsidR="00BE4D4A" w:rsidRPr="00621F30">
        <w:rPr>
          <w:rFonts w:ascii="Times New Roman" w:hAnsi="Times New Roman" w:cs="Times New Roman"/>
          <w:sz w:val="24"/>
          <w:szCs w:val="24"/>
        </w:rPr>
        <w:t xml:space="preserve"> Organizacj</w:t>
      </w:r>
      <w:r w:rsidR="00BF314C">
        <w:rPr>
          <w:rFonts w:ascii="Times New Roman" w:hAnsi="Times New Roman" w:cs="Times New Roman"/>
          <w:sz w:val="24"/>
          <w:szCs w:val="24"/>
        </w:rPr>
        <w:t>a</w:t>
      </w:r>
      <w:r w:rsidR="00BE4D4A" w:rsidRPr="00621F30">
        <w:rPr>
          <w:rFonts w:ascii="Times New Roman" w:hAnsi="Times New Roman" w:cs="Times New Roman"/>
          <w:sz w:val="24"/>
          <w:szCs w:val="24"/>
        </w:rPr>
        <w:t xml:space="preserve"> Związkow</w:t>
      </w:r>
      <w:r w:rsidR="00BF314C">
        <w:rPr>
          <w:rFonts w:ascii="Times New Roman" w:hAnsi="Times New Roman" w:cs="Times New Roman"/>
          <w:sz w:val="24"/>
          <w:szCs w:val="24"/>
        </w:rPr>
        <w:t>a</w:t>
      </w:r>
      <w:r w:rsidR="00BE4D4A" w:rsidRPr="00621F30">
        <w:rPr>
          <w:rFonts w:ascii="Times New Roman" w:hAnsi="Times New Roman" w:cs="Times New Roman"/>
          <w:sz w:val="24"/>
          <w:szCs w:val="24"/>
        </w:rPr>
        <w:t xml:space="preserve"> NSZZ „Solidarność” Pilkington Polska Sp. z o. o.</w:t>
      </w:r>
      <w:r w:rsidR="00BF314C">
        <w:rPr>
          <w:rFonts w:ascii="Times New Roman" w:hAnsi="Times New Roman" w:cs="Times New Roman"/>
          <w:sz w:val="24"/>
          <w:szCs w:val="24"/>
        </w:rPr>
        <w:t xml:space="preserve"> złożyła uwagi po terminie wskazanym w ogłoszeniu </w:t>
      </w:r>
      <w:r w:rsidR="00BF314C">
        <w:rPr>
          <w:rFonts w:ascii="Times New Roman" w:hAnsi="Times New Roman" w:cs="Times New Roman"/>
          <w:sz w:val="24"/>
          <w:szCs w:val="24"/>
        </w:rPr>
        <w:br/>
        <w:t>o konsultacjach i konsultacjach społecznych a także nie na wymaganym formularzu co stanowi naruszenie § 8 i § 9 Uchwały nr 7383 Zarządu Województwa Świętokrzyskiego z dnia 5 lipca 2023 r. Wobec powyższego nie została rozpatrzona.</w:t>
      </w:r>
    </w:p>
    <w:p w14:paraId="735EBA3D" w14:textId="4DC15605" w:rsidR="00F20C91" w:rsidRPr="00A76035" w:rsidRDefault="002D07EB" w:rsidP="00ED77CC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7603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sectPr w:rsidR="00F20C91" w:rsidRPr="00A7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6891"/>
    <w:multiLevelType w:val="hybridMultilevel"/>
    <w:tmpl w:val="54A8110A"/>
    <w:lvl w:ilvl="0" w:tplc="68E82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749"/>
    <w:multiLevelType w:val="hybridMultilevel"/>
    <w:tmpl w:val="6DBEA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E7C45"/>
    <w:multiLevelType w:val="hybridMultilevel"/>
    <w:tmpl w:val="75386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144BF"/>
    <w:multiLevelType w:val="hybridMultilevel"/>
    <w:tmpl w:val="8D32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C6C8C"/>
    <w:multiLevelType w:val="hybridMultilevel"/>
    <w:tmpl w:val="ECA040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20658"/>
    <w:multiLevelType w:val="hybridMultilevel"/>
    <w:tmpl w:val="EC6ED776"/>
    <w:lvl w:ilvl="0" w:tplc="F800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B054D4"/>
    <w:multiLevelType w:val="hybridMultilevel"/>
    <w:tmpl w:val="3C56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B0D09"/>
    <w:multiLevelType w:val="hybridMultilevel"/>
    <w:tmpl w:val="B2DE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83026">
    <w:abstractNumId w:val="3"/>
  </w:num>
  <w:num w:numId="2" w16cid:durableId="943734314">
    <w:abstractNumId w:val="6"/>
  </w:num>
  <w:num w:numId="3" w16cid:durableId="1573153393">
    <w:abstractNumId w:val="0"/>
  </w:num>
  <w:num w:numId="4" w16cid:durableId="469829980">
    <w:abstractNumId w:val="7"/>
  </w:num>
  <w:num w:numId="5" w16cid:durableId="1764260799">
    <w:abstractNumId w:val="5"/>
  </w:num>
  <w:num w:numId="6" w16cid:durableId="502939509">
    <w:abstractNumId w:val="4"/>
  </w:num>
  <w:num w:numId="7" w16cid:durableId="1365904549">
    <w:abstractNumId w:val="2"/>
  </w:num>
  <w:num w:numId="8" w16cid:durableId="66043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F9"/>
    <w:rsid w:val="000404B1"/>
    <w:rsid w:val="00072EE1"/>
    <w:rsid w:val="000757B8"/>
    <w:rsid w:val="000A3A11"/>
    <w:rsid w:val="000E2AAE"/>
    <w:rsid w:val="00105818"/>
    <w:rsid w:val="001101D0"/>
    <w:rsid w:val="0012105A"/>
    <w:rsid w:val="00124C5F"/>
    <w:rsid w:val="001908EC"/>
    <w:rsid w:val="001A1DE0"/>
    <w:rsid w:val="001B32D5"/>
    <w:rsid w:val="001B4A36"/>
    <w:rsid w:val="001E1048"/>
    <w:rsid w:val="00211CC2"/>
    <w:rsid w:val="00216A7F"/>
    <w:rsid w:val="00227B4B"/>
    <w:rsid w:val="0023132D"/>
    <w:rsid w:val="0024547B"/>
    <w:rsid w:val="00292631"/>
    <w:rsid w:val="002B65B7"/>
    <w:rsid w:val="002D07EB"/>
    <w:rsid w:val="002E0EE8"/>
    <w:rsid w:val="002F76C4"/>
    <w:rsid w:val="003A5F8A"/>
    <w:rsid w:val="003B74D6"/>
    <w:rsid w:val="003F24AF"/>
    <w:rsid w:val="003F6A4F"/>
    <w:rsid w:val="004005B5"/>
    <w:rsid w:val="00406C8D"/>
    <w:rsid w:val="0042038B"/>
    <w:rsid w:val="0042099D"/>
    <w:rsid w:val="00422928"/>
    <w:rsid w:val="004242B4"/>
    <w:rsid w:val="00456AC0"/>
    <w:rsid w:val="00475057"/>
    <w:rsid w:val="00486641"/>
    <w:rsid w:val="00493F60"/>
    <w:rsid w:val="004B4BE0"/>
    <w:rsid w:val="004D78AC"/>
    <w:rsid w:val="004F6CC1"/>
    <w:rsid w:val="005117CD"/>
    <w:rsid w:val="005171FB"/>
    <w:rsid w:val="00572898"/>
    <w:rsid w:val="005B742F"/>
    <w:rsid w:val="005B77D3"/>
    <w:rsid w:val="00615F64"/>
    <w:rsid w:val="00621F30"/>
    <w:rsid w:val="006338C9"/>
    <w:rsid w:val="006B3A4B"/>
    <w:rsid w:val="006B62D2"/>
    <w:rsid w:val="00702962"/>
    <w:rsid w:val="00713310"/>
    <w:rsid w:val="007224D0"/>
    <w:rsid w:val="00733848"/>
    <w:rsid w:val="00753289"/>
    <w:rsid w:val="007606DC"/>
    <w:rsid w:val="00762DD7"/>
    <w:rsid w:val="00763EA1"/>
    <w:rsid w:val="007E4CE8"/>
    <w:rsid w:val="007F0B21"/>
    <w:rsid w:val="007F55F4"/>
    <w:rsid w:val="00811823"/>
    <w:rsid w:val="0082438C"/>
    <w:rsid w:val="00830935"/>
    <w:rsid w:val="008942E2"/>
    <w:rsid w:val="008978F4"/>
    <w:rsid w:val="00907A22"/>
    <w:rsid w:val="0096447D"/>
    <w:rsid w:val="00974BD4"/>
    <w:rsid w:val="00992B30"/>
    <w:rsid w:val="009A0B3D"/>
    <w:rsid w:val="00A16516"/>
    <w:rsid w:val="00A20647"/>
    <w:rsid w:val="00A22682"/>
    <w:rsid w:val="00A725AA"/>
    <w:rsid w:val="00A76035"/>
    <w:rsid w:val="00A91B23"/>
    <w:rsid w:val="00AA1471"/>
    <w:rsid w:val="00B1262B"/>
    <w:rsid w:val="00B35596"/>
    <w:rsid w:val="00B674A6"/>
    <w:rsid w:val="00B96AAD"/>
    <w:rsid w:val="00BC5A67"/>
    <w:rsid w:val="00BD04F9"/>
    <w:rsid w:val="00BE4D4A"/>
    <w:rsid w:val="00BF314C"/>
    <w:rsid w:val="00C27218"/>
    <w:rsid w:val="00C42558"/>
    <w:rsid w:val="00C4617E"/>
    <w:rsid w:val="00C63861"/>
    <w:rsid w:val="00C71A97"/>
    <w:rsid w:val="00C953CA"/>
    <w:rsid w:val="00CC423C"/>
    <w:rsid w:val="00CC4CDC"/>
    <w:rsid w:val="00D07044"/>
    <w:rsid w:val="00D438A4"/>
    <w:rsid w:val="00D813EE"/>
    <w:rsid w:val="00DA17DB"/>
    <w:rsid w:val="00DA5403"/>
    <w:rsid w:val="00DC1B55"/>
    <w:rsid w:val="00DF44AC"/>
    <w:rsid w:val="00E14BEE"/>
    <w:rsid w:val="00E41B0E"/>
    <w:rsid w:val="00E57822"/>
    <w:rsid w:val="00ED77CC"/>
    <w:rsid w:val="00F02593"/>
    <w:rsid w:val="00F20C91"/>
    <w:rsid w:val="00F33881"/>
    <w:rsid w:val="00F34F52"/>
    <w:rsid w:val="00F53402"/>
    <w:rsid w:val="00F80B12"/>
    <w:rsid w:val="00F81056"/>
    <w:rsid w:val="00FA7C3F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C342"/>
  <w15:docId w15:val="{6384DCEC-A262-479C-B39D-CF137147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Bukała-Jachimkowska, Grażyna</cp:lastModifiedBy>
  <cp:revision>2</cp:revision>
  <cp:lastPrinted>2023-08-11T08:01:00Z</cp:lastPrinted>
  <dcterms:created xsi:type="dcterms:W3CDTF">2023-08-18T07:42:00Z</dcterms:created>
  <dcterms:modified xsi:type="dcterms:W3CDTF">2023-08-18T07:42:00Z</dcterms:modified>
</cp:coreProperties>
</file>