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AAFB" w14:textId="62FAC1AC" w:rsidR="00FB4547" w:rsidRPr="001F0F85" w:rsidRDefault="00FB4547" w:rsidP="001F0F8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1F0F85">
        <w:rPr>
          <w:rFonts w:ascii="Times New Roman" w:hAnsi="Times New Roman" w:cs="Times New Roman"/>
          <w:b/>
          <w:bCs/>
          <w:sz w:val="24"/>
          <w:szCs w:val="24"/>
        </w:rPr>
        <w:t>VIII/42/23</w:t>
      </w:r>
    </w:p>
    <w:p w14:paraId="3D5B5DBD" w14:textId="23F82372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>Młodzieżowego Sejmiku Województwa Świętokrzyskiego</w:t>
      </w:r>
    </w:p>
    <w:p w14:paraId="7527F50C" w14:textId="16B70ACE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>z dnia 1 września 2023r.</w:t>
      </w:r>
    </w:p>
    <w:p w14:paraId="63E1E27E" w14:textId="77777777" w:rsidR="00FB4547" w:rsidRPr="00FE7256" w:rsidRDefault="00FB4547" w:rsidP="00FE725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0C1F3" w14:textId="77777777" w:rsidR="00FB4547" w:rsidRPr="00FE7256" w:rsidRDefault="00FB4547" w:rsidP="00FE725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256">
        <w:rPr>
          <w:rFonts w:ascii="Times New Roman" w:hAnsi="Times New Roman" w:cs="Times New Roman"/>
          <w:b/>
          <w:bCs/>
          <w:sz w:val="24"/>
          <w:szCs w:val="24"/>
        </w:rPr>
        <w:t>w sprawie skierowania do Marszałka Województwa Świętokrzyskiego wniosku</w:t>
      </w:r>
    </w:p>
    <w:p w14:paraId="1C7725E3" w14:textId="217083FA" w:rsidR="00FB4547" w:rsidRPr="00FE7256" w:rsidRDefault="00FB4547" w:rsidP="00FE725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256">
        <w:rPr>
          <w:rFonts w:ascii="Times New Roman" w:hAnsi="Times New Roman" w:cs="Times New Roman"/>
          <w:b/>
          <w:bCs/>
          <w:sz w:val="24"/>
          <w:szCs w:val="24"/>
        </w:rPr>
        <w:t>o zabezpieczenie w budżecie województwa na 2024 rok środków finansowych n</w:t>
      </w:r>
      <w:r w:rsidR="00FE725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FE7256">
        <w:rPr>
          <w:rFonts w:ascii="Times New Roman" w:hAnsi="Times New Roman" w:cs="Times New Roman"/>
          <w:b/>
          <w:bCs/>
          <w:sz w:val="24"/>
          <w:szCs w:val="24"/>
        </w:rPr>
        <w:t>realizację</w:t>
      </w:r>
      <w:r w:rsidR="00FE72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D86" w:rsidRPr="00FE725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E7256">
        <w:rPr>
          <w:rFonts w:ascii="Times New Roman" w:hAnsi="Times New Roman" w:cs="Times New Roman"/>
          <w:b/>
          <w:bCs/>
          <w:sz w:val="24"/>
          <w:szCs w:val="24"/>
        </w:rPr>
        <w:t>rogramu "Liderzy dla Młodzieży"</w:t>
      </w:r>
    </w:p>
    <w:p w14:paraId="656C90D8" w14:textId="77777777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580D2" w14:textId="3915D9CA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  <w:t>Na podstawie art.10b ust.7 ustawy z dnia 5 czerwca 1998r. o samorządzie województwa (j.t. Dz.U. z 2022r. poz. 2094 ze zm.) oraz § 8 ust 2 pkt 4 Statutu Młodzieżowego Sejmiku Województwa Świętokrzyskiego (Dz. Urz. Woj. Świętokrzyskiego z 2022r. poz. 1268) uchwala się, co następuje:</w:t>
      </w:r>
    </w:p>
    <w:p w14:paraId="5B2BCF9B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BC35E" w14:textId="7D485683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0AD1CDD" w14:textId="02FEF391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 xml:space="preserve">W nawiązaniu do zapisów Strategii Rozwoju Województwa Świętokrzyskiego 2030+ Młodzieżowy Sejmik Województwa Świętokrzyskiego zwraca się z wnioskiem o zabezpieczenie w budżecie województwa na 2024 rok, środków na wznowienie 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i realizację przez Świętokrzyskie Centrum Doskonalenia Nauczycieli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-  </w:t>
      </w:r>
      <w:r w:rsidRPr="001F0F85">
        <w:rPr>
          <w:rFonts w:ascii="Times New Roman" w:hAnsi="Times New Roman" w:cs="Times New Roman"/>
          <w:sz w:val="24"/>
          <w:szCs w:val="24"/>
        </w:rPr>
        <w:t xml:space="preserve">Programu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Rozwoju Liderów </w:t>
      </w:r>
      <w:r w:rsidRPr="001F0F85">
        <w:rPr>
          <w:rFonts w:ascii="Times New Roman" w:hAnsi="Times New Roman" w:cs="Times New Roman"/>
          <w:sz w:val="24"/>
          <w:szCs w:val="24"/>
        </w:rPr>
        <w:t>"Liderzy dla Młodzieży"</w:t>
      </w:r>
      <w:r w:rsidR="00A63376" w:rsidRPr="001F0F85">
        <w:rPr>
          <w:rFonts w:ascii="Times New Roman" w:hAnsi="Times New Roman" w:cs="Times New Roman"/>
          <w:sz w:val="24"/>
          <w:szCs w:val="24"/>
        </w:rPr>
        <w:t>.</w:t>
      </w:r>
      <w:r w:rsidRPr="001F0F85">
        <w:rPr>
          <w:rFonts w:ascii="Times New Roman" w:hAnsi="Times New Roman" w:cs="Times New Roman"/>
          <w:sz w:val="24"/>
          <w:szCs w:val="24"/>
        </w:rPr>
        <w:t xml:space="preserve"> 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748EF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8E916" w14:textId="712FF367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E529734" w14:textId="18FE66F2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 xml:space="preserve">Wykonanie uchwały polegające na </w:t>
      </w:r>
      <w:r w:rsidR="00685947" w:rsidRPr="001F0F85">
        <w:rPr>
          <w:rFonts w:ascii="Times New Roman" w:hAnsi="Times New Roman" w:cs="Times New Roman"/>
          <w:sz w:val="24"/>
          <w:szCs w:val="24"/>
        </w:rPr>
        <w:t xml:space="preserve">jej </w:t>
      </w:r>
      <w:r w:rsidRPr="001F0F85">
        <w:rPr>
          <w:rFonts w:ascii="Times New Roman" w:hAnsi="Times New Roman" w:cs="Times New Roman"/>
          <w:sz w:val="24"/>
          <w:szCs w:val="24"/>
        </w:rPr>
        <w:t>przekazaniu</w:t>
      </w:r>
      <w:r w:rsidR="00462AF6">
        <w:rPr>
          <w:rFonts w:ascii="Times New Roman" w:hAnsi="Times New Roman" w:cs="Times New Roman"/>
          <w:sz w:val="24"/>
          <w:szCs w:val="24"/>
        </w:rPr>
        <w:t xml:space="preserve"> </w:t>
      </w:r>
      <w:r w:rsidRPr="001F0F85">
        <w:rPr>
          <w:rFonts w:ascii="Times New Roman" w:hAnsi="Times New Roman" w:cs="Times New Roman"/>
          <w:sz w:val="24"/>
          <w:szCs w:val="24"/>
        </w:rPr>
        <w:t>Marszałkowi Województwa Świętokrzyskiego oraz Przewodniczącemu Sejmiku Województwa Świętokrzyskiego powierza się Przewodniczącemu Młodzieżowego Sejmiku.</w:t>
      </w:r>
    </w:p>
    <w:p w14:paraId="304C0B9C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FA3A8" w14:textId="57999E91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8B64CB4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910327C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4324A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98C13" w14:textId="3A6AA308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  <w:t>Przewodniczący</w:t>
      </w:r>
    </w:p>
    <w:p w14:paraId="576FAA50" w14:textId="507C2BF6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  <w:t xml:space="preserve">       Młodzieżowego Sejmiku</w:t>
      </w:r>
    </w:p>
    <w:p w14:paraId="71E5B11A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05918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81DD2" w14:textId="05A10B78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  <w:t xml:space="preserve"> Oskar Frydrych</w:t>
      </w:r>
    </w:p>
    <w:p w14:paraId="0B187F2F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72C54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7F31D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72FCF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2D3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AD569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901C3" w14:textId="77777777" w:rsidR="00FB4547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B6E4C" w14:textId="77777777" w:rsidR="00FE7256" w:rsidRPr="001F0F85" w:rsidRDefault="00FE7256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919C3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E6E1B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CC000" w14:textId="1BA3EF5B" w:rsidR="00FB4547" w:rsidRPr="001F0F85" w:rsidRDefault="00FB4547" w:rsidP="00A633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A3121C5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E4042" w14:textId="681A1870" w:rsidR="00FB4547" w:rsidRPr="001F0F85" w:rsidRDefault="006859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="007A3AA8" w:rsidRPr="001F0F85">
        <w:rPr>
          <w:rFonts w:ascii="Times New Roman" w:hAnsi="Times New Roman" w:cs="Times New Roman"/>
          <w:sz w:val="24"/>
          <w:szCs w:val="24"/>
        </w:rPr>
        <w:t>Młodzieżowy Sejmik Województwa Świętok</w:t>
      </w:r>
      <w:r w:rsidRPr="001F0F85">
        <w:rPr>
          <w:rFonts w:ascii="Times New Roman" w:hAnsi="Times New Roman" w:cs="Times New Roman"/>
          <w:sz w:val="24"/>
          <w:szCs w:val="24"/>
        </w:rPr>
        <w:t>r</w:t>
      </w:r>
      <w:r w:rsidR="007A3AA8" w:rsidRPr="001F0F85">
        <w:rPr>
          <w:rFonts w:ascii="Times New Roman" w:hAnsi="Times New Roman" w:cs="Times New Roman"/>
          <w:sz w:val="24"/>
          <w:szCs w:val="24"/>
        </w:rPr>
        <w:t xml:space="preserve">zyskiego kieruje </w:t>
      </w:r>
      <w:r w:rsidRPr="001F0F85">
        <w:rPr>
          <w:rFonts w:ascii="Times New Roman" w:hAnsi="Times New Roman" w:cs="Times New Roman"/>
          <w:sz w:val="24"/>
          <w:szCs w:val="24"/>
        </w:rPr>
        <w:t xml:space="preserve">niniejszy wniosek </w:t>
      </w:r>
      <w:r w:rsidR="00FE72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do Marszałka Województwa Świętokrzyskiego </w:t>
      </w:r>
      <w:r w:rsidR="007A3AA8" w:rsidRPr="001F0F85">
        <w:rPr>
          <w:rFonts w:ascii="Times New Roman" w:hAnsi="Times New Roman" w:cs="Times New Roman"/>
          <w:sz w:val="24"/>
          <w:szCs w:val="24"/>
        </w:rPr>
        <w:t xml:space="preserve">w trybie </w:t>
      </w:r>
      <w:r w:rsidR="00FB4547" w:rsidRPr="001F0F85">
        <w:rPr>
          <w:rFonts w:ascii="Times New Roman" w:hAnsi="Times New Roman" w:cs="Times New Roman"/>
          <w:sz w:val="24"/>
          <w:szCs w:val="24"/>
        </w:rPr>
        <w:t>art.</w:t>
      </w:r>
      <w:r w:rsidR="00A63376" w:rsidRPr="001F0F85">
        <w:rPr>
          <w:rFonts w:ascii="Times New Roman" w:hAnsi="Times New Roman" w:cs="Times New Roman"/>
          <w:sz w:val="24"/>
          <w:szCs w:val="24"/>
        </w:rPr>
        <w:t> </w:t>
      </w:r>
      <w:r w:rsidR="00FB4547" w:rsidRPr="001F0F85">
        <w:rPr>
          <w:rFonts w:ascii="Times New Roman" w:hAnsi="Times New Roman" w:cs="Times New Roman"/>
          <w:sz w:val="24"/>
          <w:szCs w:val="24"/>
        </w:rPr>
        <w:t>10b ust. 7 ustawy z dnia 5 czerwca 1998 roku o</w:t>
      </w:r>
      <w:r w:rsidR="00394D86" w:rsidRPr="001F0F85">
        <w:rPr>
          <w:rFonts w:ascii="Times New Roman" w:hAnsi="Times New Roman" w:cs="Times New Roman"/>
          <w:sz w:val="24"/>
          <w:szCs w:val="24"/>
        </w:rPr>
        <w:t> </w:t>
      </w:r>
      <w:r w:rsidR="00FB4547" w:rsidRPr="001F0F85">
        <w:rPr>
          <w:rFonts w:ascii="Times New Roman" w:hAnsi="Times New Roman" w:cs="Times New Roman"/>
          <w:sz w:val="24"/>
          <w:szCs w:val="24"/>
        </w:rPr>
        <w:t>samorządzie województwa (tj. Dz.U.  z 20022 r., poz. 2094 ze zm.)</w:t>
      </w:r>
      <w:r w:rsidRPr="001F0F85">
        <w:rPr>
          <w:rFonts w:ascii="Times New Roman" w:hAnsi="Times New Roman" w:cs="Times New Roman"/>
          <w:sz w:val="24"/>
          <w:szCs w:val="24"/>
        </w:rPr>
        <w:t>, gdyż dotyczy on sprawy ważnej dla młodzieży naszego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 regionu</w:t>
      </w:r>
      <w:r w:rsidRPr="001F0F85">
        <w:rPr>
          <w:rFonts w:ascii="Times New Roman" w:hAnsi="Times New Roman" w:cs="Times New Roman"/>
          <w:sz w:val="24"/>
          <w:szCs w:val="24"/>
        </w:rPr>
        <w:t xml:space="preserve">.  Zgodnie z ww. przepisem </w:t>
      </w:r>
      <w:r w:rsidR="00A63376" w:rsidRPr="001F0F85">
        <w:rPr>
          <w:rFonts w:ascii="Times New Roman" w:hAnsi="Times New Roman" w:cs="Times New Roman"/>
          <w:sz w:val="24"/>
          <w:szCs w:val="24"/>
        </w:rPr>
        <w:t>m</w:t>
      </w:r>
      <w:r w:rsidR="007A3AA8" w:rsidRPr="001F0F85">
        <w:rPr>
          <w:rFonts w:ascii="Times New Roman" w:hAnsi="Times New Roman" w:cs="Times New Roman"/>
          <w:sz w:val="24"/>
          <w:szCs w:val="24"/>
        </w:rPr>
        <w:t xml:space="preserve">arszałek </w:t>
      </w:r>
      <w:r w:rsidR="00A63376" w:rsidRPr="001F0F85">
        <w:rPr>
          <w:rFonts w:ascii="Times New Roman" w:hAnsi="Times New Roman" w:cs="Times New Roman"/>
          <w:sz w:val="24"/>
          <w:szCs w:val="24"/>
        </w:rPr>
        <w:t>w</w:t>
      </w:r>
      <w:r w:rsidR="007A3AA8" w:rsidRPr="001F0F85">
        <w:rPr>
          <w:rFonts w:ascii="Times New Roman" w:hAnsi="Times New Roman" w:cs="Times New Roman"/>
          <w:sz w:val="24"/>
          <w:szCs w:val="24"/>
        </w:rPr>
        <w:t>ojewództwa lub osoba p</w:t>
      </w:r>
      <w:r w:rsidRPr="001F0F85">
        <w:rPr>
          <w:rFonts w:ascii="Times New Roman" w:hAnsi="Times New Roman" w:cs="Times New Roman"/>
          <w:sz w:val="24"/>
          <w:szCs w:val="24"/>
        </w:rPr>
        <w:t>r</w:t>
      </w:r>
      <w:r w:rsidR="007A3AA8" w:rsidRPr="001F0F85">
        <w:rPr>
          <w:rFonts w:ascii="Times New Roman" w:hAnsi="Times New Roman" w:cs="Times New Roman"/>
          <w:sz w:val="24"/>
          <w:szCs w:val="24"/>
        </w:rPr>
        <w:t>zez niego wyznaczona s</w:t>
      </w:r>
      <w:r w:rsidRPr="001F0F85">
        <w:rPr>
          <w:rFonts w:ascii="Times New Roman" w:hAnsi="Times New Roman" w:cs="Times New Roman"/>
          <w:sz w:val="24"/>
          <w:szCs w:val="24"/>
        </w:rPr>
        <w:t>ą</w:t>
      </w:r>
      <w:r w:rsidR="007A3AA8" w:rsidRPr="001F0F85">
        <w:rPr>
          <w:rFonts w:ascii="Times New Roman" w:hAnsi="Times New Roman" w:cs="Times New Roman"/>
          <w:sz w:val="24"/>
          <w:szCs w:val="24"/>
        </w:rPr>
        <w:t xml:space="preserve"> obowiązani udzielić odpowiedzi na piśmie, nie później niż w terminie 30 dni od dnia otrzymania uchwały. </w:t>
      </w:r>
    </w:p>
    <w:p w14:paraId="2EB3B38E" w14:textId="77777777" w:rsidR="007A3AA8" w:rsidRPr="001F0F85" w:rsidRDefault="007A3AA8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FCFF0" w14:textId="778A6C06" w:rsidR="00FB4547" w:rsidRPr="001F0F85" w:rsidRDefault="006859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 </w:t>
      </w:r>
      <w:r w:rsidR="00394D86" w:rsidRPr="001F0F85">
        <w:rPr>
          <w:rFonts w:ascii="Times New Roman" w:hAnsi="Times New Roman" w:cs="Times New Roman"/>
          <w:sz w:val="24"/>
          <w:szCs w:val="24"/>
        </w:rPr>
        <w:t>Dla uzasadnienia przedmiotowego wniosku p</w:t>
      </w:r>
      <w:r w:rsidR="00A63376" w:rsidRPr="001F0F85">
        <w:rPr>
          <w:rFonts w:ascii="Times New Roman" w:hAnsi="Times New Roman" w:cs="Times New Roman"/>
          <w:sz w:val="24"/>
          <w:szCs w:val="24"/>
        </w:rPr>
        <w:t>odkreślenia wymaga, że z</w:t>
      </w:r>
      <w:r w:rsidRPr="001F0F85">
        <w:rPr>
          <w:rFonts w:ascii="Times New Roman" w:hAnsi="Times New Roman" w:cs="Times New Roman"/>
          <w:sz w:val="24"/>
          <w:szCs w:val="24"/>
        </w:rPr>
        <w:t xml:space="preserve">abezpieczenie środków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w budżecie województwa </w:t>
      </w:r>
      <w:r w:rsidRPr="001F0F85">
        <w:rPr>
          <w:rFonts w:ascii="Times New Roman" w:hAnsi="Times New Roman" w:cs="Times New Roman"/>
          <w:sz w:val="24"/>
          <w:szCs w:val="24"/>
        </w:rPr>
        <w:t xml:space="preserve">na realizację 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 </w:t>
      </w:r>
      <w:r w:rsidRPr="001F0F85">
        <w:rPr>
          <w:rFonts w:ascii="Times New Roman" w:hAnsi="Times New Roman" w:cs="Times New Roman"/>
          <w:sz w:val="24"/>
          <w:szCs w:val="24"/>
        </w:rPr>
        <w:t xml:space="preserve">Programu Rozwoju Liderów "Liderzy </w:t>
      </w:r>
      <w:r w:rsidR="00FE72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0F85">
        <w:rPr>
          <w:rFonts w:ascii="Times New Roman" w:hAnsi="Times New Roman" w:cs="Times New Roman"/>
          <w:sz w:val="24"/>
          <w:szCs w:val="24"/>
        </w:rPr>
        <w:t xml:space="preserve">dla Młodzieży" jest spójne z </w:t>
      </w:r>
      <w:r w:rsidR="00FB4547" w:rsidRPr="001F0F85">
        <w:rPr>
          <w:rFonts w:ascii="Times New Roman" w:hAnsi="Times New Roman" w:cs="Times New Roman"/>
          <w:sz w:val="24"/>
          <w:szCs w:val="24"/>
        </w:rPr>
        <w:t>zapisami Strategii Rozwoju Województwa Świętokrzyskiego 2030+</w:t>
      </w:r>
      <w:r w:rsidRPr="001F0F85">
        <w:rPr>
          <w:rFonts w:ascii="Times New Roman" w:hAnsi="Times New Roman" w:cs="Times New Roman"/>
          <w:sz w:val="24"/>
          <w:szCs w:val="24"/>
        </w:rPr>
        <w:t xml:space="preserve">, która przewiduje, że 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samorząd 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naszego </w:t>
      </w:r>
      <w:r w:rsidR="00FB4547" w:rsidRPr="001F0F85">
        <w:rPr>
          <w:rFonts w:ascii="Times New Roman" w:hAnsi="Times New Roman" w:cs="Times New Roman"/>
          <w:sz w:val="24"/>
          <w:szCs w:val="24"/>
        </w:rPr>
        <w:t>województwa będzie wspierał działania stwarzające młodym ludziom możliwości rozwoju poprzez realizowanie projektów ukierunkowanych na wzmacnianie ich kompetencji, postaw liderskich i zdobywanie nowych umiejętności.</w:t>
      </w:r>
    </w:p>
    <w:p w14:paraId="73689B66" w14:textId="77777777" w:rsidR="00685947" w:rsidRPr="001F0F85" w:rsidRDefault="006859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38E87" w14:textId="7DBC1CBA" w:rsidR="00A63376" w:rsidRPr="001F0F85" w:rsidRDefault="006859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="00FB4547" w:rsidRPr="001F0F85">
        <w:rPr>
          <w:rFonts w:ascii="Times New Roman" w:hAnsi="Times New Roman" w:cs="Times New Roman"/>
          <w:sz w:val="24"/>
          <w:szCs w:val="24"/>
        </w:rPr>
        <w:t>Doświadczenia z dotychczas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owych edycji </w:t>
      </w:r>
      <w:r w:rsidR="00A63376" w:rsidRPr="001F0F85">
        <w:rPr>
          <w:rFonts w:ascii="Times New Roman" w:hAnsi="Times New Roman" w:cs="Times New Roman"/>
          <w:sz w:val="24"/>
          <w:szCs w:val="24"/>
        </w:rPr>
        <w:t>P</w:t>
      </w:r>
      <w:r w:rsidR="00FB4547" w:rsidRPr="001F0F85">
        <w:rPr>
          <w:rFonts w:ascii="Times New Roman" w:hAnsi="Times New Roman" w:cs="Times New Roman"/>
          <w:sz w:val="24"/>
          <w:szCs w:val="24"/>
        </w:rPr>
        <w:t>rogramu ,,Liderzy dla Młodzieży’’ potwierdzają, że daje on wsparcie w wytyczani</w:t>
      </w:r>
      <w:r w:rsidRPr="001F0F85">
        <w:rPr>
          <w:rFonts w:ascii="Times New Roman" w:hAnsi="Times New Roman" w:cs="Times New Roman"/>
          <w:sz w:val="24"/>
          <w:szCs w:val="24"/>
        </w:rPr>
        <w:t>u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 i wdrażaniu celów związanych </w:t>
      </w:r>
      <w:r w:rsidR="00FE725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z rozwiązywaniem problemów młodzieży, </w:t>
      </w:r>
      <w:r w:rsidRPr="001F0F85">
        <w:rPr>
          <w:rFonts w:ascii="Times New Roman" w:hAnsi="Times New Roman" w:cs="Times New Roman"/>
          <w:sz w:val="24"/>
          <w:szCs w:val="24"/>
        </w:rPr>
        <w:t xml:space="preserve">oraz 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podejmowaniu przez nią inicjatyw. </w:t>
      </w:r>
      <w:r w:rsidR="00FE72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Jest on odpowiedzią na problemy dotyczące aktywności społecznej młodych mieszkańców województwa świętokrzyskiego. W ciągu kilku miesięcy trwania </w:t>
      </w:r>
      <w:r w:rsidR="00A63376" w:rsidRPr="001F0F85">
        <w:rPr>
          <w:rFonts w:ascii="Times New Roman" w:hAnsi="Times New Roman" w:cs="Times New Roman"/>
          <w:sz w:val="24"/>
          <w:szCs w:val="24"/>
        </w:rPr>
        <w:t>P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rogramu każdy </w:t>
      </w:r>
      <w:r w:rsidR="00FE725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B4547" w:rsidRPr="001F0F85">
        <w:rPr>
          <w:rFonts w:ascii="Times New Roman" w:hAnsi="Times New Roman" w:cs="Times New Roman"/>
          <w:sz w:val="24"/>
          <w:szCs w:val="24"/>
        </w:rPr>
        <w:t>z uczestników przejdzie zaawansowany kurs przywództwa lokalnego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 i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 wzmocni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swoje 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kompetencje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FB4547" w:rsidRPr="001F0F85">
        <w:rPr>
          <w:rFonts w:ascii="Times New Roman" w:hAnsi="Times New Roman" w:cs="Times New Roman"/>
          <w:sz w:val="24"/>
          <w:szCs w:val="24"/>
        </w:rPr>
        <w:t>kierowania zespołem i wprowadzania zmian</w:t>
      </w:r>
      <w:r w:rsidR="00A63376" w:rsidRPr="001F0F85">
        <w:rPr>
          <w:rFonts w:ascii="Times New Roman" w:hAnsi="Times New Roman" w:cs="Times New Roman"/>
          <w:sz w:val="24"/>
          <w:szCs w:val="24"/>
        </w:rPr>
        <w:t>.</w:t>
      </w:r>
    </w:p>
    <w:p w14:paraId="3E417B73" w14:textId="77777777" w:rsidR="00A63376" w:rsidRPr="001F0F85" w:rsidRDefault="00A63376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</w:p>
    <w:p w14:paraId="1DAA0778" w14:textId="71B10002" w:rsidR="00941DF2" w:rsidRPr="001F0F85" w:rsidRDefault="00A63376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B4547" w:rsidRPr="001F0F85">
        <w:rPr>
          <w:rFonts w:ascii="Times New Roman" w:hAnsi="Times New Roman" w:cs="Times New Roman"/>
          <w:sz w:val="24"/>
          <w:szCs w:val="24"/>
        </w:rPr>
        <w:t>Mając na uwadze korzyści</w:t>
      </w:r>
      <w:r w:rsidR="009B2AD5" w:rsidRPr="001F0F85">
        <w:rPr>
          <w:rFonts w:ascii="Times New Roman" w:hAnsi="Times New Roman" w:cs="Times New Roman"/>
          <w:sz w:val="24"/>
          <w:szCs w:val="24"/>
        </w:rPr>
        <w:t>,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 jakie przyniesie realizacja </w:t>
      </w:r>
      <w:r w:rsidRPr="001F0F85">
        <w:rPr>
          <w:rFonts w:ascii="Times New Roman" w:hAnsi="Times New Roman" w:cs="Times New Roman"/>
          <w:sz w:val="24"/>
          <w:szCs w:val="24"/>
        </w:rPr>
        <w:t>P</w:t>
      </w:r>
      <w:r w:rsidR="00FB4547" w:rsidRPr="001F0F85">
        <w:rPr>
          <w:rFonts w:ascii="Times New Roman" w:hAnsi="Times New Roman" w:cs="Times New Roman"/>
          <w:sz w:val="24"/>
          <w:szCs w:val="24"/>
        </w:rPr>
        <w:t>rogramu dla świętokrzyskiej młodzieży</w:t>
      </w:r>
      <w:r w:rsidR="00394D86" w:rsidRPr="001F0F85">
        <w:rPr>
          <w:rFonts w:ascii="Times New Roman" w:hAnsi="Times New Roman" w:cs="Times New Roman"/>
          <w:sz w:val="24"/>
          <w:szCs w:val="24"/>
        </w:rPr>
        <w:t>,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 Młodzieżowy Sejmik Województwa Świętokrzyskiego </w:t>
      </w:r>
      <w:r w:rsidRPr="001F0F85">
        <w:rPr>
          <w:rFonts w:ascii="Times New Roman" w:hAnsi="Times New Roman" w:cs="Times New Roman"/>
          <w:sz w:val="24"/>
          <w:szCs w:val="24"/>
        </w:rPr>
        <w:t xml:space="preserve">uznaje za uzasadnione skierowanie niniejszego wniosku </w:t>
      </w:r>
      <w:r w:rsidR="00FB4547" w:rsidRPr="001F0F85">
        <w:rPr>
          <w:rFonts w:ascii="Times New Roman" w:hAnsi="Times New Roman" w:cs="Times New Roman"/>
          <w:sz w:val="24"/>
          <w:szCs w:val="24"/>
        </w:rPr>
        <w:t>do Marszałka Województwa Świętokrzyskiego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 </w:t>
      </w:r>
      <w:r w:rsidRPr="001F0F85">
        <w:rPr>
          <w:rFonts w:ascii="Times New Roman" w:hAnsi="Times New Roman" w:cs="Times New Roman"/>
          <w:sz w:val="24"/>
          <w:szCs w:val="24"/>
        </w:rPr>
        <w:t xml:space="preserve">w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czasie trwania prac nad </w:t>
      </w:r>
      <w:r w:rsidRPr="001F0F85">
        <w:rPr>
          <w:rFonts w:ascii="Times New Roman" w:hAnsi="Times New Roman" w:cs="Times New Roman"/>
          <w:sz w:val="24"/>
          <w:szCs w:val="24"/>
        </w:rPr>
        <w:t>projektem budżetu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 województwa na 2024 rok</w:t>
      </w:r>
      <w:r w:rsidR="00FB4547" w:rsidRPr="001F0F85">
        <w:rPr>
          <w:rFonts w:ascii="Times New Roman" w:hAnsi="Times New Roman" w:cs="Times New Roman"/>
          <w:sz w:val="24"/>
          <w:szCs w:val="24"/>
        </w:rPr>
        <w:t>.</w:t>
      </w:r>
    </w:p>
    <w:sectPr w:rsidR="00941DF2" w:rsidRPr="001F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96"/>
    <w:rsid w:val="001F0F85"/>
    <w:rsid w:val="00394D86"/>
    <w:rsid w:val="00462AF6"/>
    <w:rsid w:val="00685947"/>
    <w:rsid w:val="007A3AA8"/>
    <w:rsid w:val="00941DF2"/>
    <w:rsid w:val="009B2AD5"/>
    <w:rsid w:val="00A03E23"/>
    <w:rsid w:val="00A63376"/>
    <w:rsid w:val="00C32A46"/>
    <w:rsid w:val="00D35098"/>
    <w:rsid w:val="00ED1196"/>
    <w:rsid w:val="00F50A2D"/>
    <w:rsid w:val="00FB4547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C2A3"/>
  <w15:chartTrackingRefBased/>
  <w15:docId w15:val="{10812662-AAFD-4B07-A02E-53C79A77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4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Solińska-Pela, Marta</dc:creator>
  <cp:keywords/>
  <dc:description/>
  <cp:lastModifiedBy>Chruściel, Przemysław</cp:lastModifiedBy>
  <cp:revision>2</cp:revision>
  <cp:lastPrinted>2023-09-05T11:12:00Z</cp:lastPrinted>
  <dcterms:created xsi:type="dcterms:W3CDTF">2023-09-13T13:17:00Z</dcterms:created>
  <dcterms:modified xsi:type="dcterms:W3CDTF">2023-09-13T13:17:00Z</dcterms:modified>
</cp:coreProperties>
</file>