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EAEA" w14:textId="130C449C" w:rsidR="00EE4273" w:rsidRPr="00EE4273" w:rsidRDefault="00EE4273" w:rsidP="00EE4273">
      <w:pPr>
        <w:spacing w:after="240"/>
        <w:jc w:val="both"/>
        <w:rPr>
          <w:szCs w:val="24"/>
        </w:rPr>
      </w:pPr>
      <w:bookmarkStart w:id="0" w:name="_GoBack"/>
      <w:bookmarkEnd w:id="0"/>
      <w:r w:rsidRPr="00EE4273">
        <w:rPr>
          <w:szCs w:val="24"/>
        </w:rPr>
        <w:t>Działając stosownie do art. 91 ust. 9 ustawy z dnia 27 kwietnia 2001 r. Prawo ochrony środowiska (</w:t>
      </w:r>
      <w:r w:rsidR="005E1008" w:rsidRPr="005E1008">
        <w:rPr>
          <w:szCs w:val="24"/>
        </w:rPr>
        <w:t>Dz.U. 202</w:t>
      </w:r>
      <w:r w:rsidR="005414C1">
        <w:rPr>
          <w:szCs w:val="24"/>
        </w:rPr>
        <w:t>2</w:t>
      </w:r>
      <w:r w:rsidR="005E1008" w:rsidRPr="005E1008">
        <w:rPr>
          <w:szCs w:val="24"/>
        </w:rPr>
        <w:t xml:space="preserve"> poz. 2</w:t>
      </w:r>
      <w:r w:rsidR="005414C1">
        <w:rPr>
          <w:szCs w:val="24"/>
        </w:rPr>
        <w:t>556</w:t>
      </w:r>
      <w:r w:rsidR="00A142D5">
        <w:rPr>
          <w:szCs w:val="24"/>
        </w:rPr>
        <w:t xml:space="preserve"> ze zm.</w:t>
      </w:r>
      <w:r w:rsidRPr="00EE4273">
        <w:rPr>
          <w:szCs w:val="24"/>
        </w:rPr>
        <w:t>) oraz art. 43 ustawy z dnia 3 października 2008 r. o udostępnianiu informacji o środowisku i jego ochronie, udziale społeczeństwa w ochronie środowiska oraz o ocenach oddziaływania na środowisko (Dz.U. 202</w:t>
      </w:r>
      <w:r w:rsidR="005414C1">
        <w:rPr>
          <w:szCs w:val="24"/>
        </w:rPr>
        <w:t>3</w:t>
      </w:r>
      <w:r w:rsidRPr="00EE4273">
        <w:rPr>
          <w:szCs w:val="24"/>
        </w:rPr>
        <w:t xml:space="preserve"> poz. </w:t>
      </w:r>
      <w:r w:rsidR="00A142D5">
        <w:rPr>
          <w:szCs w:val="24"/>
        </w:rPr>
        <w:t>1094</w:t>
      </w:r>
      <w:r w:rsidRPr="00EE4273">
        <w:rPr>
          <w:szCs w:val="24"/>
        </w:rPr>
        <w:t xml:space="preserve"> z</w:t>
      </w:r>
      <w:r w:rsidR="00A142D5">
        <w:rPr>
          <w:szCs w:val="24"/>
        </w:rPr>
        <w:t>e</w:t>
      </w:r>
      <w:r w:rsidRPr="00EE4273">
        <w:rPr>
          <w:szCs w:val="24"/>
        </w:rPr>
        <w:t xml:space="preserve"> zm.)</w:t>
      </w:r>
    </w:p>
    <w:p w14:paraId="2BBDD672" w14:textId="77777777" w:rsidR="00EE4273" w:rsidRPr="00EE4273" w:rsidRDefault="00EE4273" w:rsidP="00EE4273">
      <w:pPr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Zarząd Województwa Świętokrzyskiego</w:t>
      </w:r>
    </w:p>
    <w:p w14:paraId="2CD8992C" w14:textId="77777777" w:rsidR="00EE4273" w:rsidRPr="00EE4273" w:rsidRDefault="00EE4273" w:rsidP="00EE4273">
      <w:pPr>
        <w:spacing w:before="120" w:after="120"/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informuje</w:t>
      </w:r>
    </w:p>
    <w:p w14:paraId="0C790AF3" w14:textId="396CB47E"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że w dniu 2</w:t>
      </w:r>
      <w:r w:rsidR="00A142D5">
        <w:rPr>
          <w:szCs w:val="24"/>
        </w:rPr>
        <w:t>5</w:t>
      </w:r>
      <w:r w:rsidRPr="00EE4273">
        <w:rPr>
          <w:szCs w:val="24"/>
        </w:rPr>
        <w:t xml:space="preserve"> </w:t>
      </w:r>
      <w:r w:rsidR="00A142D5">
        <w:rPr>
          <w:szCs w:val="24"/>
        </w:rPr>
        <w:t>września</w:t>
      </w:r>
      <w:r w:rsidRPr="00EE4273">
        <w:rPr>
          <w:szCs w:val="24"/>
        </w:rPr>
        <w:t xml:space="preserve"> 202</w:t>
      </w:r>
      <w:r w:rsidR="00A142D5">
        <w:rPr>
          <w:szCs w:val="24"/>
        </w:rPr>
        <w:t>3</w:t>
      </w:r>
      <w:r w:rsidRPr="00EE4273">
        <w:rPr>
          <w:szCs w:val="24"/>
        </w:rPr>
        <w:t xml:space="preserve"> roku Sejmik Województwa Świętokrzyskiego uchwałą Nr </w:t>
      </w:r>
      <w:r w:rsidR="00A142D5">
        <w:rPr>
          <w:szCs w:val="24"/>
        </w:rPr>
        <w:t>L</w:t>
      </w:r>
      <w:r w:rsidRPr="00EE4273">
        <w:rPr>
          <w:szCs w:val="24"/>
        </w:rPr>
        <w:t>XI</w:t>
      </w:r>
      <w:r w:rsidR="00A142D5">
        <w:rPr>
          <w:szCs w:val="24"/>
        </w:rPr>
        <w:t>V</w:t>
      </w:r>
      <w:r w:rsidRPr="00EE4273">
        <w:rPr>
          <w:szCs w:val="24"/>
        </w:rPr>
        <w:t>/</w:t>
      </w:r>
      <w:r w:rsidR="00A142D5">
        <w:rPr>
          <w:szCs w:val="24"/>
        </w:rPr>
        <w:t>7</w:t>
      </w:r>
      <w:r w:rsidRPr="00EE4273">
        <w:rPr>
          <w:szCs w:val="24"/>
        </w:rPr>
        <w:t>9</w:t>
      </w:r>
      <w:r w:rsidR="00A142D5">
        <w:rPr>
          <w:szCs w:val="24"/>
        </w:rPr>
        <w:t>8</w:t>
      </w:r>
      <w:r w:rsidRPr="00EE4273">
        <w:rPr>
          <w:szCs w:val="24"/>
        </w:rPr>
        <w:t>/2</w:t>
      </w:r>
      <w:r w:rsidR="00A142D5">
        <w:rPr>
          <w:szCs w:val="24"/>
        </w:rPr>
        <w:t>3</w:t>
      </w:r>
      <w:r w:rsidRPr="00EE4273">
        <w:rPr>
          <w:szCs w:val="24"/>
        </w:rPr>
        <w:t xml:space="preserve"> przyjął ,,</w:t>
      </w:r>
      <w:r w:rsidR="00A142D5">
        <w:rPr>
          <w:szCs w:val="24"/>
        </w:rPr>
        <w:t xml:space="preserve">Aktualizację </w:t>
      </w:r>
      <w:r w:rsidRPr="00EE4273">
        <w:rPr>
          <w:szCs w:val="24"/>
        </w:rPr>
        <w:t>Program</w:t>
      </w:r>
      <w:r w:rsidR="00A142D5">
        <w:rPr>
          <w:szCs w:val="24"/>
        </w:rPr>
        <w:t>u</w:t>
      </w:r>
      <w:r w:rsidRPr="00EE4273">
        <w:rPr>
          <w:szCs w:val="24"/>
        </w:rPr>
        <w:t xml:space="preserve"> ochrony powietrza dla województwa świętokrzyskiego wraz z planem działań krótkoterminowych”</w:t>
      </w:r>
      <w:r w:rsidR="00BC78CB">
        <w:rPr>
          <w:szCs w:val="24"/>
        </w:rPr>
        <w:t xml:space="preserve"> (Dz. Urz. Woj. </w:t>
      </w:r>
      <w:r w:rsidR="00BC78CB" w:rsidRPr="00BC78CB">
        <w:rPr>
          <w:szCs w:val="24"/>
        </w:rPr>
        <w:t>2023.3871</w:t>
      </w:r>
      <w:r w:rsidR="00BC78CB">
        <w:rPr>
          <w:szCs w:val="24"/>
        </w:rPr>
        <w:t>)</w:t>
      </w:r>
      <w:r w:rsidRPr="00EE4273">
        <w:rPr>
          <w:szCs w:val="24"/>
        </w:rPr>
        <w:t>.</w:t>
      </w:r>
    </w:p>
    <w:p w14:paraId="1AA5B737" w14:textId="65992DC2" w:rsidR="00EE4273" w:rsidRPr="00EE4273" w:rsidRDefault="00EE4273" w:rsidP="00EE4273">
      <w:pPr>
        <w:pStyle w:val="Tekstpodstawowy"/>
        <w:rPr>
          <w:sz w:val="24"/>
          <w:szCs w:val="24"/>
        </w:rPr>
      </w:pPr>
      <w:r w:rsidRPr="00523E2C">
        <w:rPr>
          <w:sz w:val="24"/>
          <w:szCs w:val="24"/>
        </w:rPr>
        <w:t>Informuję o możliwości zapoznania się z treścią ,,</w:t>
      </w:r>
      <w:r w:rsidR="00A142D5" w:rsidRPr="00523E2C">
        <w:rPr>
          <w:sz w:val="24"/>
          <w:szCs w:val="24"/>
        </w:rPr>
        <w:t xml:space="preserve">Aktualizacji </w:t>
      </w:r>
      <w:r w:rsidRPr="00523E2C">
        <w:rPr>
          <w:sz w:val="24"/>
          <w:szCs w:val="24"/>
        </w:rPr>
        <w:t xml:space="preserve">Programu ochrony powietrza dla województwa świętokrzyskiego wraz z planem działań krótkoterminowych” oraz uzasadnieniem zawierającym </w:t>
      </w:r>
      <w:r w:rsidR="008123DC" w:rsidRPr="00523E2C">
        <w:rPr>
          <w:sz w:val="24"/>
          <w:szCs w:val="24"/>
        </w:rPr>
        <w:t xml:space="preserve">informacje o udziale społeczeństwa w postępowaniu </w:t>
      </w:r>
      <w:r w:rsidRPr="00523E2C">
        <w:rPr>
          <w:sz w:val="24"/>
          <w:szCs w:val="24"/>
        </w:rPr>
        <w:t>w</w:t>
      </w:r>
      <w:r w:rsidR="008123DC" w:rsidRPr="00523E2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 xml:space="preserve">Departamencie </w:t>
      </w:r>
      <w:r w:rsidR="00A142D5">
        <w:rPr>
          <w:sz w:val="24"/>
          <w:szCs w:val="24"/>
        </w:rPr>
        <w:t>Przyrody</w:t>
      </w:r>
      <w:r w:rsidRPr="00EE4273">
        <w:rPr>
          <w:sz w:val="24"/>
          <w:szCs w:val="24"/>
        </w:rPr>
        <w:t xml:space="preserve"> </w:t>
      </w:r>
      <w:r w:rsidR="008123DC">
        <w:rPr>
          <w:sz w:val="24"/>
          <w:szCs w:val="24"/>
        </w:rPr>
        <w:t xml:space="preserve">i </w:t>
      </w:r>
      <w:r w:rsidR="00A142D5">
        <w:rPr>
          <w:sz w:val="24"/>
          <w:szCs w:val="24"/>
        </w:rPr>
        <w:t>Klimatu</w:t>
      </w:r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 xml:space="preserve">Urzędu Marszałkowskiego Województwa Świętokrzyskiego w Kielcach (al. IX Wieków Kielc 3, bud. C2, pokój </w:t>
      </w:r>
      <w:r w:rsidR="008123DC">
        <w:rPr>
          <w:sz w:val="24"/>
          <w:szCs w:val="24"/>
        </w:rPr>
        <w:t>40</w:t>
      </w:r>
      <w:r w:rsidR="00A142D5">
        <w:rPr>
          <w:sz w:val="24"/>
          <w:szCs w:val="24"/>
        </w:rPr>
        <w:t>8</w:t>
      </w:r>
      <w:r w:rsidRPr="00EE4273">
        <w:rPr>
          <w:sz w:val="24"/>
          <w:szCs w:val="24"/>
        </w:rPr>
        <w:t>) w godzinach pracy Urzędu (7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>÷15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 xml:space="preserve">) oraz na stronie internetowej </w:t>
      </w:r>
      <w:hyperlink r:id="rId4" w:history="1">
        <w:r w:rsidR="008123DC" w:rsidRPr="005E2E1A">
          <w:rPr>
            <w:rStyle w:val="Hipercze"/>
            <w:sz w:val="24"/>
            <w:szCs w:val="24"/>
          </w:rPr>
          <w:t>www.swietokrzyskie.pro</w:t>
        </w:r>
      </w:hyperlink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 xml:space="preserve">w zakładce Urząd =&gt; Departamenty =&gt; Departament </w:t>
      </w:r>
      <w:r w:rsidR="00A142D5">
        <w:rPr>
          <w:sz w:val="24"/>
          <w:szCs w:val="24"/>
        </w:rPr>
        <w:t>Przyrody</w:t>
      </w:r>
      <w:r w:rsidR="008123DC">
        <w:rPr>
          <w:sz w:val="24"/>
          <w:szCs w:val="24"/>
        </w:rPr>
        <w:t xml:space="preserve"> i </w:t>
      </w:r>
      <w:r w:rsidR="00A142D5">
        <w:rPr>
          <w:sz w:val="24"/>
          <w:szCs w:val="24"/>
        </w:rPr>
        <w:t>Klimatu</w:t>
      </w:r>
      <w:r w:rsidRPr="00EE4273">
        <w:rPr>
          <w:sz w:val="24"/>
          <w:szCs w:val="24"/>
        </w:rPr>
        <w:t xml:space="preserve"> =&gt; Programy.</w:t>
      </w:r>
    </w:p>
    <w:p w14:paraId="62726F87" w14:textId="77777777" w:rsidR="00EE4273" w:rsidRPr="00EE4273" w:rsidRDefault="00EE4273" w:rsidP="00EE4273">
      <w:pPr>
        <w:rPr>
          <w:szCs w:val="24"/>
        </w:rPr>
      </w:pPr>
    </w:p>
    <w:p w14:paraId="5B2D70DF" w14:textId="07773168" w:rsidR="00EE4273" w:rsidRPr="00EE4273" w:rsidRDefault="00B773BC" w:rsidP="00EE4273">
      <w:pPr>
        <w:ind w:left="5040"/>
        <w:jc w:val="center"/>
        <w:rPr>
          <w:szCs w:val="24"/>
        </w:rPr>
      </w:pPr>
      <w:r>
        <w:rPr>
          <w:szCs w:val="24"/>
        </w:rPr>
        <w:t>Wicem</w:t>
      </w:r>
      <w:r w:rsidR="00EE4273" w:rsidRPr="00EE4273">
        <w:rPr>
          <w:szCs w:val="24"/>
        </w:rPr>
        <w:t>arszałek</w:t>
      </w:r>
    </w:p>
    <w:p w14:paraId="79500B40" w14:textId="77777777"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Województwa Świętokrzyskiego</w:t>
      </w:r>
    </w:p>
    <w:p w14:paraId="0ECC9A34" w14:textId="77777777" w:rsidR="00EE4273" w:rsidRPr="00EE4273" w:rsidRDefault="00EE4273" w:rsidP="00EE4273">
      <w:pPr>
        <w:ind w:left="5040"/>
        <w:jc w:val="center"/>
        <w:rPr>
          <w:szCs w:val="24"/>
        </w:rPr>
      </w:pPr>
    </w:p>
    <w:p w14:paraId="5A446B6B" w14:textId="3236D41E" w:rsidR="00EE4273" w:rsidRPr="00EE4273" w:rsidRDefault="00B773BC" w:rsidP="00EE4273">
      <w:pPr>
        <w:ind w:left="5040"/>
        <w:jc w:val="center"/>
        <w:rPr>
          <w:szCs w:val="24"/>
        </w:rPr>
      </w:pPr>
      <w:r>
        <w:rPr>
          <w:szCs w:val="24"/>
        </w:rPr>
        <w:t>Renata Janik</w:t>
      </w:r>
    </w:p>
    <w:p w14:paraId="0DD9E05C" w14:textId="77777777" w:rsidR="008959FD" w:rsidRPr="00EE4273" w:rsidRDefault="008959FD">
      <w:pPr>
        <w:rPr>
          <w:szCs w:val="24"/>
        </w:rPr>
      </w:pPr>
    </w:p>
    <w:sectPr w:rsidR="008959FD" w:rsidRPr="00EE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3"/>
    <w:rsid w:val="0025243E"/>
    <w:rsid w:val="004B1D38"/>
    <w:rsid w:val="00523E2C"/>
    <w:rsid w:val="005414C1"/>
    <w:rsid w:val="005E1008"/>
    <w:rsid w:val="008123DC"/>
    <w:rsid w:val="008959FD"/>
    <w:rsid w:val="00970786"/>
    <w:rsid w:val="00A142D5"/>
    <w:rsid w:val="00A9729F"/>
    <w:rsid w:val="00B773BC"/>
    <w:rsid w:val="00BC78CB"/>
    <w:rsid w:val="00BE13E7"/>
    <w:rsid w:val="00CA5160"/>
    <w:rsid w:val="00E47EEE"/>
    <w:rsid w:val="00EC1E30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300E"/>
  <w15:docId w15:val="{CF417209-5091-4931-98A9-FF6FE049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273"/>
    <w:pPr>
      <w:spacing w:line="240" w:lineRule="auto"/>
      <w:ind w:firstLine="0"/>
      <w:jc w:val="left"/>
    </w:pPr>
    <w:rPr>
      <w:rFonts w:eastAsia="Calibri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E427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E4273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273"/>
    <w:rPr>
      <w:rFonts w:eastAsia="Calibri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Siwiec, Robert</cp:lastModifiedBy>
  <cp:revision>2</cp:revision>
  <cp:lastPrinted>2020-07-13T06:59:00Z</cp:lastPrinted>
  <dcterms:created xsi:type="dcterms:W3CDTF">2023-10-06T08:17:00Z</dcterms:created>
  <dcterms:modified xsi:type="dcterms:W3CDTF">2023-10-06T08:17:00Z</dcterms:modified>
</cp:coreProperties>
</file>