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1268A7EB" w:rsidR="007B60CF" w:rsidRPr="00D97AAD" w:rsidRDefault="00C600F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2AE6A62B" w:rsidR="007B60CF" w:rsidRPr="00D97AAD" w:rsidRDefault="00C600F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Działania w zakresie kultury, sztuki, ochrony dóbr kultury i dziedzictwa Narodowego 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4F9FAB" w14:textId="77777777" w:rsidR="00C600FA" w:rsidRPr="00B5262A" w:rsidRDefault="00C600FA" w:rsidP="00C600FA">
            <w:pPr>
              <w:rPr>
                <w:rFonts w:eastAsia="Arial"/>
              </w:rPr>
            </w:pPr>
            <w:r w:rsidRPr="00B5262A">
              <w:rPr>
                <w:rFonts w:eastAsia="Arial"/>
              </w:rPr>
              <w:t xml:space="preserve">Stowarzyszenie Kobiet Wiejskich Gminy Daleszyce – KGW Szczecno </w:t>
            </w:r>
          </w:p>
          <w:p w14:paraId="4AAD4294" w14:textId="77777777" w:rsidR="00C600FA" w:rsidRPr="00B5262A" w:rsidRDefault="00C600FA" w:rsidP="00C600FA">
            <w:pPr>
              <w:pStyle w:val="lab"/>
            </w:pPr>
            <w:r w:rsidRPr="00B5262A">
              <w:t>adres siedziby</w:t>
            </w:r>
            <w:r>
              <w:t>:</w:t>
            </w:r>
          </w:p>
          <w:p w14:paraId="73E01156" w14:textId="77777777" w:rsidR="00C600FA" w:rsidRPr="00B5262A" w:rsidRDefault="00C600FA" w:rsidP="00C600FA">
            <w:pPr>
              <w:pStyle w:val="val"/>
            </w:pPr>
            <w:r w:rsidRPr="00B5262A">
              <w:t xml:space="preserve">Chopina 25, 26-021 Daleszyce, Polska </w:t>
            </w:r>
          </w:p>
          <w:p w14:paraId="76060DD2" w14:textId="77777777" w:rsidR="00C600FA" w:rsidRPr="00B5262A" w:rsidRDefault="00C600FA" w:rsidP="00C600FA">
            <w:pPr>
              <w:rPr>
                <w:rFonts w:eastAsia="Arial"/>
              </w:rPr>
            </w:pPr>
            <w:r w:rsidRPr="00B5262A">
              <w:t>KRS 0000157343</w:t>
            </w: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F94A773" w14:textId="47B24612" w:rsidR="00C600FA" w:rsidRPr="00D97AAD" w:rsidRDefault="00C600FA" w:rsidP="00C600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Iwona Dziedzic – Członek Zarządu Stowarzyszenia, Przewodnicząca KGW Szczecno Nr. Tel. 514 718 596</w:t>
            </w: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2F72A7A8" w:rsidR="007B60CF" w:rsidRPr="00D97AAD" w:rsidRDefault="00C600F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Wielkanocne Dzieło Sztuki</w:t>
            </w: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6B2AA802" w:rsidR="007B60CF" w:rsidRPr="00D97AAD" w:rsidRDefault="00C600F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 marca 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64C1CA5C" w:rsidR="007B60CF" w:rsidRPr="00D97AAD" w:rsidRDefault="00C600F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30 kwietnia 2024</w:t>
            </w: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CCE0FB" w14:textId="77777777" w:rsidR="00C600FA" w:rsidRPr="006F5D62" w:rsidRDefault="00C600FA" w:rsidP="00C600FA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lastRenderedPageBreak/>
              <w:t xml:space="preserve">Celem zadania jest cykl spotkań dla mieszkańców Gminy Daleszyce, a w szczególności osób starszych, członkiń Koła Gospodyń Wiejskich w Szczecnie, podopiecznych świetlicy wiejskiej ( Dzieci od 4 do 12 roku życia) i ich rodziców. Wiek i zdolności manualne mają drugorzędne znaczenie. Liczy się spotkanie, integracja i kreatywne spędzenie wolnego czasu. </w:t>
            </w:r>
          </w:p>
          <w:p w14:paraId="7FDFEDDF" w14:textId="42C8A734" w:rsidR="00C600FA" w:rsidRPr="006F5D62" w:rsidRDefault="00C600FA" w:rsidP="00C600FA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 ramach projektu odbę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dą</w:t>
            </w: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się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</w:t>
            </w: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spotka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nia, po 3 godziny każde</w:t>
            </w: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. Wszystkie warsztaty odbędą się w świetlicy Wiejskiej, w związku z tym, niezależnie od pogody będzie można realizować zadanie. </w:t>
            </w:r>
          </w:p>
          <w:p w14:paraId="4CB58B68" w14:textId="71B385E6" w:rsidR="00C600FA" w:rsidRPr="006F5D62" w:rsidRDefault="00C600FA" w:rsidP="00C600FA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Naszym celem jest pokazanie dzieciom oraz wszystkich chętnym mieszkańcom Gminy, że każdy może robić samodzielnie ozdoby Wielkanocne. Każdy z uczestników wykona swoje oryginalne i unikatowe ozdoby, które później będzie można podziwiać w stworzonej Galerii „Wielkanocne  Dzieło Sztuki” w świetlicy wiejskiej w Szczecnie. </w:t>
            </w:r>
            <w:r w:rsidR="0002748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 dniu podsumowania warsztatów zaplanowano wystawę prac wraz z poczęstunkiem dla uczestników projektu. </w:t>
            </w:r>
          </w:p>
          <w:p w14:paraId="6BB1F74F" w14:textId="77777777" w:rsidR="00C600FA" w:rsidRDefault="00C600FA" w:rsidP="00C600FA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Pomysły i inspiracje będziemy czerpać z doświadczenia własnego, książek dotyczących rękodzielnictwa oraz własnej wyobraźni. </w:t>
            </w:r>
          </w:p>
          <w:p w14:paraId="25698C6F" w14:textId="0EB51D1F" w:rsidR="00C600FA" w:rsidRDefault="00C600FA" w:rsidP="00C600FA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Zakładamy, że w warsztatach weźmie udział około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50</w:t>
            </w: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osób z Gminy Daleszyce.  Zadanie będzie wypromowane przez Nas w mediach społecznościowych or</w:t>
            </w:r>
            <w:r w:rsidR="00B364B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az na lokalnej tablicy ogłoszeń</w:t>
            </w:r>
            <w:r w:rsidRPr="006F5D6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. </w:t>
            </w:r>
          </w:p>
          <w:p w14:paraId="6C768DD7" w14:textId="6DD8FE80" w:rsidR="00500170" w:rsidRPr="00C600FA" w:rsidRDefault="00C600FA" w:rsidP="007B60C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Uważamy, że takie spotkania, szczególnie na wsiach, gdzie mieszkańcy nie mają zapewnionej infrastruktury rozrywkowej, kulturalnej są niezwykle istotne. </w:t>
            </w: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5BC6B92D" w14:textId="60AB98EF" w:rsidR="00E07C9D" w:rsidRPr="00D97AAD" w:rsidRDefault="00C600F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Udział w warsztatach rękodzielniczych 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388C532F" w:rsidR="00E07C9D" w:rsidRPr="00D97AAD" w:rsidRDefault="00C600F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50 osób – dzieci, członkinie KGW Szczecno, wszyscy chętni </w:t>
            </w: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36E06E8E" w:rsidR="00E07C9D" w:rsidRPr="00D97AAD" w:rsidRDefault="00C600F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Dokumentacja fotograficzna</w:t>
            </w:r>
            <w:r w:rsidR="00027486">
              <w:rPr>
                <w:rFonts w:asciiTheme="minorHAnsi" w:hAnsiTheme="minorHAnsi" w:cs="Calibri"/>
                <w:color w:val="auto"/>
                <w:sz w:val="22"/>
                <w:szCs w:val="22"/>
              </w:rPr>
              <w:t>, relacje w mediach społecznościowych</w:t>
            </w: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519A17A4" w:rsidR="00E07C9D" w:rsidRPr="00D97AAD" w:rsidRDefault="0002748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Wystawa prac Wielkanocnych </w:t>
            </w: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45A72B82" w:rsidR="00E07C9D" w:rsidRPr="00D97AAD" w:rsidRDefault="0002748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1 wystawa</w:t>
            </w: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4C0301E2" w:rsidR="00E07C9D" w:rsidRPr="00D97AAD" w:rsidRDefault="0002748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Dokumentacja fotograficzna, relacje w mediach społecznościowych </w:t>
            </w: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88D8" w14:textId="5C275DC6" w:rsidR="006B3619" w:rsidRDefault="00B364B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Koło Gospodyń Wiejskich w Szczecnie </w:t>
            </w:r>
            <w:r w:rsidR="006B3619">
              <w:rPr>
                <w:rFonts w:asciiTheme="minorHAnsi" w:hAnsiTheme="minorHAnsi" w:cs="Calibri"/>
                <w:sz w:val="22"/>
                <w:szCs w:val="22"/>
              </w:rPr>
              <w:t xml:space="preserve">działa </w:t>
            </w:r>
            <w:r>
              <w:rPr>
                <w:rFonts w:asciiTheme="minorHAnsi" w:hAnsiTheme="minorHAnsi" w:cs="Calibri"/>
                <w:sz w:val="22"/>
                <w:szCs w:val="22"/>
              </w:rPr>
              <w:t>od 1 grudnia 2016 roku. Jego zadaniem i myślą przewodnią jest integracja Mieszkańców wsi.</w:t>
            </w:r>
          </w:p>
          <w:p w14:paraId="71C6C2F3" w14:textId="6D455848" w:rsidR="00B364B7" w:rsidRDefault="006B361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</w:t>
            </w:r>
            <w:r w:rsidR="00B364B7">
              <w:rPr>
                <w:rFonts w:asciiTheme="minorHAnsi" w:hAnsiTheme="minorHAnsi" w:cs="Calibri"/>
                <w:sz w:val="22"/>
                <w:szCs w:val="22"/>
              </w:rPr>
              <w:t>GW bierze czynny udział w imprezach lokalnych, gminnych i powiatowych min.</w:t>
            </w:r>
          </w:p>
          <w:p w14:paraId="210EA055" w14:textId="77777777" w:rsidR="00B364B7" w:rsidRDefault="00B364B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Jarmark św. Michała w Daleszycach, </w:t>
            </w:r>
          </w:p>
          <w:p w14:paraId="5AE4411C" w14:textId="77777777" w:rsidR="00B364B7" w:rsidRDefault="00B364B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Ożywiamy Daleszycki Rynek, </w:t>
            </w:r>
          </w:p>
          <w:p w14:paraId="581DEB0E" w14:textId="77777777" w:rsidR="00B364B7" w:rsidRDefault="00B364B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Capstrzyk Powstańczy 1863, </w:t>
            </w:r>
          </w:p>
          <w:p w14:paraId="42E2CA18" w14:textId="77777777" w:rsidR="00B364B7" w:rsidRDefault="00B364B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Warsztaty tworzenia ozdób choinkowych z recyclingu, </w:t>
            </w:r>
          </w:p>
          <w:p w14:paraId="1F505EBE" w14:textId="77777777" w:rsidR="006B3619" w:rsidRDefault="00B364B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Warsztaty kulinarne </w:t>
            </w:r>
          </w:p>
          <w:p w14:paraId="25015D6C" w14:textId="1858BCD1" w:rsidR="006B3619" w:rsidRDefault="00B364B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Warsztaty Tworzenia Palm Wielkanocnych </w:t>
            </w:r>
            <w:r w:rsidR="006B3619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  <w:p w14:paraId="53B87FB9" w14:textId="0D732683" w:rsidR="006B3619" w:rsidRPr="006B3619" w:rsidRDefault="006B361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Zapleczem jakie mamy do dyspozycji jest nowo otwarta, nowoczesna świetlica Wiejska w siedzibie OSP w Szczecno.  </w:t>
            </w:r>
          </w:p>
          <w:p w14:paraId="2787AECA" w14:textId="77777777" w:rsidR="00E07C9D" w:rsidRPr="00D97AAD" w:rsidRDefault="00E07C9D" w:rsidP="006B361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3828F34A" w:rsidR="0092712E" w:rsidRPr="0092712E" w:rsidRDefault="00027486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Materiały papierowe, rękodzielnicze </w:t>
            </w:r>
          </w:p>
        </w:tc>
        <w:tc>
          <w:tcPr>
            <w:tcW w:w="1134" w:type="dxa"/>
            <w:shd w:val="clear" w:color="auto" w:fill="auto"/>
          </w:tcPr>
          <w:p w14:paraId="33825AF0" w14:textId="74115AEE" w:rsidR="0092712E" w:rsidRPr="0092712E" w:rsidRDefault="00B364B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40A733B0" w:rsidR="0092712E" w:rsidRPr="0092712E" w:rsidRDefault="00B364B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5E80B0D8" w:rsidR="0092712E" w:rsidRPr="0092712E" w:rsidRDefault="00B364B7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Artykuły spożywcze </w:t>
            </w:r>
          </w:p>
        </w:tc>
        <w:tc>
          <w:tcPr>
            <w:tcW w:w="1134" w:type="dxa"/>
            <w:shd w:val="clear" w:color="auto" w:fill="auto"/>
          </w:tcPr>
          <w:p w14:paraId="0077EC4D" w14:textId="4C6F5F7A" w:rsidR="0092712E" w:rsidRPr="0092712E" w:rsidRDefault="00B364B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13E2BE0A" w:rsidR="0092712E" w:rsidRPr="0092712E" w:rsidRDefault="00B364B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E8BCC14" w:rsidR="0092712E" w:rsidRPr="0092712E" w:rsidRDefault="00B364B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2000 </w:t>
            </w:r>
          </w:p>
        </w:tc>
        <w:tc>
          <w:tcPr>
            <w:tcW w:w="1134" w:type="dxa"/>
            <w:shd w:val="clear" w:color="auto" w:fill="auto"/>
          </w:tcPr>
          <w:p w14:paraId="15C9D1D1" w14:textId="48A07A96" w:rsidR="0092712E" w:rsidRPr="0092712E" w:rsidRDefault="00B364B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27486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27486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27486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27486">
        <w:rPr>
          <w:rFonts w:asciiTheme="minorHAnsi" w:hAnsiTheme="minorHAnsi" w:cs="Verdana"/>
          <w:strike/>
          <w:color w:val="auto"/>
          <w:sz w:val="18"/>
          <w:szCs w:val="18"/>
        </w:rPr>
        <w:t>zalega(-ją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9436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B06A" w14:textId="77777777" w:rsidR="0099436F" w:rsidRDefault="0099436F">
      <w:r>
        <w:separator/>
      </w:r>
    </w:p>
  </w:endnote>
  <w:endnote w:type="continuationSeparator" w:id="0">
    <w:p w14:paraId="01470A9B" w14:textId="77777777" w:rsidR="0099436F" w:rsidRDefault="0099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7947" w14:textId="77777777" w:rsidR="0099436F" w:rsidRDefault="0099436F">
      <w:r>
        <w:separator/>
      </w:r>
    </w:p>
  </w:footnote>
  <w:footnote w:type="continuationSeparator" w:id="0">
    <w:p w14:paraId="2A727C43" w14:textId="77777777" w:rsidR="0099436F" w:rsidRDefault="0099436F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24">
    <w:abstractNumId w:val="1"/>
  </w:num>
  <w:num w:numId="2" w16cid:durableId="660734407">
    <w:abstractNumId w:val="2"/>
  </w:num>
  <w:num w:numId="3" w16cid:durableId="612250642">
    <w:abstractNumId w:val="3"/>
  </w:num>
  <w:num w:numId="4" w16cid:durableId="2099398918">
    <w:abstractNumId w:val="4"/>
  </w:num>
  <w:num w:numId="5" w16cid:durableId="1078989117">
    <w:abstractNumId w:val="5"/>
  </w:num>
  <w:num w:numId="6" w16cid:durableId="571740522">
    <w:abstractNumId w:val="6"/>
  </w:num>
  <w:num w:numId="7" w16cid:durableId="1294020290">
    <w:abstractNumId w:val="7"/>
  </w:num>
  <w:num w:numId="8" w16cid:durableId="648484036">
    <w:abstractNumId w:val="8"/>
  </w:num>
  <w:num w:numId="9" w16cid:durableId="1256597756">
    <w:abstractNumId w:val="9"/>
  </w:num>
  <w:num w:numId="10" w16cid:durableId="1945839166">
    <w:abstractNumId w:val="27"/>
  </w:num>
  <w:num w:numId="11" w16cid:durableId="1291402596">
    <w:abstractNumId w:val="32"/>
  </w:num>
  <w:num w:numId="12" w16cid:durableId="1465269748">
    <w:abstractNumId w:val="26"/>
  </w:num>
  <w:num w:numId="13" w16cid:durableId="951713887">
    <w:abstractNumId w:val="30"/>
  </w:num>
  <w:num w:numId="14" w16cid:durableId="1657756737">
    <w:abstractNumId w:val="33"/>
  </w:num>
  <w:num w:numId="15" w16cid:durableId="671839088">
    <w:abstractNumId w:val="0"/>
  </w:num>
  <w:num w:numId="16" w16cid:durableId="1556356489">
    <w:abstractNumId w:val="20"/>
  </w:num>
  <w:num w:numId="17" w16cid:durableId="606354216">
    <w:abstractNumId w:val="23"/>
  </w:num>
  <w:num w:numId="18" w16cid:durableId="1378965810">
    <w:abstractNumId w:val="13"/>
  </w:num>
  <w:num w:numId="19" w16cid:durableId="1607541786">
    <w:abstractNumId w:val="28"/>
  </w:num>
  <w:num w:numId="20" w16cid:durableId="205414359">
    <w:abstractNumId w:val="36"/>
  </w:num>
  <w:num w:numId="21" w16cid:durableId="172572698">
    <w:abstractNumId w:val="34"/>
  </w:num>
  <w:num w:numId="22" w16cid:durableId="1834687759">
    <w:abstractNumId w:val="14"/>
  </w:num>
  <w:num w:numId="23" w16cid:durableId="1145245821">
    <w:abstractNumId w:val="17"/>
  </w:num>
  <w:num w:numId="24" w16cid:durableId="15133771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250357">
    <w:abstractNumId w:val="22"/>
  </w:num>
  <w:num w:numId="26" w16cid:durableId="1986665542">
    <w:abstractNumId w:val="15"/>
  </w:num>
  <w:num w:numId="27" w16cid:durableId="311257924">
    <w:abstractNumId w:val="19"/>
  </w:num>
  <w:num w:numId="28" w16cid:durableId="20329222">
    <w:abstractNumId w:val="16"/>
  </w:num>
  <w:num w:numId="29" w16cid:durableId="837430696">
    <w:abstractNumId w:val="35"/>
  </w:num>
  <w:num w:numId="30" w16cid:durableId="789974435">
    <w:abstractNumId w:val="25"/>
  </w:num>
  <w:num w:numId="31" w16cid:durableId="1282768051">
    <w:abstractNumId w:val="18"/>
  </w:num>
  <w:num w:numId="32" w16cid:durableId="2140488022">
    <w:abstractNumId w:val="31"/>
  </w:num>
  <w:num w:numId="33" w16cid:durableId="493766451">
    <w:abstractNumId w:val="29"/>
  </w:num>
  <w:num w:numId="34" w16cid:durableId="14619644">
    <w:abstractNumId w:val="24"/>
  </w:num>
  <w:num w:numId="35" w16cid:durableId="1809087308">
    <w:abstractNumId w:val="11"/>
  </w:num>
  <w:num w:numId="36" w16cid:durableId="1070425974">
    <w:abstractNumId w:val="21"/>
  </w:num>
  <w:num w:numId="37" w16cid:durableId="1573856375">
    <w:abstractNumId w:val="10"/>
  </w:num>
  <w:num w:numId="38" w16cid:durableId="3615179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27486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4A5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619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36F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64B7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0FA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37EA9"/>
    <w:rsid w:val="00D41C95"/>
    <w:rsid w:val="00D43A2B"/>
    <w:rsid w:val="00D44820"/>
    <w:rsid w:val="00D46664"/>
    <w:rsid w:val="00D46A9F"/>
    <w:rsid w:val="00D4748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paragraph" w:customStyle="1" w:styleId="lab">
    <w:name w:val="lab"/>
    <w:basedOn w:val="Normalny"/>
    <w:rsid w:val="00C600FA"/>
    <w:pPr>
      <w:spacing w:before="100" w:beforeAutospacing="1" w:after="100" w:afterAutospacing="1"/>
    </w:pPr>
    <w:rPr>
      <w:color w:val="auto"/>
    </w:rPr>
  </w:style>
  <w:style w:type="paragraph" w:customStyle="1" w:styleId="val">
    <w:name w:val="val"/>
    <w:basedOn w:val="Normalny"/>
    <w:rsid w:val="00C600F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2024-02-20T10:10:00Z</dcterms:created>
  <dcterms:modified xsi:type="dcterms:W3CDTF">2024-02-20T10:10:00Z</dcterms:modified>
</cp:coreProperties>
</file>