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4C1F" w14:textId="55D547CB" w:rsidR="000253D0" w:rsidRPr="00DA3C7B" w:rsidRDefault="00DA3C7B" w:rsidP="00DA3C7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A3C7B">
        <w:rPr>
          <w:rFonts w:ascii="Times New Roman" w:hAnsi="Times New Roman" w:cs="Times New Roman"/>
          <w:sz w:val="22"/>
          <w:szCs w:val="22"/>
        </w:rPr>
        <w:t>Załącznik Nr 3 do Ogłoszenia</w:t>
      </w:r>
    </w:p>
    <w:p w14:paraId="4DC9CC72" w14:textId="77777777" w:rsidR="00DA3C7B" w:rsidRDefault="00DA3C7B" w:rsidP="000253D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374E621" w14:textId="77777777" w:rsidR="000253D0" w:rsidRDefault="000253D0" w:rsidP="000253D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Regulamin</w:t>
      </w:r>
      <w:r w:rsidRPr="000253D0">
        <w:rPr>
          <w:rFonts w:ascii="Times New Roman" w:hAnsi="Times New Roman" w:cs="Times New Roman"/>
          <w:b/>
          <w:bCs/>
          <w:sz w:val="22"/>
          <w:szCs w:val="22"/>
        </w:rPr>
        <w:t xml:space="preserve"> pracy Komisji Konkursowej</w:t>
      </w:r>
    </w:p>
    <w:p w14:paraId="36AD418D" w14:textId="77777777" w:rsidR="000253D0" w:rsidRDefault="000253D0" w:rsidP="000253D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dot. </w:t>
      </w:r>
      <w:r w:rsidR="00985432">
        <w:rPr>
          <w:rFonts w:ascii="Times New Roman" w:hAnsi="Times New Roman" w:cs="Times New Roman"/>
          <w:b/>
          <w:bCs/>
          <w:sz w:val="22"/>
          <w:szCs w:val="22"/>
        </w:rPr>
        <w:t>otwartego naboru  P</w:t>
      </w:r>
      <w:r w:rsidRPr="000253D0">
        <w:rPr>
          <w:rFonts w:ascii="Times New Roman" w:hAnsi="Times New Roman" w:cs="Times New Roman"/>
          <w:b/>
          <w:bCs/>
          <w:sz w:val="22"/>
          <w:szCs w:val="22"/>
        </w:rPr>
        <w:t>artnerów  do wspólnej realizacji projektu „Świę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tokrzyskie dla cudzoziemców” </w:t>
      </w:r>
      <w:r w:rsidRPr="000253D0">
        <w:rPr>
          <w:rFonts w:ascii="Times New Roman" w:hAnsi="Times New Roman" w:cs="Times New Roman"/>
          <w:b/>
          <w:bCs/>
          <w:sz w:val="22"/>
          <w:szCs w:val="22"/>
        </w:rPr>
        <w:t>w ramach Funduszu Azylu, Migracji i Integracji na lata 2021 – 2027</w:t>
      </w:r>
    </w:p>
    <w:p w14:paraId="2FB8A116" w14:textId="77777777" w:rsidR="000253D0" w:rsidRDefault="000253D0" w:rsidP="000253D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8A1EE" w14:textId="77777777" w:rsidR="000253D0" w:rsidRDefault="000253D0" w:rsidP="000253D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B39189A" w14:textId="77777777" w:rsidR="000253D0" w:rsidRDefault="000253D0" w:rsidP="00BD2B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1871B06D" w14:textId="77777777" w:rsidR="000253D0" w:rsidRDefault="00985432" w:rsidP="00BE127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985432">
        <w:rPr>
          <w:rFonts w:ascii="Times New Roman" w:hAnsi="Times New Roman" w:cs="Times New Roman"/>
          <w:bCs/>
          <w:sz w:val="22"/>
          <w:szCs w:val="22"/>
        </w:rPr>
        <w:t>Regulamin określa zasady pracy Komisji</w:t>
      </w:r>
      <w:r>
        <w:rPr>
          <w:rFonts w:ascii="Times New Roman" w:hAnsi="Times New Roman" w:cs="Times New Roman"/>
          <w:bCs/>
          <w:sz w:val="22"/>
          <w:szCs w:val="22"/>
        </w:rPr>
        <w:t xml:space="preserve"> Konkursowej otwartego naboru</w:t>
      </w:r>
      <w:r w:rsidRPr="00985432">
        <w:rPr>
          <w:rFonts w:ascii="Times New Roman" w:hAnsi="Times New Roman" w:cs="Times New Roman"/>
          <w:bCs/>
          <w:sz w:val="22"/>
          <w:szCs w:val="22"/>
        </w:rPr>
        <w:t xml:space="preserve"> Partnerów do wspólnej </w:t>
      </w:r>
      <w:r>
        <w:rPr>
          <w:rFonts w:ascii="Times New Roman" w:hAnsi="Times New Roman" w:cs="Times New Roman"/>
          <w:bCs/>
          <w:sz w:val="22"/>
          <w:szCs w:val="22"/>
        </w:rPr>
        <w:t xml:space="preserve">realizacji projektu pt. „Świętokrzyskie dla cudzoziemców”, realizowanego </w:t>
      </w:r>
      <w:r w:rsidRPr="00985432"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bCs/>
          <w:sz w:val="22"/>
          <w:szCs w:val="22"/>
        </w:rPr>
        <w:t>e środków</w:t>
      </w:r>
      <w:r w:rsidRPr="00985432">
        <w:rPr>
          <w:rFonts w:ascii="Times New Roman" w:hAnsi="Times New Roman" w:cs="Times New Roman"/>
          <w:bCs/>
          <w:sz w:val="22"/>
          <w:szCs w:val="22"/>
        </w:rPr>
        <w:t xml:space="preserve"> Funduszu Azylu, Migracji i Integracji na lata 2021 – 2027.</w:t>
      </w:r>
    </w:p>
    <w:p w14:paraId="5C8A0F53" w14:textId="77777777" w:rsidR="000253D0" w:rsidRDefault="00985432" w:rsidP="00BE127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985432">
        <w:rPr>
          <w:rFonts w:ascii="Times New Roman" w:hAnsi="Times New Roman" w:cs="Times New Roman"/>
          <w:bCs/>
          <w:sz w:val="22"/>
          <w:szCs w:val="22"/>
        </w:rPr>
        <w:t>Komisję Konkursową w drodze zarządzenia</w:t>
      </w:r>
      <w:r w:rsidR="000B66B2">
        <w:rPr>
          <w:rFonts w:ascii="Times New Roman" w:hAnsi="Times New Roman" w:cs="Times New Roman"/>
          <w:bCs/>
          <w:sz w:val="22"/>
          <w:szCs w:val="22"/>
        </w:rPr>
        <w:t xml:space="preserve"> powołuje Dyrektor Regionalnego Ośrodka Polityki Społecznej Urzędu Marszałkowskiego Województwa Świętokrzyskiego.</w:t>
      </w:r>
    </w:p>
    <w:p w14:paraId="377AD92A" w14:textId="77777777" w:rsidR="000B66B2" w:rsidRDefault="000B66B2" w:rsidP="00BE127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0B66B2">
        <w:rPr>
          <w:rFonts w:ascii="Times New Roman" w:hAnsi="Times New Roman" w:cs="Times New Roman"/>
          <w:bCs/>
          <w:sz w:val="22"/>
          <w:szCs w:val="22"/>
        </w:rPr>
        <w:t>Komisja Konkursowa ulega rozwiązaniu po rozstrzygnięciu naboru i wyłonieniu Partnera projektu do wspól</w:t>
      </w:r>
      <w:r>
        <w:rPr>
          <w:rFonts w:ascii="Times New Roman" w:hAnsi="Times New Roman" w:cs="Times New Roman"/>
          <w:bCs/>
          <w:sz w:val="22"/>
          <w:szCs w:val="22"/>
        </w:rPr>
        <w:t xml:space="preserve">nej realizacji projektu „Świętokrzyskie dla cudzoziemców”. </w:t>
      </w:r>
    </w:p>
    <w:p w14:paraId="7EE9FD51" w14:textId="77777777" w:rsidR="005E676B" w:rsidRPr="005E676B" w:rsidRDefault="005E676B" w:rsidP="00BE127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676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71A7FD31" w14:textId="77777777" w:rsidR="005E676B" w:rsidRPr="005E676B" w:rsidRDefault="005E676B" w:rsidP="00BE1271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E676B">
        <w:rPr>
          <w:rFonts w:ascii="Times New Roman" w:hAnsi="Times New Roman" w:cs="Times New Roman"/>
          <w:bCs/>
          <w:sz w:val="22"/>
          <w:szCs w:val="22"/>
        </w:rPr>
        <w:t>Zasady pracy Komisji Konkursowej:</w:t>
      </w:r>
    </w:p>
    <w:p w14:paraId="54A928E0" w14:textId="77777777" w:rsidR="005E676B" w:rsidRDefault="005E676B" w:rsidP="00BE1271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E676B">
        <w:rPr>
          <w:rFonts w:ascii="Times New Roman" w:hAnsi="Times New Roman" w:cs="Times New Roman"/>
          <w:bCs/>
          <w:sz w:val="22"/>
          <w:szCs w:val="22"/>
        </w:rPr>
        <w:t>Komisja rozpoczyna działalność z dniem powołania.</w:t>
      </w:r>
    </w:p>
    <w:p w14:paraId="7891FEC0" w14:textId="77777777" w:rsidR="005E676B" w:rsidRDefault="005E676B" w:rsidP="00BE1271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Komisja działa w oparciu o </w:t>
      </w:r>
    </w:p>
    <w:p w14:paraId="13E702BD" w14:textId="77777777" w:rsidR="005E676B" w:rsidRPr="00185791" w:rsidRDefault="005E676B" w:rsidP="00BE1271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E676B">
        <w:rPr>
          <w:rFonts w:ascii="Times New Roman" w:hAnsi="Times New Roman" w:cs="Times New Roman"/>
          <w:bCs/>
          <w:sz w:val="22"/>
          <w:szCs w:val="22"/>
        </w:rPr>
        <w:t>Ogłoszenie</w:t>
      </w:r>
      <w:r w:rsidRPr="00185791">
        <w:rPr>
          <w:rFonts w:ascii="Times New Roman" w:hAnsi="Times New Roman" w:cs="Times New Roman"/>
          <w:bCs/>
          <w:sz w:val="22"/>
          <w:szCs w:val="22"/>
        </w:rPr>
        <w:t xml:space="preserve"> o otwartym naborze partnera/partnerów w celu wspólnej realizacji projektu pn. „Świętokrzyskie dla  cudzoziemców” dofinansowanego w ramach Funduszu Unii Europejskiej - Funduszu Azylu, Migracji I Integracji na lata 2021 – 2027 - Cel szczegółowy 2</w:t>
      </w:r>
      <w:r w:rsidR="00185791" w:rsidRPr="00185791">
        <w:rPr>
          <w:rFonts w:ascii="Times New Roman" w:hAnsi="Times New Roman" w:cs="Times New Roman"/>
          <w:bCs/>
          <w:sz w:val="22"/>
          <w:szCs w:val="22"/>
        </w:rPr>
        <w:t>: Legalna Migracja I Integracja.</w:t>
      </w:r>
    </w:p>
    <w:p w14:paraId="2060D139" w14:textId="77777777" w:rsidR="005E676B" w:rsidRPr="00185791" w:rsidRDefault="00185791" w:rsidP="00BE1271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Niniejszy Regulamin.</w:t>
      </w:r>
    </w:p>
    <w:p w14:paraId="3D4732E7" w14:textId="77777777" w:rsidR="005E676B" w:rsidRDefault="005E676B" w:rsidP="00BE1271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E676B">
        <w:rPr>
          <w:rFonts w:ascii="Times New Roman" w:hAnsi="Times New Roman" w:cs="Times New Roman"/>
          <w:bCs/>
          <w:sz w:val="22"/>
          <w:szCs w:val="22"/>
        </w:rPr>
        <w:t>Pracą Komisji kieruje Przewodniczący. W przypadku nieobecności Przewodniczącego funkcję pełni Wiceprzewodniczący Komisji.</w:t>
      </w:r>
    </w:p>
    <w:p w14:paraId="7EFCC283" w14:textId="77777777" w:rsidR="005E676B" w:rsidRDefault="005E676B" w:rsidP="00BE1271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E676B">
        <w:rPr>
          <w:rFonts w:ascii="Times New Roman" w:hAnsi="Times New Roman" w:cs="Times New Roman"/>
          <w:bCs/>
          <w:sz w:val="22"/>
          <w:szCs w:val="22"/>
        </w:rPr>
        <w:t>Z posiedzenia Komisji sporządzany jest protokół.</w:t>
      </w:r>
    </w:p>
    <w:p w14:paraId="41BF1067" w14:textId="77777777" w:rsidR="00185791" w:rsidRPr="0044429C" w:rsidRDefault="00185791" w:rsidP="00BE127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4429C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59E52026" w14:textId="77777777" w:rsidR="00805BBE" w:rsidRDefault="00B60A15" w:rsidP="007E66D8">
      <w:pPr>
        <w:pStyle w:val="Default"/>
        <w:numPr>
          <w:ilvl w:val="0"/>
          <w:numId w:val="4"/>
        </w:numPr>
        <w:spacing w:after="138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Ocena </w:t>
      </w:r>
      <w:r w:rsidR="00805BBE">
        <w:rPr>
          <w:rFonts w:ascii="Times New Roman" w:hAnsi="Times New Roman" w:cs="Times New Roman"/>
          <w:sz w:val="22"/>
          <w:szCs w:val="22"/>
        </w:rPr>
        <w:t xml:space="preserve">złożonych ofert polega na analizie formalnej i merytorycznej. </w:t>
      </w:r>
    </w:p>
    <w:p w14:paraId="460F3EC0" w14:textId="179A6238" w:rsidR="00425ACD" w:rsidRDefault="0044429C" w:rsidP="007E66D8">
      <w:pPr>
        <w:pStyle w:val="Default"/>
        <w:numPr>
          <w:ilvl w:val="0"/>
          <w:numId w:val="4"/>
        </w:numPr>
        <w:spacing w:after="138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</w:t>
      </w:r>
      <w:r w:rsidR="00BE6436">
        <w:rPr>
          <w:rFonts w:ascii="Times New Roman" w:hAnsi="Times New Roman" w:cs="Times New Roman"/>
          <w:sz w:val="22"/>
          <w:szCs w:val="22"/>
        </w:rPr>
        <w:t xml:space="preserve"> pierwszym etapie oceny</w:t>
      </w:r>
      <w:r w:rsidR="00805BBE">
        <w:rPr>
          <w:rFonts w:ascii="Times New Roman" w:hAnsi="Times New Roman" w:cs="Times New Roman"/>
          <w:sz w:val="22"/>
          <w:szCs w:val="22"/>
        </w:rPr>
        <w:t xml:space="preserve"> Członkowie Komisji Konkursowej dokonują </w:t>
      </w:r>
      <w:r w:rsidR="00185791" w:rsidRPr="00185791">
        <w:rPr>
          <w:rFonts w:ascii="Times New Roman" w:hAnsi="Times New Roman" w:cs="Times New Roman"/>
          <w:sz w:val="22"/>
          <w:szCs w:val="22"/>
        </w:rPr>
        <w:t>ocen</w:t>
      </w:r>
      <w:r w:rsidR="00805BBE">
        <w:rPr>
          <w:rFonts w:ascii="Times New Roman" w:hAnsi="Times New Roman" w:cs="Times New Roman"/>
          <w:sz w:val="22"/>
          <w:szCs w:val="22"/>
        </w:rPr>
        <w:t>y wszystkich złożonych ofert</w:t>
      </w:r>
      <w:r w:rsidR="00185791" w:rsidRPr="00185791">
        <w:rPr>
          <w:rFonts w:ascii="Times New Roman" w:hAnsi="Times New Roman" w:cs="Times New Roman"/>
          <w:sz w:val="22"/>
          <w:szCs w:val="22"/>
        </w:rPr>
        <w:t xml:space="preserve"> pod względem formalnym, zgodnie z kryteriami zawartymi w Karcie Oceny O</w:t>
      </w:r>
      <w:r w:rsidR="00805BBE">
        <w:rPr>
          <w:rFonts w:ascii="Times New Roman" w:hAnsi="Times New Roman" w:cs="Times New Roman"/>
          <w:sz w:val="22"/>
          <w:szCs w:val="22"/>
        </w:rPr>
        <w:t xml:space="preserve">fert, </w:t>
      </w:r>
      <w:r w:rsidR="005319B4" w:rsidRPr="00654F24">
        <w:rPr>
          <w:rFonts w:ascii="Times New Roman" w:hAnsi="Times New Roman" w:cs="Times New Roman"/>
          <w:color w:val="auto"/>
          <w:sz w:val="22"/>
          <w:szCs w:val="22"/>
        </w:rPr>
        <w:t>stanowiącej załącznik nr 1 do niniejszego Regulaminu</w:t>
      </w:r>
      <w:r w:rsidR="00185791" w:rsidRPr="00654F2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1E729A2" w14:textId="77777777" w:rsidR="00425ACD" w:rsidRDefault="00185791" w:rsidP="00BE1271">
      <w:pPr>
        <w:pStyle w:val="Default"/>
        <w:numPr>
          <w:ilvl w:val="0"/>
          <w:numId w:val="4"/>
        </w:numPr>
        <w:spacing w:after="138"/>
        <w:rPr>
          <w:rFonts w:ascii="Times New Roman" w:hAnsi="Times New Roman" w:cs="Times New Roman"/>
          <w:sz w:val="22"/>
          <w:szCs w:val="22"/>
        </w:rPr>
      </w:pPr>
      <w:r w:rsidRPr="00425ACD">
        <w:rPr>
          <w:rFonts w:ascii="Times New Roman" w:hAnsi="Times New Roman" w:cs="Times New Roman"/>
          <w:sz w:val="22"/>
          <w:szCs w:val="22"/>
        </w:rPr>
        <w:t xml:space="preserve">Oferty, które nie spełniają wymagań formalnych zostaną odrzucone. </w:t>
      </w:r>
    </w:p>
    <w:p w14:paraId="2C351C8C" w14:textId="08D08544" w:rsidR="0044429C" w:rsidRDefault="0044429C" w:rsidP="00BE1271">
      <w:pPr>
        <w:pStyle w:val="Default"/>
        <w:numPr>
          <w:ilvl w:val="0"/>
          <w:numId w:val="4"/>
        </w:numPr>
        <w:spacing w:after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</w:t>
      </w:r>
      <w:r w:rsidR="00425ACD">
        <w:rPr>
          <w:rFonts w:ascii="Times New Roman" w:hAnsi="Times New Roman" w:cs="Times New Roman"/>
          <w:sz w:val="22"/>
          <w:szCs w:val="22"/>
        </w:rPr>
        <w:t xml:space="preserve"> drugim etapie konkursu Członkowie Komisji</w:t>
      </w:r>
      <w:r w:rsidR="006B3C69">
        <w:rPr>
          <w:rFonts w:ascii="Times New Roman" w:hAnsi="Times New Roman" w:cs="Times New Roman"/>
          <w:sz w:val="22"/>
          <w:szCs w:val="22"/>
        </w:rPr>
        <w:t xml:space="preserve"> Konkursowej dokonują oceny</w:t>
      </w:r>
      <w:r w:rsidR="00E023A1">
        <w:rPr>
          <w:rFonts w:ascii="Times New Roman" w:hAnsi="Times New Roman" w:cs="Times New Roman"/>
          <w:sz w:val="22"/>
          <w:szCs w:val="22"/>
        </w:rPr>
        <w:t xml:space="preserve"> merytorycznej</w:t>
      </w:r>
      <w:r w:rsidR="00185791" w:rsidRPr="00425ACD">
        <w:rPr>
          <w:rFonts w:ascii="Times New Roman" w:hAnsi="Times New Roman" w:cs="Times New Roman"/>
          <w:sz w:val="22"/>
          <w:szCs w:val="22"/>
        </w:rPr>
        <w:t xml:space="preserve"> zawartość ofert i przyznaje odpowiednią liczbę punktów według kryteriów merytorycznych wskazanych w Karcie Oceny Ofert, </w:t>
      </w:r>
      <w:r w:rsidR="005319B4" w:rsidRPr="00654F24">
        <w:rPr>
          <w:rFonts w:ascii="Times New Roman" w:hAnsi="Times New Roman" w:cs="Times New Roman"/>
          <w:color w:val="auto"/>
          <w:sz w:val="22"/>
          <w:szCs w:val="22"/>
        </w:rPr>
        <w:t>stanowiącej załącznik nr 2 do niniejszego Regulaminu</w:t>
      </w:r>
      <w:r w:rsidR="00185791" w:rsidRPr="00654F2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C94E188" w14:textId="77777777" w:rsidR="006B3C69" w:rsidRDefault="00185791" w:rsidP="00BE1271">
      <w:pPr>
        <w:pStyle w:val="Default"/>
        <w:numPr>
          <w:ilvl w:val="0"/>
          <w:numId w:val="4"/>
        </w:numPr>
        <w:spacing w:after="138"/>
        <w:rPr>
          <w:rFonts w:ascii="Times New Roman" w:hAnsi="Times New Roman" w:cs="Times New Roman"/>
          <w:sz w:val="22"/>
          <w:szCs w:val="22"/>
        </w:rPr>
      </w:pPr>
      <w:r w:rsidRPr="0044429C">
        <w:rPr>
          <w:rFonts w:ascii="Times New Roman" w:hAnsi="Times New Roman" w:cs="Times New Roman"/>
          <w:sz w:val="22"/>
          <w:szCs w:val="22"/>
        </w:rPr>
        <w:t xml:space="preserve">Członkowie Komisji Konkursowej oceniają indywidualnie złożone oferty pod względem merytorycznym. </w:t>
      </w:r>
    </w:p>
    <w:p w14:paraId="469CDA80" w14:textId="77777777" w:rsidR="006B3C69" w:rsidRDefault="006B3C69" w:rsidP="00BE1271">
      <w:pPr>
        <w:pStyle w:val="Default"/>
        <w:numPr>
          <w:ilvl w:val="0"/>
          <w:numId w:val="4"/>
        </w:numPr>
        <w:spacing w:after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Ostateczną o</w:t>
      </w:r>
      <w:r w:rsidR="00185791" w:rsidRPr="006B3C69">
        <w:rPr>
          <w:rFonts w:ascii="Times New Roman" w:hAnsi="Times New Roman" w:cs="Times New Roman"/>
          <w:sz w:val="22"/>
          <w:szCs w:val="22"/>
        </w:rPr>
        <w:t xml:space="preserve">cenę oferty stanowi średnia arytmetyczna ocen przyznanych przez poszczególnych członków Komisji Konkursowej. </w:t>
      </w:r>
    </w:p>
    <w:p w14:paraId="0A772DE8" w14:textId="77777777" w:rsidR="00185791" w:rsidRDefault="00185791" w:rsidP="00BE1271">
      <w:pPr>
        <w:pStyle w:val="Default"/>
        <w:numPr>
          <w:ilvl w:val="0"/>
          <w:numId w:val="4"/>
        </w:numPr>
        <w:spacing w:after="138"/>
        <w:rPr>
          <w:rFonts w:ascii="Times New Roman" w:hAnsi="Times New Roman" w:cs="Times New Roman"/>
          <w:sz w:val="22"/>
          <w:szCs w:val="22"/>
        </w:rPr>
      </w:pPr>
      <w:r w:rsidRPr="006B3C69">
        <w:rPr>
          <w:rFonts w:ascii="Times New Roman" w:hAnsi="Times New Roman" w:cs="Times New Roman"/>
          <w:sz w:val="22"/>
          <w:szCs w:val="22"/>
        </w:rPr>
        <w:lastRenderedPageBreak/>
        <w:t xml:space="preserve">Na podstawie liczby punktów przyznanych dla poszczególnych ofert sporządzona zostanie lista rankingowa ocenionych ofert. </w:t>
      </w:r>
    </w:p>
    <w:p w14:paraId="1928C2C0" w14:textId="77777777" w:rsidR="006B3C69" w:rsidRDefault="006B3C69" w:rsidP="00BE1271">
      <w:pPr>
        <w:pStyle w:val="Default"/>
        <w:spacing w:after="1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3C69">
        <w:rPr>
          <w:rFonts w:ascii="Times New Roman" w:hAnsi="Times New Roman" w:cs="Times New Roman"/>
          <w:b/>
          <w:sz w:val="22"/>
          <w:szCs w:val="22"/>
        </w:rPr>
        <w:t>§4</w:t>
      </w:r>
    </w:p>
    <w:p w14:paraId="4BC3EC55" w14:textId="77777777" w:rsidR="00694BC4" w:rsidRDefault="006B3C69" w:rsidP="00BE1271">
      <w:pPr>
        <w:pStyle w:val="Default"/>
        <w:numPr>
          <w:ilvl w:val="0"/>
          <w:numId w:val="6"/>
        </w:numPr>
        <w:spacing w:after="138"/>
        <w:rPr>
          <w:rFonts w:ascii="Times New Roman" w:hAnsi="Times New Roman" w:cs="Times New Roman"/>
          <w:sz w:val="22"/>
          <w:szCs w:val="22"/>
        </w:rPr>
      </w:pPr>
      <w:r w:rsidRPr="0073792C">
        <w:rPr>
          <w:rFonts w:ascii="Times New Roman" w:hAnsi="Times New Roman" w:cs="Times New Roman"/>
          <w:sz w:val="22"/>
          <w:szCs w:val="22"/>
        </w:rPr>
        <w:t>Po zakończeniu procedury oceny ofert i sporządzeniu listy rankingowej, Komisja Konkursowa przeds</w:t>
      </w:r>
      <w:r w:rsidR="0073792C">
        <w:rPr>
          <w:rFonts w:ascii="Times New Roman" w:hAnsi="Times New Roman" w:cs="Times New Roman"/>
          <w:sz w:val="22"/>
          <w:szCs w:val="22"/>
        </w:rPr>
        <w:t>tawi Zarządowi Województwa Świętokrzyskiego</w:t>
      </w:r>
      <w:r w:rsidRPr="0073792C">
        <w:rPr>
          <w:rFonts w:ascii="Times New Roman" w:hAnsi="Times New Roman" w:cs="Times New Roman"/>
          <w:sz w:val="22"/>
          <w:szCs w:val="22"/>
        </w:rPr>
        <w:t xml:space="preserve"> podmioty rekomendowane do wspó</w:t>
      </w:r>
      <w:r w:rsidR="0073792C">
        <w:rPr>
          <w:rFonts w:ascii="Times New Roman" w:hAnsi="Times New Roman" w:cs="Times New Roman"/>
          <w:sz w:val="22"/>
          <w:szCs w:val="22"/>
        </w:rPr>
        <w:t>lnej realizacji projektu „Świętokrzyskie dla</w:t>
      </w:r>
      <w:r w:rsidRPr="0073792C">
        <w:rPr>
          <w:rFonts w:ascii="Times New Roman" w:hAnsi="Times New Roman" w:cs="Times New Roman"/>
          <w:sz w:val="22"/>
          <w:szCs w:val="22"/>
        </w:rPr>
        <w:t xml:space="preserve"> Cudzoziemców”.</w:t>
      </w:r>
    </w:p>
    <w:p w14:paraId="341B3495" w14:textId="20D11774" w:rsidR="00C16F1D" w:rsidRDefault="00C16F1D" w:rsidP="00BE1271">
      <w:pPr>
        <w:pStyle w:val="Default"/>
        <w:numPr>
          <w:ilvl w:val="0"/>
          <w:numId w:val="6"/>
        </w:numPr>
        <w:spacing w:after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Decyzję o wyborze Partnera podejmie Zarząd Województwa Świętokrzyskiego w formie uchwały. </w:t>
      </w:r>
    </w:p>
    <w:p w14:paraId="2574FB92" w14:textId="1F89FBB1" w:rsidR="009E03A9" w:rsidRPr="009E03A9" w:rsidRDefault="009E03A9" w:rsidP="00BE1271">
      <w:pPr>
        <w:pStyle w:val="Default"/>
        <w:spacing w:after="1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03A9">
        <w:rPr>
          <w:rFonts w:ascii="Times New Roman" w:hAnsi="Times New Roman" w:cs="Times New Roman"/>
          <w:b/>
          <w:sz w:val="22"/>
          <w:szCs w:val="22"/>
        </w:rPr>
        <w:t>§5</w:t>
      </w:r>
    </w:p>
    <w:p w14:paraId="29D06134" w14:textId="77777777" w:rsidR="00B13358" w:rsidRPr="009E03A9" w:rsidRDefault="00B13358" w:rsidP="00BE1271">
      <w:pPr>
        <w:rPr>
          <w:color w:val="000000"/>
          <w:szCs w:val="22"/>
          <w:lang w:eastAsia="en-US"/>
        </w:rPr>
      </w:pPr>
      <w:r w:rsidRPr="009E03A9">
        <w:rPr>
          <w:color w:val="000000"/>
          <w:szCs w:val="22"/>
          <w:lang w:eastAsia="en-US"/>
        </w:rPr>
        <w:t xml:space="preserve">Komisja Konkursowa ulega rozwiązaniu po rozstrzygnięciu naboru i wyłonieniu Partnera projektu do wspólnej realizacji projektu „Świętokrzyskie dla Cudzoziemców”. </w:t>
      </w:r>
    </w:p>
    <w:p w14:paraId="1572FC23" w14:textId="77777777" w:rsidR="00B13358" w:rsidRDefault="00B13358" w:rsidP="00B13358">
      <w:pPr>
        <w:pStyle w:val="Default"/>
        <w:spacing w:after="138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7411D64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8118DB3" w14:textId="6BE8A60E" w:rsidR="005319B4" w:rsidRDefault="00DD5C60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Załączniki:</w:t>
      </w:r>
    </w:p>
    <w:p w14:paraId="6A33D2AD" w14:textId="04304D52" w:rsidR="00DD5C60" w:rsidRDefault="00DD5C60" w:rsidP="00DD5C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– Karta oceny formalnej.</w:t>
      </w:r>
    </w:p>
    <w:p w14:paraId="020B3D03" w14:textId="538AA261" w:rsidR="00DD5C60" w:rsidRDefault="00DD5C60" w:rsidP="00DD5C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2 – Karta oceny merytorycznej. </w:t>
      </w:r>
    </w:p>
    <w:p w14:paraId="7475D5FB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679EE2BC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556D3D82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5ADD7DB1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7E2BC47E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701E03C4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4A8368EB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2E5CDCCF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3B8FB815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395D107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7580B362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656EBF7E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64B53F94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85505CE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0CC7F0A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03255E3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7615A23B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36FD9730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399DD9B0" w14:textId="77777777" w:rsidR="005319B4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3784F7BB" w14:textId="77777777" w:rsidR="008B41C1" w:rsidRDefault="008B41C1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03209AC7" w14:textId="77777777" w:rsidR="008B41C1" w:rsidRDefault="008B41C1" w:rsidP="005319B4">
      <w:pPr>
        <w:pStyle w:val="Default"/>
        <w:spacing w:after="138"/>
        <w:jc w:val="both"/>
        <w:rPr>
          <w:rFonts w:ascii="Times New Roman" w:hAnsi="Times New Roman" w:cs="Times New Roman"/>
          <w:sz w:val="22"/>
          <w:szCs w:val="22"/>
        </w:rPr>
      </w:pPr>
    </w:p>
    <w:p w14:paraId="1817A6B9" w14:textId="77777777" w:rsidR="005319B4" w:rsidRPr="00B87D71" w:rsidRDefault="005319B4" w:rsidP="005319B4">
      <w:pPr>
        <w:pStyle w:val="Default"/>
        <w:spacing w:after="138"/>
        <w:jc w:val="both"/>
        <w:rPr>
          <w:rFonts w:ascii="Times New Roman" w:hAnsi="Times New Roman" w:cs="Times New Roman"/>
          <w:sz w:val="20"/>
          <w:szCs w:val="20"/>
        </w:rPr>
      </w:pPr>
    </w:p>
    <w:p w14:paraId="0CC0E842" w14:textId="77777777" w:rsidR="002D3AA0" w:rsidRPr="00B87D71" w:rsidRDefault="002D3AA0" w:rsidP="002D3AA0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14:paraId="76384978" w14:textId="5F9AEB84" w:rsidR="0073792C" w:rsidRPr="00B87D71" w:rsidRDefault="002D3AA0" w:rsidP="002D3AA0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do Regulaminu pracy Komisji Konkursowej</w:t>
      </w:r>
    </w:p>
    <w:p w14:paraId="68677914" w14:textId="77777777" w:rsidR="006C54AD" w:rsidRDefault="006C54AD" w:rsidP="000253D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E46523" w14:textId="77777777" w:rsidR="002D3AA0" w:rsidRPr="002D3AA0" w:rsidRDefault="002D3AA0" w:rsidP="002D3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14:paraId="0408ECB3" w14:textId="4C40324E" w:rsidR="002D3AA0" w:rsidRPr="002D3AA0" w:rsidRDefault="00B87D71" w:rsidP="002D3AA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KARTA</w:t>
      </w:r>
      <w:r w:rsidR="002D3AA0" w:rsidRPr="002D3AA0">
        <w:rPr>
          <w:b/>
          <w:bCs/>
          <w:color w:val="000000"/>
          <w:sz w:val="24"/>
          <w:szCs w:val="24"/>
          <w:lang w:eastAsia="en-US"/>
        </w:rPr>
        <w:t xml:space="preserve"> OCENY FORMALNEJ</w:t>
      </w:r>
    </w:p>
    <w:p w14:paraId="4F00FE47" w14:textId="32D20247" w:rsidR="002D3AA0" w:rsidRDefault="002D3AA0" w:rsidP="002D3A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D3AA0">
        <w:rPr>
          <w:rFonts w:ascii="Times New Roman" w:hAnsi="Times New Roman" w:cs="Times New Roman"/>
          <w:b/>
          <w:bCs/>
        </w:rPr>
        <w:t>wyboru Partnera/Partnerów do wspólnego przygotowania i realizacji projektu „Świętokrzyskie dla cudzoziemców</w:t>
      </w:r>
      <w:r>
        <w:rPr>
          <w:rFonts w:ascii="Times New Roman" w:hAnsi="Times New Roman" w:cs="Times New Roman"/>
          <w:b/>
          <w:bCs/>
        </w:rPr>
        <w:t>”*</w:t>
      </w:r>
    </w:p>
    <w:p w14:paraId="77D08149" w14:textId="59A913FE" w:rsidR="002D3AA0" w:rsidRDefault="00BF2687" w:rsidP="00BF26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D3AA0" w:rsidRPr="00BF2687">
        <w:rPr>
          <w:rFonts w:ascii="Times New Roman" w:hAnsi="Times New Roman" w:cs="Times New Roman"/>
          <w:sz w:val="20"/>
          <w:szCs w:val="20"/>
        </w:rPr>
        <w:t>Niespełnienie chociażby jednego z kryteriów wymienionych w pkt 1-7 powoduje odrzucenie oferty ze względów formalnych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EE22348" w14:textId="77777777" w:rsidR="005B73C0" w:rsidRDefault="005B73C0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6028"/>
        <w:gridCol w:w="992"/>
        <w:gridCol w:w="1412"/>
      </w:tblGrid>
      <w:tr w:rsidR="005B73C0" w14:paraId="60CB51AB" w14:textId="77777777" w:rsidTr="00965324">
        <w:tc>
          <w:tcPr>
            <w:tcW w:w="630" w:type="dxa"/>
          </w:tcPr>
          <w:p w14:paraId="4EA15406" w14:textId="6BE52734" w:rsidR="005B73C0" w:rsidRPr="00965324" w:rsidRDefault="005B73C0" w:rsidP="0096532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32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028" w:type="dxa"/>
          </w:tcPr>
          <w:p w14:paraId="1E215388" w14:textId="61C44F6D" w:rsidR="005B73C0" w:rsidRPr="00965324" w:rsidRDefault="00965324" w:rsidP="00965324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324">
              <w:rPr>
                <w:rFonts w:ascii="Times New Roman" w:hAnsi="Times New Roman" w:cs="Times New Roman"/>
                <w:b/>
              </w:rPr>
              <w:t>Kryteri</w:t>
            </w:r>
            <w:r>
              <w:rPr>
                <w:rFonts w:ascii="Times New Roman" w:hAnsi="Times New Roman" w:cs="Times New Roman"/>
                <w:b/>
              </w:rPr>
              <w:t>um</w:t>
            </w:r>
            <w:r w:rsidRPr="00965324">
              <w:rPr>
                <w:rFonts w:ascii="Times New Roman" w:hAnsi="Times New Roman" w:cs="Times New Roman"/>
                <w:b/>
              </w:rPr>
              <w:t xml:space="preserve"> oceny formalnej</w:t>
            </w:r>
          </w:p>
        </w:tc>
        <w:tc>
          <w:tcPr>
            <w:tcW w:w="992" w:type="dxa"/>
          </w:tcPr>
          <w:p w14:paraId="7F8E4AB7" w14:textId="2584D158" w:rsidR="005B73C0" w:rsidRPr="00965324" w:rsidRDefault="00965324" w:rsidP="00965324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324">
              <w:rPr>
                <w:rFonts w:ascii="Times New Roman" w:hAnsi="Times New Roman" w:cs="Times New Roman"/>
                <w:b/>
              </w:rPr>
              <w:t>Spełnia</w:t>
            </w:r>
          </w:p>
        </w:tc>
        <w:tc>
          <w:tcPr>
            <w:tcW w:w="1412" w:type="dxa"/>
          </w:tcPr>
          <w:p w14:paraId="10D5452C" w14:textId="735FEE0A" w:rsidR="005B73C0" w:rsidRPr="00965324" w:rsidRDefault="00965324" w:rsidP="00965324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324">
              <w:rPr>
                <w:rFonts w:ascii="Times New Roman" w:hAnsi="Times New Roman" w:cs="Times New Roman"/>
                <w:b/>
              </w:rPr>
              <w:t>Nie spełnia</w:t>
            </w:r>
          </w:p>
        </w:tc>
      </w:tr>
      <w:tr w:rsidR="00965324" w14:paraId="39DD9988" w14:textId="77777777" w:rsidTr="00C36DA7">
        <w:tc>
          <w:tcPr>
            <w:tcW w:w="630" w:type="dxa"/>
          </w:tcPr>
          <w:p w14:paraId="62B532CA" w14:textId="05C2E965" w:rsidR="00965324" w:rsidRDefault="00682696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28" w:type="dxa"/>
            <w:vAlign w:val="center"/>
          </w:tcPr>
          <w:p w14:paraId="5C6A57E8" w14:textId="0DA7E8F8" w:rsidR="00965324" w:rsidRPr="008B0D2B" w:rsidRDefault="00E8346A" w:rsidP="00E834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46A">
              <w:rPr>
                <w:rFonts w:ascii="Times New Roman" w:hAnsi="Times New Roman" w:cs="Times New Roman"/>
                <w:sz w:val="22"/>
                <w:szCs w:val="22"/>
              </w:rPr>
              <w:t>Oferta została złożona przez podmiot uprawniony i podpisana przez osoby upoważnione do jego reprezentowania.</w:t>
            </w:r>
          </w:p>
        </w:tc>
        <w:tc>
          <w:tcPr>
            <w:tcW w:w="992" w:type="dxa"/>
          </w:tcPr>
          <w:p w14:paraId="76BB4807" w14:textId="77777777" w:rsidR="00965324" w:rsidRDefault="00965324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9C73234" w14:textId="77777777" w:rsidR="00965324" w:rsidRDefault="00965324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324" w14:paraId="3FDB3471" w14:textId="77777777" w:rsidTr="00C36DA7">
        <w:tc>
          <w:tcPr>
            <w:tcW w:w="630" w:type="dxa"/>
          </w:tcPr>
          <w:p w14:paraId="06021C8F" w14:textId="21808236" w:rsidR="00965324" w:rsidRDefault="00682696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28" w:type="dxa"/>
            <w:vAlign w:val="center"/>
          </w:tcPr>
          <w:p w14:paraId="1A0E3AD8" w14:textId="056D371F" w:rsidR="00965324" w:rsidRPr="003D1950" w:rsidRDefault="00E8346A" w:rsidP="00E834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Oferta została złożona w języku polskim, na formularzu stanowiącym załącznik nr 1 do Ogłoszenia o otwartym naborze.</w:t>
            </w:r>
          </w:p>
        </w:tc>
        <w:tc>
          <w:tcPr>
            <w:tcW w:w="992" w:type="dxa"/>
          </w:tcPr>
          <w:p w14:paraId="2EF44058" w14:textId="77777777" w:rsidR="00965324" w:rsidRDefault="00965324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B553B92" w14:textId="77777777" w:rsidR="00965324" w:rsidRDefault="00965324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696" w14:paraId="72063B37" w14:textId="77777777" w:rsidTr="00DC5963">
        <w:trPr>
          <w:trHeight w:val="332"/>
        </w:trPr>
        <w:tc>
          <w:tcPr>
            <w:tcW w:w="630" w:type="dxa"/>
          </w:tcPr>
          <w:p w14:paraId="75C1F443" w14:textId="5A102623" w:rsidR="00682696" w:rsidRDefault="00682696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28" w:type="dxa"/>
            <w:vAlign w:val="center"/>
          </w:tcPr>
          <w:p w14:paraId="2CC49EA9" w14:textId="75E7C642" w:rsidR="00682696" w:rsidRPr="003D1950" w:rsidRDefault="00682696" w:rsidP="00716CA6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Oferta jest kompletna pod względem wymaganych załączników:</w:t>
            </w:r>
          </w:p>
        </w:tc>
        <w:tc>
          <w:tcPr>
            <w:tcW w:w="2404" w:type="dxa"/>
            <w:gridSpan w:val="2"/>
          </w:tcPr>
          <w:p w14:paraId="4F86660F" w14:textId="79232A8F" w:rsidR="00682696" w:rsidRDefault="00682696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46A" w14:paraId="6198AA6C" w14:textId="77777777" w:rsidTr="00C36DA7">
        <w:tc>
          <w:tcPr>
            <w:tcW w:w="630" w:type="dxa"/>
          </w:tcPr>
          <w:p w14:paraId="18BC9B85" w14:textId="3893E25C" w:rsidR="00E8346A" w:rsidRDefault="00682696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28" w:type="dxa"/>
            <w:vAlign w:val="center"/>
          </w:tcPr>
          <w:p w14:paraId="16A6F7C3" w14:textId="56342CFB" w:rsidR="00E8346A" w:rsidRPr="003D1950" w:rsidRDefault="00682696" w:rsidP="007E66D8">
            <w:pPr>
              <w:pStyle w:val="Default"/>
              <w:ind w:left="958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Aktualny odpis z rejestru lub odpowiedniego wyciągu z ewidencji lub inne dokumenty potwierdzające status prawny oferenta i umocowanie osób reprezentujących</w:t>
            </w:r>
          </w:p>
        </w:tc>
        <w:tc>
          <w:tcPr>
            <w:tcW w:w="992" w:type="dxa"/>
          </w:tcPr>
          <w:p w14:paraId="1E7BC165" w14:textId="77777777" w:rsidR="00E8346A" w:rsidRDefault="00E8346A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CB6F318" w14:textId="77777777" w:rsidR="00E8346A" w:rsidRDefault="00E8346A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46A" w14:paraId="44A0055B" w14:textId="77777777" w:rsidTr="00C36DA7">
        <w:trPr>
          <w:trHeight w:val="80"/>
        </w:trPr>
        <w:tc>
          <w:tcPr>
            <w:tcW w:w="630" w:type="dxa"/>
          </w:tcPr>
          <w:p w14:paraId="2D8BB708" w14:textId="1C5FAE81" w:rsidR="00E8346A" w:rsidRDefault="00682696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28" w:type="dxa"/>
            <w:vAlign w:val="center"/>
          </w:tcPr>
          <w:p w14:paraId="63F98BCA" w14:textId="06F5CE54" w:rsidR="00E8346A" w:rsidRPr="003D1950" w:rsidRDefault="00682696" w:rsidP="007E66D8">
            <w:pPr>
              <w:pStyle w:val="Default"/>
              <w:ind w:left="958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Aktualny statut orga</w:t>
            </w:r>
            <w:r w:rsidR="0067607F" w:rsidRPr="003D1950">
              <w:rPr>
                <w:rFonts w:ascii="Times New Roman" w:hAnsi="Times New Roman" w:cs="Times New Roman"/>
                <w:sz w:val="22"/>
                <w:szCs w:val="22"/>
              </w:rPr>
              <w:t>nizacji lub dokument równoważny</w:t>
            </w:r>
          </w:p>
        </w:tc>
        <w:tc>
          <w:tcPr>
            <w:tcW w:w="992" w:type="dxa"/>
          </w:tcPr>
          <w:p w14:paraId="7774B512" w14:textId="77777777" w:rsidR="00E8346A" w:rsidRDefault="00E8346A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3537AEF" w14:textId="77777777" w:rsidR="00E8346A" w:rsidRDefault="00E8346A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696" w14:paraId="10A06FA5" w14:textId="77777777" w:rsidTr="00C36DA7">
        <w:tc>
          <w:tcPr>
            <w:tcW w:w="630" w:type="dxa"/>
          </w:tcPr>
          <w:p w14:paraId="60D6C355" w14:textId="2471B9DB" w:rsidR="00682696" w:rsidRDefault="00216A83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28" w:type="dxa"/>
            <w:vAlign w:val="center"/>
          </w:tcPr>
          <w:p w14:paraId="2A107F41" w14:textId="08D1957A" w:rsidR="00682696" w:rsidRPr="003D1950" w:rsidRDefault="00682696" w:rsidP="007E66D8">
            <w:pPr>
              <w:pStyle w:val="Default"/>
              <w:ind w:left="958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Pełnomocnictwo do składania oświadczeń woli (w przypadku gdy ofertę będą podpisywały osoby inne niż uprawnione do reprezentacji zgodnie ze statutem i odpisem z Krajowego Rejest</w:t>
            </w:r>
            <w:bookmarkStart w:id="0" w:name="_GoBack"/>
            <w:bookmarkEnd w:id="0"/>
            <w:r w:rsidRPr="003D1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ru Sądowego lub innym rejestrem</w:t>
            </w:r>
          </w:p>
        </w:tc>
        <w:tc>
          <w:tcPr>
            <w:tcW w:w="992" w:type="dxa"/>
          </w:tcPr>
          <w:p w14:paraId="55EE9F41" w14:textId="77777777" w:rsidR="00682696" w:rsidRDefault="00682696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E6054C2" w14:textId="77777777" w:rsidR="00682696" w:rsidRDefault="00682696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A83" w14:paraId="44B56EDA" w14:textId="77777777" w:rsidTr="00C36DA7">
        <w:tc>
          <w:tcPr>
            <w:tcW w:w="630" w:type="dxa"/>
          </w:tcPr>
          <w:p w14:paraId="702A817A" w14:textId="39F3DC21" w:rsidR="00216A83" w:rsidRDefault="00216A83" w:rsidP="005B7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28" w:type="dxa"/>
            <w:vAlign w:val="center"/>
          </w:tcPr>
          <w:p w14:paraId="29B626F3" w14:textId="66F6C85E" w:rsidR="00216A83" w:rsidRPr="003D1950" w:rsidRDefault="00216A83" w:rsidP="007E66D8">
            <w:pPr>
              <w:pStyle w:val="Default"/>
              <w:ind w:left="958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Deklaracja współpracy w ramach partnerstwa</w:t>
            </w:r>
          </w:p>
        </w:tc>
        <w:tc>
          <w:tcPr>
            <w:tcW w:w="992" w:type="dxa"/>
          </w:tcPr>
          <w:p w14:paraId="4C00F50B" w14:textId="77777777" w:rsidR="00216A83" w:rsidRDefault="00216A83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BC58CBF" w14:textId="77777777" w:rsidR="00216A83" w:rsidRDefault="00216A83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A83" w14:paraId="46F94CBE" w14:textId="77777777" w:rsidTr="00C36DA7">
        <w:tc>
          <w:tcPr>
            <w:tcW w:w="630" w:type="dxa"/>
          </w:tcPr>
          <w:p w14:paraId="72223F97" w14:textId="5103145A" w:rsidR="00216A83" w:rsidRDefault="007E7C60" w:rsidP="00216A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28" w:type="dxa"/>
            <w:vAlign w:val="center"/>
          </w:tcPr>
          <w:p w14:paraId="26EE7FF0" w14:textId="1CBA460E" w:rsidR="00216A83" w:rsidRPr="003D1950" w:rsidRDefault="007E7C60" w:rsidP="007E7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Kopie dokumentów załączone do oferty zostały poświadczone za zgodność z oryginałem na każdej stronie oraz opatrzone podpisem i pieczęcią osoby uprawnionej</w:t>
            </w:r>
          </w:p>
        </w:tc>
        <w:tc>
          <w:tcPr>
            <w:tcW w:w="992" w:type="dxa"/>
          </w:tcPr>
          <w:p w14:paraId="26AEEC3C" w14:textId="77777777" w:rsidR="00216A83" w:rsidRDefault="00216A83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FA98FAB" w14:textId="77777777" w:rsidR="00216A83" w:rsidRDefault="00216A83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60" w14:paraId="60AFF3EE" w14:textId="77777777" w:rsidTr="00C36DA7">
        <w:tc>
          <w:tcPr>
            <w:tcW w:w="630" w:type="dxa"/>
          </w:tcPr>
          <w:p w14:paraId="4AEBA0F5" w14:textId="36DD4D49" w:rsidR="007E7C60" w:rsidRDefault="007E7C60" w:rsidP="00216A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28" w:type="dxa"/>
            <w:vAlign w:val="center"/>
          </w:tcPr>
          <w:p w14:paraId="4C8AC419" w14:textId="686EE728" w:rsidR="007E7C60" w:rsidRPr="003D1950" w:rsidRDefault="007E7C60" w:rsidP="007E7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Dokumenty organizacyjne potwierdzają zgodność działalności statutowej z celami i przedmiotem partnerstwa</w:t>
            </w:r>
          </w:p>
        </w:tc>
        <w:tc>
          <w:tcPr>
            <w:tcW w:w="992" w:type="dxa"/>
          </w:tcPr>
          <w:p w14:paraId="0291DEE8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212C5F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60" w14:paraId="5F2C0589" w14:textId="77777777" w:rsidTr="00C36DA7">
        <w:tc>
          <w:tcPr>
            <w:tcW w:w="630" w:type="dxa"/>
          </w:tcPr>
          <w:p w14:paraId="21B73498" w14:textId="01A6CC97" w:rsidR="007E7C60" w:rsidRDefault="007E7C60" w:rsidP="00216A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28" w:type="dxa"/>
            <w:vAlign w:val="center"/>
          </w:tcPr>
          <w:p w14:paraId="0C69709B" w14:textId="002DFD57" w:rsidR="007E7C60" w:rsidRPr="003D1950" w:rsidRDefault="00C36DA7" w:rsidP="007E7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Oferta została złożona w wyznaczonym terminie</w:t>
            </w:r>
          </w:p>
        </w:tc>
        <w:tc>
          <w:tcPr>
            <w:tcW w:w="992" w:type="dxa"/>
          </w:tcPr>
          <w:p w14:paraId="4411A56D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4042C7F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60" w14:paraId="58F7F853" w14:textId="77777777" w:rsidTr="00C36DA7">
        <w:tc>
          <w:tcPr>
            <w:tcW w:w="630" w:type="dxa"/>
          </w:tcPr>
          <w:p w14:paraId="6548709B" w14:textId="3BFE63B7" w:rsidR="007E7C60" w:rsidRDefault="007E7C60" w:rsidP="00216A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28" w:type="dxa"/>
            <w:vAlign w:val="center"/>
          </w:tcPr>
          <w:p w14:paraId="2714DEC0" w14:textId="3F4BE96F" w:rsidR="007E7C60" w:rsidRPr="003D1950" w:rsidRDefault="00C36DA7" w:rsidP="007E7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950">
              <w:rPr>
                <w:rFonts w:ascii="Times New Roman" w:hAnsi="Times New Roman" w:cs="Times New Roman"/>
                <w:sz w:val="22"/>
                <w:szCs w:val="22"/>
              </w:rPr>
              <w:t>Podmiot złożył tylko jedną ofertę</w:t>
            </w:r>
          </w:p>
        </w:tc>
        <w:tc>
          <w:tcPr>
            <w:tcW w:w="992" w:type="dxa"/>
          </w:tcPr>
          <w:p w14:paraId="66B22990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BF173E5" w14:textId="77777777" w:rsidR="007E7C60" w:rsidRDefault="007E7C60" w:rsidP="00965324">
            <w:pPr>
              <w:pStyle w:val="Default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07BE4" w14:textId="77777777" w:rsidR="005B73C0" w:rsidRDefault="005B73C0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7F1D4F9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844201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E4E945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FD5CBCA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7F7E86A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9BF0CA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715DC3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26B64A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D2C146B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F18170D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A3920D2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ACDCA0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98B2C7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CD0D23" w14:textId="77777777" w:rsidR="0029199A" w:rsidRDefault="0029199A" w:rsidP="005B73C0">
      <w:pPr>
        <w:pStyle w:val="Default"/>
        <w:rPr>
          <w:rFonts w:ascii="Times New Roman" w:hAnsi="Times New Roman" w:cs="Times New Roman"/>
          <w:sz w:val="20"/>
          <w:szCs w:val="20"/>
        </w:rPr>
        <w:sectPr w:rsidR="0029199A" w:rsidSect="004B5AF6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5CD40C" w14:textId="0F17881A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531124" w14:textId="0414EA5A" w:rsidR="00C36DA7" w:rsidRPr="00B87D71" w:rsidRDefault="00C36DA7" w:rsidP="00C36DA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45C55C2F" w14:textId="77777777" w:rsidR="00C36DA7" w:rsidRPr="00B87D71" w:rsidRDefault="00C36DA7" w:rsidP="00C36DA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do Regulaminu pracy Komisji Konkursowej</w:t>
      </w:r>
    </w:p>
    <w:p w14:paraId="316F249C" w14:textId="77777777" w:rsidR="00C36DA7" w:rsidRDefault="00C36DA7" w:rsidP="00C36DA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DAE1C2" w14:textId="77777777" w:rsidR="00C36DA7" w:rsidRPr="00C36DA7" w:rsidRDefault="00C36DA7" w:rsidP="00C36DA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</w:p>
    <w:p w14:paraId="0FDC4B11" w14:textId="1B827C3E" w:rsidR="00C36DA7" w:rsidRPr="00B87D71" w:rsidRDefault="00B87D71" w:rsidP="00B87D7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KARTA</w:t>
      </w:r>
      <w:r w:rsidR="00C36DA7" w:rsidRPr="00B87D71">
        <w:rPr>
          <w:rFonts w:ascii="Times New Roman" w:hAnsi="Times New Roman" w:cs="Times New Roman"/>
          <w:b/>
          <w:bCs/>
        </w:rPr>
        <w:t xml:space="preserve"> OCENY MERYTORYCZNEJ</w:t>
      </w:r>
    </w:p>
    <w:p w14:paraId="7B086CE1" w14:textId="77777777" w:rsidR="00B87D71" w:rsidRPr="00B87D71" w:rsidRDefault="00B87D71" w:rsidP="00B87D7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87D71">
        <w:rPr>
          <w:rFonts w:ascii="Times New Roman" w:hAnsi="Times New Roman" w:cs="Times New Roman"/>
          <w:b/>
          <w:bCs/>
        </w:rPr>
        <w:t>wyboru Partnera/Partnerów do wspólnego przygotowania i realizacji projektu „Świętokrzyskie dla cudzoziemców”*</w:t>
      </w:r>
    </w:p>
    <w:p w14:paraId="1D3FCFBD" w14:textId="77777777" w:rsidR="00C36DA7" w:rsidRDefault="00C36DA7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319C9D" w14:textId="77777777" w:rsidR="00CC06F3" w:rsidRDefault="00CC06F3" w:rsidP="005B73C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370"/>
        <w:gridCol w:w="2483"/>
        <w:gridCol w:w="1869"/>
        <w:gridCol w:w="1131"/>
        <w:gridCol w:w="1269"/>
        <w:gridCol w:w="1240"/>
      </w:tblGrid>
      <w:tr w:rsidR="00DC527C" w14:paraId="31377120" w14:textId="00861F35" w:rsidTr="00DA3C7B">
        <w:tc>
          <w:tcPr>
            <w:tcW w:w="630" w:type="dxa"/>
            <w:shd w:val="clear" w:color="auto" w:fill="D9D9D9" w:themeFill="background1" w:themeFillShade="D9"/>
          </w:tcPr>
          <w:p w14:paraId="6D36CBDF" w14:textId="5FA68373" w:rsidR="00296EFC" w:rsidRPr="00252D80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2D8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70" w:type="dxa"/>
            <w:shd w:val="clear" w:color="auto" w:fill="D9D9D9" w:themeFill="background1" w:themeFillShade="D9"/>
          </w:tcPr>
          <w:p w14:paraId="6A382770" w14:textId="578B0AC2" w:rsidR="00296EFC" w:rsidRPr="00252D80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 oceny merytorycznej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6DAACAC3" w14:textId="77777777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Punktacja</w:t>
            </w:r>
          </w:p>
          <w:p w14:paraId="074DF697" w14:textId="2A58D66F" w:rsidR="00CC06F3" w:rsidRPr="00252D80" w:rsidRDefault="00CC06F3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54F9BED8" w14:textId="46C3FAC8" w:rsidR="00296EFC" w:rsidRPr="00252D80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Przewodniczący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C1B42F5" w14:textId="0F53C2BC" w:rsidR="00296EFC" w:rsidRPr="00252D80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E4665B" w14:textId="7028877E" w:rsidR="00296EFC" w:rsidRPr="00252D80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467E40F" w14:textId="5A853077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</w:t>
            </w:r>
          </w:p>
        </w:tc>
      </w:tr>
      <w:tr w:rsidR="00DC527C" w14:paraId="01DF5766" w14:textId="10A4E8F2" w:rsidTr="00296EFC">
        <w:tc>
          <w:tcPr>
            <w:tcW w:w="630" w:type="dxa"/>
          </w:tcPr>
          <w:p w14:paraId="738A6D58" w14:textId="3CFA2217" w:rsidR="00296EFC" w:rsidRPr="006B116C" w:rsidRDefault="002B0BF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5370" w:type="dxa"/>
          </w:tcPr>
          <w:p w14:paraId="2091C008" w14:textId="332EF44B" w:rsidR="00296EFC" w:rsidRPr="006B116C" w:rsidRDefault="00296EFC" w:rsidP="009479C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Kadra podmiotu</w:t>
            </w:r>
            <w:r w:rsidRPr="006B11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B116C">
              <w:rPr>
                <w:rFonts w:ascii="Times New Roman" w:hAnsi="Times New Roman" w:cs="Times New Roman"/>
                <w:color w:val="auto"/>
              </w:rPr>
              <w:t>dysponującą doświadczeniem w obszarze pracy oraz integracji migrantów</w:t>
            </w:r>
          </w:p>
        </w:tc>
        <w:tc>
          <w:tcPr>
            <w:tcW w:w="2483" w:type="dxa"/>
          </w:tcPr>
          <w:p w14:paraId="7AA0DB36" w14:textId="3DDA5A26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do 2 osób – 1 pkt</w:t>
            </w:r>
          </w:p>
          <w:p w14:paraId="0806AF97" w14:textId="7A0B0483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do 4 osób – 3 pkt</w:t>
            </w:r>
          </w:p>
          <w:p w14:paraId="1280BE83" w14:textId="37ED0879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8B41C1"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ow. 4</w:t>
            </w: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 – 5 pkt</w:t>
            </w:r>
          </w:p>
        </w:tc>
        <w:tc>
          <w:tcPr>
            <w:tcW w:w="1869" w:type="dxa"/>
          </w:tcPr>
          <w:p w14:paraId="701965A1" w14:textId="447B0552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195CBA9E" w14:textId="3548CA06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156FECE2" w14:textId="0D209034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2189548F" w14:textId="4D81F1A8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53EE8C31" w14:textId="2C7DBC78" w:rsidTr="00296EFC">
        <w:tc>
          <w:tcPr>
            <w:tcW w:w="630" w:type="dxa"/>
          </w:tcPr>
          <w:p w14:paraId="7CE95307" w14:textId="62FAAE23" w:rsidR="00296EFC" w:rsidRPr="006B116C" w:rsidRDefault="002B0BF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370" w:type="dxa"/>
          </w:tcPr>
          <w:p w14:paraId="1E2340DC" w14:textId="1FC0EEEA" w:rsidR="00296EFC" w:rsidRPr="006B116C" w:rsidRDefault="00296EFC" w:rsidP="004364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 xml:space="preserve">Ocena posiadanego doświadczenia w obszarze pracy oraz integracji migrantów m.in. </w:t>
            </w:r>
            <w:r w:rsidRPr="006B11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zatrudnienie osób z doświadczeniem w pracy z migrantami, ze znajomością języków migrantów, osoby z doświadczenie w realizacji projektów współfinansowanych ze środków pomocowych, doświadczenie organizacji we wspieraniu migrantów, w świadczeniu im pomocy prawnej, doświadczenie we wspieraniu określonej grupy migrantów, działalność w specyficznych obszarach: pomoc dzieciom, edukacja, doradztwo społeczne, pomoc kobietom, lokal w określonej lokalizacji</w:t>
            </w:r>
          </w:p>
        </w:tc>
        <w:tc>
          <w:tcPr>
            <w:tcW w:w="2483" w:type="dxa"/>
          </w:tcPr>
          <w:p w14:paraId="497C0193" w14:textId="7654C1FA" w:rsidR="00296EFC" w:rsidRPr="006B116C" w:rsidRDefault="00936EC4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Maks</w:t>
            </w:r>
            <w:r w:rsidR="00296EFC"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 pkt.</w:t>
            </w:r>
          </w:p>
        </w:tc>
        <w:tc>
          <w:tcPr>
            <w:tcW w:w="1869" w:type="dxa"/>
          </w:tcPr>
          <w:p w14:paraId="35555372" w14:textId="6408E174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256F1D99" w14:textId="361BD00A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32CF409D" w14:textId="020287AE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6EB40080" w14:textId="3E87FD05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63C59195" w14:textId="0A8419D7" w:rsidTr="00296EFC">
        <w:tc>
          <w:tcPr>
            <w:tcW w:w="630" w:type="dxa"/>
          </w:tcPr>
          <w:p w14:paraId="16C43D5E" w14:textId="45F75021" w:rsidR="00296EFC" w:rsidRPr="006B116C" w:rsidRDefault="002B0BF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5370" w:type="dxa"/>
          </w:tcPr>
          <w:p w14:paraId="0172EC09" w14:textId="139BBBF7" w:rsidR="00296EFC" w:rsidRPr="006B116C" w:rsidRDefault="00B57A9D" w:rsidP="00417F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Posiadana własna</w:t>
            </w:r>
            <w:r w:rsidR="00296EFC" w:rsidRPr="006B116C">
              <w:rPr>
                <w:rFonts w:ascii="Times New Roman" w:hAnsi="Times New Roman" w:cs="Times New Roman"/>
                <w:color w:val="auto"/>
              </w:rPr>
              <w:t xml:space="preserve"> baza lokalowej, umożliwiająca kompleksową realizację projektu</w:t>
            </w:r>
          </w:p>
        </w:tc>
        <w:tc>
          <w:tcPr>
            <w:tcW w:w="2483" w:type="dxa"/>
          </w:tcPr>
          <w:p w14:paraId="0AE54638" w14:textId="01117B92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 posiada – 0 pkt</w:t>
            </w:r>
          </w:p>
          <w:p w14:paraId="30D5C12E" w14:textId="6A95D09D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 – 10 pkt</w:t>
            </w:r>
          </w:p>
        </w:tc>
        <w:tc>
          <w:tcPr>
            <w:tcW w:w="1869" w:type="dxa"/>
          </w:tcPr>
          <w:p w14:paraId="1360C620" w14:textId="5474C340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029D7263" w14:textId="3906C9B4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6D39F6FF" w14:textId="6F7D67DF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08DFF532" w14:textId="43BE1D78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15343453" w14:textId="77777777" w:rsidTr="00296EFC">
        <w:tc>
          <w:tcPr>
            <w:tcW w:w="630" w:type="dxa"/>
          </w:tcPr>
          <w:p w14:paraId="1038C54D" w14:textId="3BC9CC8B" w:rsidR="003051EF" w:rsidRPr="006B116C" w:rsidRDefault="002B0BF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5370" w:type="dxa"/>
          </w:tcPr>
          <w:p w14:paraId="6CF5D796" w14:textId="66A9C5EA" w:rsidR="003051EF" w:rsidRPr="006B116C" w:rsidRDefault="003051EF" w:rsidP="00417F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Ocena posiadanej bazy lokalowej, warunków lokalowych, zasobów – sposób i możliwości  jego wykorzystania w ramach projektu</w:t>
            </w:r>
          </w:p>
        </w:tc>
        <w:tc>
          <w:tcPr>
            <w:tcW w:w="2483" w:type="dxa"/>
          </w:tcPr>
          <w:p w14:paraId="2E5C93AC" w14:textId="48D0249C" w:rsidR="003051EF" w:rsidRPr="006B116C" w:rsidRDefault="003051EF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Maks 5 pkt. </w:t>
            </w:r>
          </w:p>
        </w:tc>
        <w:tc>
          <w:tcPr>
            <w:tcW w:w="1869" w:type="dxa"/>
          </w:tcPr>
          <w:p w14:paraId="309A02D4" w14:textId="03AD048D" w:rsidR="003051EF" w:rsidRDefault="003051EF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1F6B5496" w14:textId="268CD3FB" w:rsidR="003051EF" w:rsidRDefault="003051EF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7398C299" w14:textId="473710D0" w:rsidR="003051EF" w:rsidRDefault="003051EF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466E6C0E" w14:textId="1E734552" w:rsidR="003051EF" w:rsidRDefault="003051EF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503B8575" w14:textId="12CE3976" w:rsidTr="00296EFC">
        <w:tc>
          <w:tcPr>
            <w:tcW w:w="630" w:type="dxa"/>
          </w:tcPr>
          <w:p w14:paraId="0A783D53" w14:textId="079D70D5" w:rsidR="00296EFC" w:rsidRPr="006B116C" w:rsidRDefault="00AB4FC7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5370" w:type="dxa"/>
          </w:tcPr>
          <w:p w14:paraId="41D53EB1" w14:textId="40E7789E" w:rsidR="00296EFC" w:rsidRPr="006B116C" w:rsidRDefault="00296EFC" w:rsidP="00417F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Posiadane doś</w:t>
            </w:r>
            <w:r w:rsidR="00AB4FC7">
              <w:rPr>
                <w:rFonts w:ascii="Times New Roman" w:hAnsi="Times New Roman" w:cs="Times New Roman"/>
                <w:color w:val="auto"/>
              </w:rPr>
              <w:t xml:space="preserve">wiadczenie w realizacji działań/inicjatyw </w:t>
            </w:r>
            <w:r w:rsidRPr="006B116C">
              <w:rPr>
                <w:rFonts w:ascii="Times New Roman" w:hAnsi="Times New Roman" w:cs="Times New Roman"/>
                <w:color w:val="auto"/>
              </w:rPr>
              <w:t>z zakresu integracji migrantów</w:t>
            </w:r>
            <w:r w:rsidR="00AB4FC7">
              <w:rPr>
                <w:rFonts w:ascii="Times New Roman" w:hAnsi="Times New Roman" w:cs="Times New Roman"/>
                <w:color w:val="auto"/>
              </w:rPr>
              <w:t xml:space="preserve"> niezależnie od źródła finansowania</w:t>
            </w:r>
          </w:p>
        </w:tc>
        <w:tc>
          <w:tcPr>
            <w:tcW w:w="2483" w:type="dxa"/>
          </w:tcPr>
          <w:p w14:paraId="7CFF162D" w14:textId="4F1678DC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do 2 działań – 1 pkt</w:t>
            </w:r>
          </w:p>
          <w:p w14:paraId="6102BB59" w14:textId="2C2781AA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do 4 działania – 3 pkt</w:t>
            </w:r>
          </w:p>
          <w:p w14:paraId="2CD2E637" w14:textId="6B39A2BE" w:rsidR="00296EFC" w:rsidRPr="006B116C" w:rsidRDefault="00296EFC" w:rsidP="00936E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8B41C1"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ow. 4</w:t>
            </w:r>
            <w:r w:rsidRPr="006B1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działań – 5 pkt</w:t>
            </w:r>
          </w:p>
        </w:tc>
        <w:tc>
          <w:tcPr>
            <w:tcW w:w="1869" w:type="dxa"/>
          </w:tcPr>
          <w:p w14:paraId="31D6A49F" w14:textId="4DE03223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12763D09" w14:textId="4D9AFCC7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5D102A81" w14:textId="16E0EAC3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0C7F237C" w14:textId="1F9449D3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359AA066" w14:textId="048107B2" w:rsidTr="00296EFC">
        <w:tc>
          <w:tcPr>
            <w:tcW w:w="630" w:type="dxa"/>
          </w:tcPr>
          <w:p w14:paraId="2C8E1406" w14:textId="0B0B2C47" w:rsidR="00296EFC" w:rsidRPr="006B116C" w:rsidRDefault="00AB4FC7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6</w:t>
            </w:r>
          </w:p>
        </w:tc>
        <w:tc>
          <w:tcPr>
            <w:tcW w:w="5370" w:type="dxa"/>
          </w:tcPr>
          <w:p w14:paraId="61A2EB71" w14:textId="18C61762" w:rsidR="00296EFC" w:rsidRPr="006B116C" w:rsidRDefault="00296EFC" w:rsidP="009B7A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Posiadane doświadczenie w prowadzeniu punktów CIC</w:t>
            </w:r>
          </w:p>
        </w:tc>
        <w:tc>
          <w:tcPr>
            <w:tcW w:w="2483" w:type="dxa"/>
          </w:tcPr>
          <w:p w14:paraId="69636BFF" w14:textId="5F2D0606" w:rsidR="00296EFC" w:rsidRPr="006B116C" w:rsidRDefault="002A05D0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od 1 do 2 CIC – 2</w:t>
            </w:r>
            <w:r w:rsidR="00296EFC" w:rsidRPr="006B116C">
              <w:rPr>
                <w:bCs/>
                <w:szCs w:val="22"/>
              </w:rPr>
              <w:t xml:space="preserve"> pkt</w:t>
            </w:r>
          </w:p>
          <w:p w14:paraId="26331371" w14:textId="2B05462B" w:rsidR="00296EFC" w:rsidRPr="006B116C" w:rsidRDefault="002A05D0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od 3 do 4 CIC – 4</w:t>
            </w:r>
            <w:r w:rsidR="00296EFC" w:rsidRPr="006B116C">
              <w:rPr>
                <w:bCs/>
                <w:szCs w:val="22"/>
              </w:rPr>
              <w:t xml:space="preserve"> pkt</w:t>
            </w:r>
          </w:p>
          <w:p w14:paraId="422F2FE8" w14:textId="2EDEF18C" w:rsidR="00296EFC" w:rsidRPr="006B116C" w:rsidRDefault="00296EFC" w:rsidP="00432D03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p</w:t>
            </w:r>
            <w:r w:rsidR="008B41C1" w:rsidRPr="006B116C">
              <w:rPr>
                <w:bCs/>
                <w:szCs w:val="22"/>
              </w:rPr>
              <w:t>ow. 4</w:t>
            </w:r>
            <w:r w:rsidR="002A05D0" w:rsidRPr="006B116C">
              <w:rPr>
                <w:bCs/>
                <w:szCs w:val="22"/>
              </w:rPr>
              <w:t xml:space="preserve"> CIC – 6</w:t>
            </w:r>
            <w:r w:rsidRPr="006B116C">
              <w:rPr>
                <w:bCs/>
                <w:szCs w:val="22"/>
              </w:rPr>
              <w:t xml:space="preserve"> pkt</w:t>
            </w:r>
          </w:p>
        </w:tc>
        <w:tc>
          <w:tcPr>
            <w:tcW w:w="1869" w:type="dxa"/>
          </w:tcPr>
          <w:p w14:paraId="274DB9AA" w14:textId="1DF482F0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6BD87530" w14:textId="5B95D40B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6A14A8BF" w14:textId="19AEA252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6510DB41" w14:textId="2CF04C5F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668" w14:paraId="5941F6F1" w14:textId="77777777" w:rsidTr="00296EFC">
        <w:tc>
          <w:tcPr>
            <w:tcW w:w="630" w:type="dxa"/>
          </w:tcPr>
          <w:p w14:paraId="05A3FB6C" w14:textId="70EE9283" w:rsidR="00052668" w:rsidRPr="006B116C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5370" w:type="dxa"/>
          </w:tcPr>
          <w:p w14:paraId="7EF115C1" w14:textId="1B66F4AC" w:rsidR="00052668" w:rsidRPr="006B116C" w:rsidRDefault="00052668" w:rsidP="009B7A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Ocena informacji nt. prowadzonych Centrów Integracji Cudzoziemców.</w:t>
            </w:r>
          </w:p>
        </w:tc>
        <w:tc>
          <w:tcPr>
            <w:tcW w:w="2483" w:type="dxa"/>
          </w:tcPr>
          <w:p w14:paraId="01DC7DCF" w14:textId="791BE194" w:rsidR="00052668" w:rsidRPr="006B116C" w:rsidRDefault="00926FD1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Maks 10 pkt.</w:t>
            </w:r>
          </w:p>
        </w:tc>
        <w:tc>
          <w:tcPr>
            <w:tcW w:w="1869" w:type="dxa"/>
          </w:tcPr>
          <w:p w14:paraId="02D328DF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79D3AF1A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48F18335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744369E2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3068DCD1" w14:textId="77777777" w:rsidTr="00296EFC">
        <w:tc>
          <w:tcPr>
            <w:tcW w:w="630" w:type="dxa"/>
          </w:tcPr>
          <w:p w14:paraId="15166C4D" w14:textId="0B77AAD2" w:rsidR="00CC06F3" w:rsidRPr="006B116C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370" w:type="dxa"/>
          </w:tcPr>
          <w:p w14:paraId="18457D7F" w14:textId="5CBD852C" w:rsidR="00CC06F3" w:rsidRPr="006B116C" w:rsidRDefault="00CC06F3" w:rsidP="009C7E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Posiadane doświadczenie w pracy z migrantami z co najmniej 5 grup migracyjnych</w:t>
            </w:r>
          </w:p>
        </w:tc>
        <w:tc>
          <w:tcPr>
            <w:tcW w:w="2483" w:type="dxa"/>
          </w:tcPr>
          <w:p w14:paraId="4446FA6D" w14:textId="77777777" w:rsidR="00CC06F3" w:rsidRPr="006B116C" w:rsidRDefault="00CC06F3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5 grup – 0 pkt.</w:t>
            </w:r>
          </w:p>
          <w:p w14:paraId="7F76C3D6" w14:textId="77777777" w:rsidR="00CC06F3" w:rsidRPr="006B116C" w:rsidRDefault="00CC06F3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 xml:space="preserve">6 grup – 5 </w:t>
            </w:r>
            <w:r w:rsidR="00650B26" w:rsidRPr="006B116C">
              <w:rPr>
                <w:bCs/>
                <w:szCs w:val="22"/>
              </w:rPr>
              <w:t>pkt.</w:t>
            </w:r>
          </w:p>
          <w:p w14:paraId="5B705E93" w14:textId="77777777" w:rsidR="00650B26" w:rsidRPr="006B116C" w:rsidRDefault="00650B26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7 grup – 7 pkt.</w:t>
            </w:r>
          </w:p>
          <w:p w14:paraId="3CEC3B77" w14:textId="5A72D8D4" w:rsidR="00650B26" w:rsidRPr="006B116C" w:rsidRDefault="008B41C1" w:rsidP="008B41C1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Powyżej 7</w:t>
            </w:r>
            <w:r w:rsidR="00650B26" w:rsidRPr="006B116C">
              <w:rPr>
                <w:bCs/>
                <w:szCs w:val="22"/>
              </w:rPr>
              <w:t xml:space="preserve"> grup</w:t>
            </w:r>
            <w:r w:rsidRPr="006B116C">
              <w:rPr>
                <w:bCs/>
                <w:szCs w:val="22"/>
              </w:rPr>
              <w:t xml:space="preserve"> </w:t>
            </w:r>
            <w:r w:rsidR="00650B26" w:rsidRPr="006B116C">
              <w:rPr>
                <w:bCs/>
                <w:szCs w:val="22"/>
              </w:rPr>
              <w:t xml:space="preserve">– 9 pkt. </w:t>
            </w:r>
          </w:p>
        </w:tc>
        <w:tc>
          <w:tcPr>
            <w:tcW w:w="1869" w:type="dxa"/>
          </w:tcPr>
          <w:p w14:paraId="4DB22543" w14:textId="1C34F1FC" w:rsidR="00CC06F3" w:rsidRDefault="00CC06F3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464C5DCC" w14:textId="7CC13C58" w:rsidR="00CC06F3" w:rsidRDefault="00CC06F3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7AB72882" w14:textId="3F821736" w:rsidR="00CC06F3" w:rsidRDefault="00CC06F3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5F99F56A" w14:textId="484FFBF7" w:rsidR="00CC06F3" w:rsidRDefault="00CC06F3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668" w14:paraId="3473D3A9" w14:textId="77777777" w:rsidTr="00296EFC">
        <w:tc>
          <w:tcPr>
            <w:tcW w:w="630" w:type="dxa"/>
          </w:tcPr>
          <w:p w14:paraId="3DB5E5AF" w14:textId="08E0FE41" w:rsidR="00052668" w:rsidRPr="006B116C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5370" w:type="dxa"/>
          </w:tcPr>
          <w:p w14:paraId="063942EB" w14:textId="229BDA4D" w:rsidR="00052668" w:rsidRPr="006B116C" w:rsidRDefault="00926FD1" w:rsidP="006B1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Ocena doświadczenia pracy z migrantami z grup migracyjnych</w:t>
            </w:r>
          </w:p>
        </w:tc>
        <w:tc>
          <w:tcPr>
            <w:tcW w:w="2483" w:type="dxa"/>
          </w:tcPr>
          <w:p w14:paraId="5DC8EAC4" w14:textId="3A99FA73" w:rsidR="00052668" w:rsidRPr="006B116C" w:rsidRDefault="00926FD1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Maks 5 pkt.</w:t>
            </w:r>
          </w:p>
        </w:tc>
        <w:tc>
          <w:tcPr>
            <w:tcW w:w="1869" w:type="dxa"/>
          </w:tcPr>
          <w:p w14:paraId="7FE34049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4C261D9D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6D4AFBDB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70ACE902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42B2552A" w14:textId="4AAF8851" w:rsidTr="00296EFC">
        <w:tc>
          <w:tcPr>
            <w:tcW w:w="630" w:type="dxa"/>
          </w:tcPr>
          <w:p w14:paraId="7F8CC8E9" w14:textId="3A86AD6D" w:rsidR="00296EFC" w:rsidRPr="006B116C" w:rsidRDefault="005F243A" w:rsidP="005F243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5370" w:type="dxa"/>
          </w:tcPr>
          <w:p w14:paraId="57049AF0" w14:textId="00D81B58" w:rsidR="00296EFC" w:rsidRPr="006B116C" w:rsidRDefault="00296EFC" w:rsidP="006B1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Doświadczenie w realizacji projektów współfinansowanych ze środków Unii Europejskiej r</w:t>
            </w:r>
            <w:r w:rsidR="00E33E56" w:rsidRPr="006B116C">
              <w:rPr>
                <w:rFonts w:ascii="Times New Roman" w:hAnsi="Times New Roman" w:cs="Times New Roman"/>
                <w:color w:val="auto"/>
              </w:rPr>
              <w:t>ealizowanych samodzielnie/w partnerstwie.</w:t>
            </w:r>
          </w:p>
        </w:tc>
        <w:tc>
          <w:tcPr>
            <w:tcW w:w="2483" w:type="dxa"/>
          </w:tcPr>
          <w:p w14:paraId="66B8D29C" w14:textId="4F09151F" w:rsidR="00296EFC" w:rsidRPr="006B116C" w:rsidRDefault="00D52540" w:rsidP="00936EC4">
            <w:pPr>
              <w:jc w:val="center"/>
              <w:rPr>
                <w:bCs/>
                <w:szCs w:val="22"/>
              </w:rPr>
            </w:pPr>
            <w:r w:rsidRPr="006B116C">
              <w:rPr>
                <w:bCs/>
                <w:szCs w:val="22"/>
              </w:rPr>
              <w:t>Maks</w:t>
            </w:r>
            <w:r w:rsidR="00B33112" w:rsidRPr="006B116C">
              <w:rPr>
                <w:bCs/>
                <w:szCs w:val="22"/>
              </w:rPr>
              <w:t>.</w:t>
            </w:r>
            <w:r w:rsidRPr="006B116C">
              <w:rPr>
                <w:bCs/>
                <w:szCs w:val="22"/>
              </w:rPr>
              <w:t xml:space="preserve"> 10 pkt.</w:t>
            </w:r>
          </w:p>
        </w:tc>
        <w:tc>
          <w:tcPr>
            <w:tcW w:w="1869" w:type="dxa"/>
          </w:tcPr>
          <w:p w14:paraId="5B749A50" w14:textId="3265C8A4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2350E1A1" w14:textId="5E3856C6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70ECACE9" w14:textId="0509A62A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4B0D68DC" w14:textId="36340752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668" w14:paraId="467F442B" w14:textId="77777777" w:rsidTr="00296EFC">
        <w:tc>
          <w:tcPr>
            <w:tcW w:w="630" w:type="dxa"/>
          </w:tcPr>
          <w:p w14:paraId="0549C1B5" w14:textId="5BB7EFB5" w:rsidR="00052668" w:rsidRPr="006B116C" w:rsidRDefault="005F243A" w:rsidP="005F243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5370" w:type="dxa"/>
          </w:tcPr>
          <w:p w14:paraId="7998FB9E" w14:textId="4AE52F2D" w:rsidR="00052668" w:rsidRPr="006B116C" w:rsidRDefault="00AB68EB" w:rsidP="006B1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16C">
              <w:rPr>
                <w:rFonts w:ascii="Times New Roman" w:hAnsi="Times New Roman" w:cs="Times New Roman"/>
                <w:color w:val="auto"/>
              </w:rPr>
              <w:t>Ocena zrealizowanych projektów współfinansowanych ze środków Unii Europejskiej realizowanych samodzielnie/w partnerstwie.</w:t>
            </w:r>
          </w:p>
        </w:tc>
        <w:tc>
          <w:tcPr>
            <w:tcW w:w="2483" w:type="dxa"/>
          </w:tcPr>
          <w:p w14:paraId="7CF9C572" w14:textId="0C4502FC" w:rsidR="00052668" w:rsidRPr="006B116C" w:rsidRDefault="009C7E68" w:rsidP="00936EC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Maks. 5</w:t>
            </w:r>
            <w:r w:rsidR="00AB68EB" w:rsidRPr="006B116C">
              <w:rPr>
                <w:bCs/>
                <w:szCs w:val="22"/>
              </w:rPr>
              <w:t xml:space="preserve"> pkt.</w:t>
            </w:r>
          </w:p>
        </w:tc>
        <w:tc>
          <w:tcPr>
            <w:tcW w:w="1869" w:type="dxa"/>
          </w:tcPr>
          <w:p w14:paraId="151899BB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6BCE6363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67C7BF9A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750E73D9" w14:textId="77777777" w:rsidR="00052668" w:rsidRDefault="00052668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43A" w14:paraId="0D567E34" w14:textId="77777777" w:rsidTr="00296EFC">
        <w:tc>
          <w:tcPr>
            <w:tcW w:w="630" w:type="dxa"/>
          </w:tcPr>
          <w:p w14:paraId="23775E7B" w14:textId="4A343ADA" w:rsidR="005F243A" w:rsidRDefault="005F243A" w:rsidP="005F243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5370" w:type="dxa"/>
          </w:tcPr>
          <w:p w14:paraId="357054C0" w14:textId="09ACFA8E" w:rsidR="005F243A" w:rsidRPr="006B116C" w:rsidRDefault="005F243A" w:rsidP="005F2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Dodatkowe informacje mające znaczenie przy ocenie kandydata na Partnera</w:t>
            </w:r>
          </w:p>
        </w:tc>
        <w:tc>
          <w:tcPr>
            <w:tcW w:w="2483" w:type="dxa"/>
          </w:tcPr>
          <w:p w14:paraId="317008D7" w14:textId="09BDD8D0" w:rsidR="005F243A" w:rsidRDefault="005F243A" w:rsidP="00936EC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Maks 10 pkt.</w:t>
            </w:r>
          </w:p>
        </w:tc>
        <w:tc>
          <w:tcPr>
            <w:tcW w:w="1869" w:type="dxa"/>
          </w:tcPr>
          <w:p w14:paraId="320FF7B3" w14:textId="77777777" w:rsid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299E4E78" w14:textId="77777777" w:rsid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39350D2A" w14:textId="77777777" w:rsid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4346C73E" w14:textId="77777777" w:rsid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4AFD3E89" w14:textId="5C7CAD2A" w:rsidTr="00296EFC">
        <w:tc>
          <w:tcPr>
            <w:tcW w:w="630" w:type="dxa"/>
          </w:tcPr>
          <w:p w14:paraId="630B0B1B" w14:textId="4C14C51E" w:rsidR="00296EFC" w:rsidRP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12.1</w:t>
            </w:r>
          </w:p>
        </w:tc>
        <w:tc>
          <w:tcPr>
            <w:tcW w:w="5370" w:type="dxa"/>
          </w:tcPr>
          <w:p w14:paraId="39B5F32F" w14:textId="7EDAFB41" w:rsidR="00296EFC" w:rsidRPr="005F243A" w:rsidRDefault="00296EFC" w:rsidP="006B1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4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 zdolności partnera do wniesienia wkładu własnego w formie finansowej.</w:t>
            </w:r>
          </w:p>
        </w:tc>
        <w:tc>
          <w:tcPr>
            <w:tcW w:w="2483" w:type="dxa"/>
          </w:tcPr>
          <w:p w14:paraId="143F2CE4" w14:textId="3354C935" w:rsidR="00296EFC" w:rsidRPr="005F243A" w:rsidRDefault="00B33112" w:rsidP="002B0BFA">
            <w:pPr>
              <w:jc w:val="center"/>
              <w:rPr>
                <w:bCs/>
                <w:sz w:val="20"/>
                <w:szCs w:val="20"/>
              </w:rPr>
            </w:pPr>
            <w:r w:rsidRPr="005F243A">
              <w:rPr>
                <w:bCs/>
                <w:sz w:val="20"/>
                <w:szCs w:val="20"/>
              </w:rPr>
              <w:t>Maks.</w:t>
            </w:r>
            <w:r w:rsidR="00296EFC" w:rsidRPr="005F243A">
              <w:rPr>
                <w:bCs/>
                <w:sz w:val="20"/>
                <w:szCs w:val="20"/>
              </w:rPr>
              <w:t xml:space="preserve"> 5 pkt.</w:t>
            </w:r>
          </w:p>
        </w:tc>
        <w:tc>
          <w:tcPr>
            <w:tcW w:w="1869" w:type="dxa"/>
          </w:tcPr>
          <w:p w14:paraId="56A9DFFF" w14:textId="39241497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4E032A2E" w14:textId="40DB53A1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6A75F9CE" w14:textId="721F9671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360C1E04" w14:textId="05CF05D6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27C" w14:paraId="5E5856B6" w14:textId="09E85FAA" w:rsidTr="00296EFC">
        <w:tc>
          <w:tcPr>
            <w:tcW w:w="630" w:type="dxa"/>
          </w:tcPr>
          <w:p w14:paraId="774A6FB2" w14:textId="53DAFE31" w:rsidR="00296EFC" w:rsidRPr="005F243A" w:rsidRDefault="005F243A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12.2</w:t>
            </w:r>
          </w:p>
        </w:tc>
        <w:tc>
          <w:tcPr>
            <w:tcW w:w="5370" w:type="dxa"/>
          </w:tcPr>
          <w:p w14:paraId="7DABFB5E" w14:textId="4B449EA3" w:rsidR="00296EFC" w:rsidRPr="005F243A" w:rsidRDefault="00296EFC" w:rsidP="006B1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4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 zdolności partnera do wniesienia wkładu własnego w formie innej niż finansowej: zasoby ludzkie, organizacyjne, techniczne (nie chodzi tu o wkłady rzeczowe do projektu jako formę finansowania, takie wkłady nie są kwalifikowalne).</w:t>
            </w:r>
          </w:p>
        </w:tc>
        <w:tc>
          <w:tcPr>
            <w:tcW w:w="2483" w:type="dxa"/>
          </w:tcPr>
          <w:p w14:paraId="49D74128" w14:textId="7616808E" w:rsidR="00296EFC" w:rsidRPr="005F243A" w:rsidRDefault="00B33112" w:rsidP="002B0BFA">
            <w:pPr>
              <w:jc w:val="center"/>
              <w:rPr>
                <w:bCs/>
                <w:sz w:val="20"/>
                <w:szCs w:val="20"/>
              </w:rPr>
            </w:pPr>
            <w:r w:rsidRPr="005F243A">
              <w:rPr>
                <w:bCs/>
                <w:sz w:val="20"/>
                <w:szCs w:val="20"/>
              </w:rPr>
              <w:t xml:space="preserve">Maks. </w:t>
            </w:r>
            <w:r w:rsidR="00296EFC" w:rsidRPr="005F243A">
              <w:rPr>
                <w:bCs/>
                <w:sz w:val="20"/>
                <w:szCs w:val="20"/>
              </w:rPr>
              <w:t>5 pkt.</w:t>
            </w:r>
          </w:p>
        </w:tc>
        <w:tc>
          <w:tcPr>
            <w:tcW w:w="1869" w:type="dxa"/>
          </w:tcPr>
          <w:p w14:paraId="61EB66AF" w14:textId="1DED4B8D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1ECF2889" w14:textId="657A3FC5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14:paraId="0C52C4E6" w14:textId="26B76A6B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14:paraId="32AAB8ED" w14:textId="3836BB2C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EFC" w14:paraId="0842544A" w14:textId="77777777" w:rsidTr="00DA3C7B">
        <w:tc>
          <w:tcPr>
            <w:tcW w:w="8483" w:type="dxa"/>
            <w:gridSpan w:val="3"/>
          </w:tcPr>
          <w:p w14:paraId="2F8D4158" w14:textId="63055755" w:rsidR="00296EFC" w:rsidRPr="00296EFC" w:rsidRDefault="00296EFC" w:rsidP="006A1229">
            <w:pPr>
              <w:spacing w:line="360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Łączna liczba przyznanych punktów</w:t>
            </w:r>
            <w:r w:rsidR="006A1229">
              <w:rPr>
                <w:b/>
                <w:bCs/>
                <w:szCs w:val="22"/>
              </w:rPr>
              <w:t>:</w:t>
            </w:r>
          </w:p>
        </w:tc>
        <w:tc>
          <w:tcPr>
            <w:tcW w:w="5509" w:type="dxa"/>
            <w:gridSpan w:val="4"/>
            <w:shd w:val="clear" w:color="auto" w:fill="D9D9D9" w:themeFill="background1" w:themeFillShade="D9"/>
          </w:tcPr>
          <w:p w14:paraId="3370C500" w14:textId="6E66009E" w:rsidR="00296EFC" w:rsidRDefault="00296EFC" w:rsidP="002919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29" w14:paraId="42A7325F" w14:textId="77777777" w:rsidTr="00DA3C7B">
        <w:tc>
          <w:tcPr>
            <w:tcW w:w="8483" w:type="dxa"/>
            <w:gridSpan w:val="3"/>
          </w:tcPr>
          <w:p w14:paraId="73B105E5" w14:textId="5EF43CA8" w:rsidR="006A1229" w:rsidRDefault="006A1229" w:rsidP="006A1229">
            <w:pPr>
              <w:spacing w:line="360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Maksymalna liczba punktów: </w:t>
            </w:r>
          </w:p>
        </w:tc>
        <w:tc>
          <w:tcPr>
            <w:tcW w:w="5509" w:type="dxa"/>
            <w:gridSpan w:val="4"/>
            <w:shd w:val="clear" w:color="auto" w:fill="D9D9D9" w:themeFill="background1" w:themeFillShade="D9"/>
          </w:tcPr>
          <w:p w14:paraId="693C2012" w14:textId="11AADDA2" w:rsidR="006A1229" w:rsidRDefault="006A1229" w:rsidP="006A122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34115768" w14:textId="77777777" w:rsidR="00C36DA7" w:rsidRPr="00BF2687" w:rsidRDefault="00C36DA7" w:rsidP="0029199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sectPr w:rsidR="00C36DA7" w:rsidRPr="00BF2687" w:rsidSect="004B5AF6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5650CB" w16cex:dateUtc="2024-05-09T07:31:00Z"/>
  <w16cex:commentExtensible w16cex:durableId="2D9DBAFE" w16cex:dateUtc="2024-05-09T07:36:00Z"/>
  <w16cex:commentExtensible w16cex:durableId="10745A1B" w16cex:dateUtc="2024-05-09T07:37:00Z"/>
  <w16cex:commentExtensible w16cex:durableId="0FDA2023" w16cex:dateUtc="2024-05-09T07:37:00Z"/>
  <w16cex:commentExtensible w16cex:durableId="0B810BF7" w16cex:dateUtc="2024-05-09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D59FAC" w16cid:durableId="325650CB"/>
  <w16cid:commentId w16cid:paraId="6BB9ED91" w16cid:durableId="2D9DBAFE"/>
  <w16cid:commentId w16cid:paraId="39011F32" w16cid:durableId="10745A1B"/>
  <w16cid:commentId w16cid:paraId="27842E81" w16cid:durableId="0FDA2023"/>
  <w16cid:commentId w16cid:paraId="22D1ED0F" w16cid:durableId="0B810B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3D60" w14:textId="77777777" w:rsidR="00467BDF" w:rsidRDefault="00467BDF" w:rsidP="000253D0">
      <w:pPr>
        <w:spacing w:after="0" w:line="240" w:lineRule="auto"/>
      </w:pPr>
      <w:r>
        <w:separator/>
      </w:r>
    </w:p>
  </w:endnote>
  <w:endnote w:type="continuationSeparator" w:id="0">
    <w:p w14:paraId="30E041EC" w14:textId="77777777" w:rsidR="00467BDF" w:rsidRDefault="00467BDF" w:rsidP="0002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408D" w14:textId="1D6C8BA1" w:rsidR="00BE1271" w:rsidRDefault="00BE1271" w:rsidP="00BE1271">
    <w:pPr>
      <w:pStyle w:val="Stopka"/>
      <w:jc w:val="center"/>
    </w:pPr>
    <w:r>
      <w:rPr>
        <w:noProof/>
      </w:rPr>
      <w:drawing>
        <wp:inline distT="0" distB="0" distL="0" distR="0" wp14:anchorId="03684F6F" wp14:editId="43548B30">
          <wp:extent cx="4944110" cy="70739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E356" w14:textId="694650B5" w:rsidR="0031705A" w:rsidRDefault="0031705A" w:rsidP="0031705A">
    <w:pPr>
      <w:pStyle w:val="Stopka"/>
      <w:jc w:val="center"/>
    </w:pPr>
    <w:r>
      <w:rPr>
        <w:noProof/>
      </w:rPr>
      <w:drawing>
        <wp:inline distT="0" distB="0" distL="0" distR="0" wp14:anchorId="49930D30" wp14:editId="296DD7AF">
          <wp:extent cx="4944110" cy="707390"/>
          <wp:effectExtent l="0" t="0" r="8890" b="0"/>
          <wp:docPr id="1915646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F975" w14:textId="77777777" w:rsidR="00467BDF" w:rsidRDefault="00467BDF" w:rsidP="000253D0">
      <w:pPr>
        <w:spacing w:after="0" w:line="240" w:lineRule="auto"/>
      </w:pPr>
      <w:r>
        <w:separator/>
      </w:r>
    </w:p>
  </w:footnote>
  <w:footnote w:type="continuationSeparator" w:id="0">
    <w:p w14:paraId="23036B80" w14:textId="77777777" w:rsidR="00467BDF" w:rsidRDefault="00467BDF" w:rsidP="0002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4ECDE" w14:textId="62295FBB" w:rsidR="008D3847" w:rsidRDefault="008D3847">
    <w:pPr>
      <w:pStyle w:val="Nagwek"/>
    </w:pPr>
    <w:r w:rsidRPr="002D0C8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684A6731" wp14:editId="1C140FB1">
          <wp:simplePos x="0" y="0"/>
          <wp:positionH relativeFrom="margin">
            <wp:align>left</wp:align>
          </wp:positionH>
          <wp:positionV relativeFrom="page">
            <wp:posOffset>229870</wp:posOffset>
          </wp:positionV>
          <wp:extent cx="2717165" cy="539115"/>
          <wp:effectExtent l="0" t="0" r="6985" b="0"/>
          <wp:wrapNone/>
          <wp:docPr id="1" name="Obraz 1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3F5"/>
    <w:multiLevelType w:val="hybridMultilevel"/>
    <w:tmpl w:val="2EC2376E"/>
    <w:lvl w:ilvl="0" w:tplc="1538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0529"/>
    <w:multiLevelType w:val="hybridMultilevel"/>
    <w:tmpl w:val="BA2A7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7C06"/>
    <w:multiLevelType w:val="hybridMultilevel"/>
    <w:tmpl w:val="7A823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F4F46"/>
    <w:multiLevelType w:val="hybridMultilevel"/>
    <w:tmpl w:val="06DA47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920CB8"/>
    <w:multiLevelType w:val="hybridMultilevel"/>
    <w:tmpl w:val="3008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06C"/>
    <w:multiLevelType w:val="hybridMultilevel"/>
    <w:tmpl w:val="035C2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0"/>
    <w:rsid w:val="0001093D"/>
    <w:rsid w:val="000253D0"/>
    <w:rsid w:val="00042799"/>
    <w:rsid w:val="00052668"/>
    <w:rsid w:val="0008707D"/>
    <w:rsid w:val="000B66B2"/>
    <w:rsid w:val="000E6883"/>
    <w:rsid w:val="00145820"/>
    <w:rsid w:val="00185791"/>
    <w:rsid w:val="001870E5"/>
    <w:rsid w:val="001D4700"/>
    <w:rsid w:val="00216A83"/>
    <w:rsid w:val="00252D80"/>
    <w:rsid w:val="0025368B"/>
    <w:rsid w:val="002869C2"/>
    <w:rsid w:val="0029199A"/>
    <w:rsid w:val="00291EFA"/>
    <w:rsid w:val="00296EFC"/>
    <w:rsid w:val="002A05D0"/>
    <w:rsid w:val="002A1BDE"/>
    <w:rsid w:val="002B0BFA"/>
    <w:rsid w:val="002D3AA0"/>
    <w:rsid w:val="003051EF"/>
    <w:rsid w:val="0031705A"/>
    <w:rsid w:val="0039337A"/>
    <w:rsid w:val="003D1950"/>
    <w:rsid w:val="00417F9C"/>
    <w:rsid w:val="00425ACD"/>
    <w:rsid w:val="00432D03"/>
    <w:rsid w:val="00436430"/>
    <w:rsid w:val="0044429C"/>
    <w:rsid w:val="00467BDF"/>
    <w:rsid w:val="004B5AF6"/>
    <w:rsid w:val="004E6EDD"/>
    <w:rsid w:val="005319B4"/>
    <w:rsid w:val="005B73C0"/>
    <w:rsid w:val="005E676B"/>
    <w:rsid w:val="005F243A"/>
    <w:rsid w:val="00650B26"/>
    <w:rsid w:val="00654F24"/>
    <w:rsid w:val="0067230A"/>
    <w:rsid w:val="0067607F"/>
    <w:rsid w:val="00682696"/>
    <w:rsid w:val="00684018"/>
    <w:rsid w:val="006857AB"/>
    <w:rsid w:val="00694BC4"/>
    <w:rsid w:val="006A1229"/>
    <w:rsid w:val="006B116C"/>
    <w:rsid w:val="006B3C69"/>
    <w:rsid w:val="006B3C8D"/>
    <w:rsid w:val="006B5435"/>
    <w:rsid w:val="006C54AD"/>
    <w:rsid w:val="006C7A5E"/>
    <w:rsid w:val="00701DFB"/>
    <w:rsid w:val="00716CA6"/>
    <w:rsid w:val="0073792C"/>
    <w:rsid w:val="007C3D11"/>
    <w:rsid w:val="007E66D8"/>
    <w:rsid w:val="007E7C60"/>
    <w:rsid w:val="00805BBE"/>
    <w:rsid w:val="008739D5"/>
    <w:rsid w:val="008B0D2B"/>
    <w:rsid w:val="008B41C1"/>
    <w:rsid w:val="008D3847"/>
    <w:rsid w:val="009017F2"/>
    <w:rsid w:val="00926FD1"/>
    <w:rsid w:val="00936EC4"/>
    <w:rsid w:val="00942B4B"/>
    <w:rsid w:val="009479C3"/>
    <w:rsid w:val="009611DB"/>
    <w:rsid w:val="00965324"/>
    <w:rsid w:val="00985432"/>
    <w:rsid w:val="009B7AAB"/>
    <w:rsid w:val="009C7E68"/>
    <w:rsid w:val="009E03A9"/>
    <w:rsid w:val="00A33E1F"/>
    <w:rsid w:val="00A76930"/>
    <w:rsid w:val="00AB4FC7"/>
    <w:rsid w:val="00AB68EB"/>
    <w:rsid w:val="00B13358"/>
    <w:rsid w:val="00B33112"/>
    <w:rsid w:val="00B57A9D"/>
    <w:rsid w:val="00B60A15"/>
    <w:rsid w:val="00B7714E"/>
    <w:rsid w:val="00B860F2"/>
    <w:rsid w:val="00B87D71"/>
    <w:rsid w:val="00B92970"/>
    <w:rsid w:val="00BB1CFC"/>
    <w:rsid w:val="00BD2BF1"/>
    <w:rsid w:val="00BE1271"/>
    <w:rsid w:val="00BE6436"/>
    <w:rsid w:val="00BF17B9"/>
    <w:rsid w:val="00BF2687"/>
    <w:rsid w:val="00C16F1D"/>
    <w:rsid w:val="00C2181B"/>
    <w:rsid w:val="00C22111"/>
    <w:rsid w:val="00C36DA7"/>
    <w:rsid w:val="00CC06F3"/>
    <w:rsid w:val="00D52540"/>
    <w:rsid w:val="00D679E5"/>
    <w:rsid w:val="00DA3C7B"/>
    <w:rsid w:val="00DC527C"/>
    <w:rsid w:val="00DC5963"/>
    <w:rsid w:val="00DD5C60"/>
    <w:rsid w:val="00E023A1"/>
    <w:rsid w:val="00E33E56"/>
    <w:rsid w:val="00E67DFC"/>
    <w:rsid w:val="00E8346A"/>
    <w:rsid w:val="00EE574C"/>
    <w:rsid w:val="00F0099B"/>
    <w:rsid w:val="00F250B3"/>
    <w:rsid w:val="00F41F45"/>
    <w:rsid w:val="00F97B05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58A6"/>
  <w15:chartTrackingRefBased/>
  <w15:docId w15:val="{FED64695-3B25-4297-8328-799E421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D0"/>
    <w:rPr>
      <w:rFonts w:ascii="Times New Roman" w:hAnsi="Times New Roman" w:cs="Times New Roman"/>
      <w:szCs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D0"/>
    <w:rPr>
      <w:rFonts w:ascii="Times New Roman" w:hAnsi="Times New Roman" w:cs="Times New Roman"/>
      <w:szCs w:val="23"/>
      <w:lang w:eastAsia="pl-PL"/>
    </w:rPr>
  </w:style>
  <w:style w:type="paragraph" w:customStyle="1" w:styleId="Default">
    <w:name w:val="Default"/>
    <w:rsid w:val="00025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0F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0F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F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11</cp:revision>
  <cp:lastPrinted>2024-05-16T08:52:00Z</cp:lastPrinted>
  <dcterms:created xsi:type="dcterms:W3CDTF">2024-05-09T08:55:00Z</dcterms:created>
  <dcterms:modified xsi:type="dcterms:W3CDTF">2024-05-16T10:10:00Z</dcterms:modified>
</cp:coreProperties>
</file>