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7634" w14:textId="3798042D" w:rsidR="00EE0712" w:rsidRPr="00EE0712" w:rsidRDefault="00EE0712" w:rsidP="00745B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071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Wsparcie producentów rolnych poszkodowanych wskutek wiosennych przymrozków i gradobicia</w:t>
      </w:r>
      <w:r w:rsidR="0069186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14:paraId="2A89AB1B" w14:textId="0E8B47AE" w:rsidR="0069186E" w:rsidRPr="00690684" w:rsidRDefault="00AD1A86" w:rsidP="00690684">
      <w:pPr>
        <w:spacing w:after="0" w:line="240" w:lineRule="auto"/>
        <w:ind w:firstLine="708"/>
        <w:jc w:val="both"/>
        <w:rPr>
          <w:sz w:val="26"/>
          <w:szCs w:val="26"/>
        </w:rPr>
      </w:pPr>
      <w:r w:rsidRPr="00690684">
        <w:rPr>
          <w:sz w:val="26"/>
          <w:szCs w:val="26"/>
        </w:rPr>
        <w:t xml:space="preserve">Dyrektor Świętokrzyskiego Oddziału Regionalnego ARiMR – </w:t>
      </w:r>
      <w:r w:rsidRPr="00690684">
        <w:rPr>
          <w:b/>
          <w:bCs/>
          <w:sz w:val="26"/>
          <w:szCs w:val="26"/>
        </w:rPr>
        <w:t>Piotr Żołądek</w:t>
      </w:r>
      <w:r w:rsidRPr="00690684">
        <w:rPr>
          <w:sz w:val="26"/>
          <w:szCs w:val="26"/>
        </w:rPr>
        <w:t xml:space="preserve"> informuje, że od </w:t>
      </w:r>
      <w:r w:rsidR="0069186E" w:rsidRPr="00690684">
        <w:rPr>
          <w:sz w:val="26"/>
          <w:szCs w:val="26"/>
        </w:rPr>
        <w:t xml:space="preserve">dnia </w:t>
      </w:r>
      <w:r w:rsidR="0069186E" w:rsidRPr="00690684">
        <w:rPr>
          <w:b/>
          <w:bCs/>
          <w:sz w:val="26"/>
          <w:szCs w:val="26"/>
        </w:rPr>
        <w:t>1 października 2024r. do dnia 22 października 2024</w:t>
      </w:r>
      <w:r w:rsidR="0069186E" w:rsidRPr="002B39B8">
        <w:rPr>
          <w:b/>
          <w:bCs/>
          <w:sz w:val="26"/>
          <w:szCs w:val="26"/>
        </w:rPr>
        <w:t>r</w:t>
      </w:r>
      <w:r w:rsidR="0069186E" w:rsidRPr="00690684">
        <w:rPr>
          <w:sz w:val="26"/>
          <w:szCs w:val="26"/>
        </w:rPr>
        <w:t>. Agencja Restrukturyzacji i Modernizacji Rolnictwa prowadzi n</w:t>
      </w:r>
      <w:r w:rsidR="00EE0712" w:rsidRPr="00690684">
        <w:rPr>
          <w:sz w:val="26"/>
          <w:szCs w:val="26"/>
        </w:rPr>
        <w:t xml:space="preserve">abór wniosków o </w:t>
      </w:r>
      <w:r w:rsidR="0069186E" w:rsidRPr="00690684">
        <w:rPr>
          <w:sz w:val="26"/>
          <w:szCs w:val="26"/>
        </w:rPr>
        <w:t xml:space="preserve">udzielenie nadzwyczajnego wsparcia finansowego sektorowi owoców i warzyw oraz sektorowi wina </w:t>
      </w:r>
      <w:r w:rsidR="0069186E" w:rsidRPr="00690684">
        <w:rPr>
          <w:b/>
          <w:bCs/>
          <w:sz w:val="26"/>
          <w:szCs w:val="26"/>
        </w:rPr>
        <w:t>dotkniętym</w:t>
      </w:r>
      <w:r w:rsidRPr="00690684">
        <w:rPr>
          <w:b/>
          <w:bCs/>
          <w:sz w:val="26"/>
          <w:szCs w:val="26"/>
        </w:rPr>
        <w:t>i</w:t>
      </w:r>
      <w:r w:rsidR="0069186E" w:rsidRPr="00690684">
        <w:rPr>
          <w:b/>
          <w:bCs/>
          <w:sz w:val="26"/>
          <w:szCs w:val="26"/>
        </w:rPr>
        <w:t xml:space="preserve"> niekorzystnymi zjawiskami klimatycznymi</w:t>
      </w:r>
      <w:r w:rsidR="0069186E" w:rsidRPr="00690684">
        <w:rPr>
          <w:sz w:val="26"/>
          <w:szCs w:val="26"/>
        </w:rPr>
        <w:t>.</w:t>
      </w:r>
    </w:p>
    <w:p w14:paraId="6A6893BF" w14:textId="77777777" w:rsidR="00AD1A86" w:rsidRPr="00690684" w:rsidRDefault="0069186E" w:rsidP="00690684">
      <w:pPr>
        <w:spacing w:after="0" w:line="240" w:lineRule="auto"/>
        <w:ind w:firstLine="708"/>
        <w:jc w:val="both"/>
        <w:rPr>
          <w:sz w:val="26"/>
          <w:szCs w:val="26"/>
        </w:rPr>
      </w:pPr>
      <w:r w:rsidRPr="00690684">
        <w:rPr>
          <w:sz w:val="26"/>
          <w:szCs w:val="26"/>
          <w:u w:val="single"/>
        </w:rPr>
        <w:t>Wnioski składane będą wyłącznie elektronicznie za pośrednictwem Platformy Usług Elektronicznych ARiMR</w:t>
      </w:r>
      <w:r w:rsidRPr="00690684">
        <w:rPr>
          <w:sz w:val="26"/>
          <w:szCs w:val="26"/>
        </w:rPr>
        <w:t xml:space="preserve">. </w:t>
      </w:r>
    </w:p>
    <w:p w14:paraId="60373860" w14:textId="62575B16" w:rsidR="0069186E" w:rsidRDefault="0069186E" w:rsidP="00690684">
      <w:pPr>
        <w:spacing w:after="0" w:line="240" w:lineRule="auto"/>
        <w:ind w:firstLine="708"/>
        <w:jc w:val="both"/>
        <w:rPr>
          <w:sz w:val="26"/>
          <w:szCs w:val="26"/>
        </w:rPr>
      </w:pPr>
      <w:r w:rsidRPr="00690684">
        <w:rPr>
          <w:sz w:val="26"/>
          <w:szCs w:val="26"/>
        </w:rPr>
        <w:t>Do elektronicznego wniosku obligatoryjnie należy załączyć skan lub zdjęcia protokołu oszacowania szkód, oraz w przypadku zawarcia umowy ubezpieczenia upraw - umowę ubezpieczenia.</w:t>
      </w:r>
    </w:p>
    <w:p w14:paraId="4C4E3B33" w14:textId="77777777" w:rsidR="00690684" w:rsidRPr="00690684" w:rsidRDefault="00690684" w:rsidP="00690684">
      <w:pPr>
        <w:spacing w:after="0" w:line="240" w:lineRule="auto"/>
        <w:ind w:firstLine="708"/>
        <w:jc w:val="both"/>
        <w:rPr>
          <w:b/>
          <w:bCs/>
          <w:sz w:val="26"/>
          <w:szCs w:val="26"/>
        </w:rPr>
      </w:pPr>
    </w:p>
    <w:p w14:paraId="5645F1F2" w14:textId="655552B9" w:rsidR="00EE0712" w:rsidRPr="00690684" w:rsidRDefault="00EE0712" w:rsidP="00690684">
      <w:pPr>
        <w:spacing w:after="0" w:line="240" w:lineRule="auto"/>
        <w:rPr>
          <w:sz w:val="26"/>
          <w:szCs w:val="26"/>
        </w:rPr>
      </w:pPr>
      <w:r w:rsidRPr="00690684">
        <w:rPr>
          <w:b/>
          <w:bCs/>
          <w:sz w:val="26"/>
          <w:szCs w:val="26"/>
        </w:rPr>
        <w:t>Wsparcie jest udzielane producentowi rolnemu, który:</w:t>
      </w:r>
    </w:p>
    <w:p w14:paraId="545FC115" w14:textId="1049875A" w:rsidR="00EE0712" w:rsidRPr="00D24673" w:rsidRDefault="00EE0712" w:rsidP="0069068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24673">
        <w:rPr>
          <w:sz w:val="24"/>
          <w:szCs w:val="24"/>
        </w:rPr>
        <w:t>wyraził zgodę na elektroniczną wymianę korespondencji (art. 10c ust. 3 ustawy z dnia 9 maja 2008r. o ARiMR),</w:t>
      </w:r>
    </w:p>
    <w:p w14:paraId="787F193E" w14:textId="574A52E6" w:rsidR="00EE0712" w:rsidRPr="00D24673" w:rsidRDefault="00EE0712" w:rsidP="0069068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24673">
        <w:rPr>
          <w:sz w:val="24"/>
          <w:szCs w:val="24"/>
          <w:u w:val="single"/>
        </w:rPr>
        <w:t>w 2024 r. złożył wniosek o przyznanie płatności bezpośrednich</w:t>
      </w:r>
      <w:r w:rsidRPr="00D24673">
        <w:rPr>
          <w:sz w:val="24"/>
          <w:szCs w:val="24"/>
        </w:rPr>
        <w:t xml:space="preserve"> i zadeklarował w tym wniosku powierzchnię co najmniej jednej z upraw, których wykaz jest określony w załączniku do </w:t>
      </w:r>
      <w:r w:rsidR="00286AC7" w:rsidRPr="00D24673">
        <w:rPr>
          <w:sz w:val="24"/>
          <w:szCs w:val="24"/>
        </w:rPr>
        <w:t xml:space="preserve">właściwego </w:t>
      </w:r>
      <w:r w:rsidRPr="00D24673">
        <w:rPr>
          <w:sz w:val="24"/>
          <w:szCs w:val="24"/>
        </w:rPr>
        <w:t xml:space="preserve">rozporządzenia. </w:t>
      </w:r>
      <w:r w:rsidR="00286AC7" w:rsidRPr="00D24673">
        <w:rPr>
          <w:sz w:val="24"/>
          <w:szCs w:val="24"/>
        </w:rPr>
        <w:t>(</w:t>
      </w:r>
      <w:r w:rsidRPr="00D24673">
        <w:rPr>
          <w:i/>
          <w:iCs/>
          <w:sz w:val="24"/>
          <w:szCs w:val="24"/>
        </w:rPr>
        <w:t>Powierzchnia działki rolnej wynosi co najmniej 0,1 ha.</w:t>
      </w:r>
      <w:r w:rsidR="00286AC7" w:rsidRPr="00D24673">
        <w:rPr>
          <w:sz w:val="24"/>
          <w:szCs w:val="24"/>
        </w:rPr>
        <w:t>)</w:t>
      </w:r>
    </w:p>
    <w:p w14:paraId="3EF85ED4" w14:textId="77777777" w:rsidR="00EE0712" w:rsidRPr="00D24673" w:rsidRDefault="00EE0712" w:rsidP="0069068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24673">
        <w:rPr>
          <w:sz w:val="24"/>
          <w:szCs w:val="24"/>
        </w:rPr>
        <w:t xml:space="preserve">w którego uprawach wystąpiły </w:t>
      </w:r>
      <w:r w:rsidRPr="00D24673">
        <w:rPr>
          <w:sz w:val="24"/>
          <w:szCs w:val="24"/>
          <w:u w:val="single"/>
        </w:rPr>
        <w:t>szkody na poziomie co najmniej 40% plonów</w:t>
      </w:r>
      <w:r w:rsidRPr="00D24673">
        <w:rPr>
          <w:sz w:val="24"/>
          <w:szCs w:val="24"/>
        </w:rPr>
        <w:t xml:space="preserve"> spowodowane przez: przymrozki wiosenne lub grad, udokumentowane protokołem z prac komisji powołanej przez wojewodę,</w:t>
      </w:r>
    </w:p>
    <w:p w14:paraId="595AB5DE" w14:textId="6FDA3074" w:rsidR="00EE0712" w:rsidRPr="00D24673" w:rsidRDefault="00EE0712" w:rsidP="0069068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24673">
        <w:rPr>
          <w:sz w:val="24"/>
          <w:szCs w:val="24"/>
        </w:rPr>
        <w:t xml:space="preserve">w którego gospodarstwie w 2024r. wystąpiły </w:t>
      </w:r>
      <w:r w:rsidRPr="00D24673">
        <w:rPr>
          <w:sz w:val="24"/>
          <w:szCs w:val="24"/>
          <w:u w:val="single"/>
        </w:rPr>
        <w:t>szkody w roślinnej produkcji rolnej na poziomie przekraczającym 30% średniej rocznej roślinnej produkcji</w:t>
      </w:r>
      <w:r w:rsidRPr="00D24673">
        <w:rPr>
          <w:sz w:val="24"/>
          <w:szCs w:val="24"/>
        </w:rPr>
        <w:t xml:space="preserve"> z lat 2021-2023 albo z 3 lat </w:t>
      </w:r>
      <w:r w:rsidR="00690684" w:rsidRPr="00D24673">
        <w:rPr>
          <w:sz w:val="24"/>
          <w:szCs w:val="24"/>
        </w:rPr>
        <w:br/>
      </w:r>
      <w:r w:rsidRPr="00D24673">
        <w:rPr>
          <w:sz w:val="24"/>
          <w:szCs w:val="24"/>
        </w:rPr>
        <w:t>w okresie 2019-2023, z pominięciem roku o najwyższej i o najniższej wielkości tej produkcji.</w:t>
      </w:r>
    </w:p>
    <w:p w14:paraId="0A12D286" w14:textId="2EF71842" w:rsidR="006E271B" w:rsidRPr="00690684" w:rsidRDefault="006E271B" w:rsidP="00690684">
      <w:pPr>
        <w:spacing w:after="0"/>
        <w:ind w:left="720"/>
        <w:jc w:val="both"/>
      </w:pPr>
    </w:p>
    <w:p w14:paraId="428C9485" w14:textId="4E7A829B" w:rsidR="00690684" w:rsidRDefault="00690684" w:rsidP="00690684">
      <w:pPr>
        <w:pStyle w:val="Legenda"/>
        <w:keepNext/>
        <w:ind w:left="567"/>
      </w:pPr>
      <w:r w:rsidRPr="005D30D7">
        <w:t xml:space="preserve">Stawki wsparcia dla rolników będą zróżnicowane w zależności od poziomu strat oraz rodzaju uprawy. Stawki są wskazane </w:t>
      </w:r>
      <w:r>
        <w:br/>
      </w:r>
      <w:r w:rsidRPr="005D30D7">
        <w:t xml:space="preserve">w </w:t>
      </w:r>
      <w:r w:rsidR="005C6133">
        <w:t>poniższej</w:t>
      </w:r>
      <w:r w:rsidRPr="005D30D7">
        <w:t xml:space="preserve"> tabeli.</w:t>
      </w:r>
    </w:p>
    <w:tbl>
      <w:tblPr>
        <w:tblpPr w:leftFromText="141" w:rightFromText="141" w:vertAnchor="text" w:horzAnchor="margin" w:tblpXSpec="center" w:tblpY="-40"/>
        <w:tblW w:w="9214" w:type="dxa"/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5"/>
        <w:gridCol w:w="1134"/>
        <w:gridCol w:w="1559"/>
        <w:gridCol w:w="4466"/>
      </w:tblGrid>
      <w:tr w:rsidR="00D24673" w:rsidRPr="00EE0712" w14:paraId="119A443A" w14:textId="77777777" w:rsidTr="00690684">
        <w:trPr>
          <w:trHeight w:val="461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63F00" w14:textId="77777777" w:rsidR="00690684" w:rsidRPr="00EE0712" w:rsidRDefault="00690684" w:rsidP="00286AC7">
            <w:pPr>
              <w:jc w:val="center"/>
            </w:pPr>
            <w:r w:rsidRPr="00EE0712">
              <w:rPr>
                <w:b/>
                <w:bCs/>
              </w:rPr>
              <w:t>Grupa upraw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BC2E9" w14:textId="77777777" w:rsidR="00690684" w:rsidRPr="00EE0712" w:rsidRDefault="00690684" w:rsidP="00286AC7">
            <w:pPr>
              <w:jc w:val="center"/>
            </w:pPr>
            <w:r w:rsidRPr="00EE0712">
              <w:rPr>
                <w:b/>
                <w:bCs/>
              </w:rPr>
              <w:t>Stawka</w:t>
            </w:r>
            <w:r>
              <w:rPr>
                <w:b/>
                <w:bCs/>
              </w:rPr>
              <w:t xml:space="preserve"> do 1 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12B4E" w14:textId="77777777" w:rsidR="00690684" w:rsidRPr="00EE0712" w:rsidRDefault="00690684" w:rsidP="00286AC7">
            <w:pPr>
              <w:jc w:val="center"/>
            </w:pPr>
            <w:r w:rsidRPr="00EE0712">
              <w:rPr>
                <w:b/>
                <w:bCs/>
              </w:rPr>
              <w:t>Strata plonu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0DD4" w14:textId="77777777" w:rsidR="00690684" w:rsidRPr="00EE0712" w:rsidRDefault="00690684" w:rsidP="00286AC7">
            <w:pPr>
              <w:jc w:val="center"/>
            </w:pPr>
            <w:r w:rsidRPr="00EE0712">
              <w:rPr>
                <w:b/>
                <w:bCs/>
              </w:rPr>
              <w:t>Roślina</w:t>
            </w:r>
          </w:p>
        </w:tc>
      </w:tr>
      <w:tr w:rsidR="00690684" w:rsidRPr="00EE0712" w14:paraId="3AF5A544" w14:textId="77777777" w:rsidTr="00690684">
        <w:trPr>
          <w:trHeight w:hRule="exact" w:val="340"/>
        </w:trPr>
        <w:tc>
          <w:tcPr>
            <w:tcW w:w="20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8201D" w14:textId="77777777" w:rsidR="00690684" w:rsidRPr="006E271B" w:rsidRDefault="00690684" w:rsidP="00690684">
            <w:r w:rsidRPr="006E271B">
              <w:t>I grupa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D779" w14:textId="77777777" w:rsidR="00690684" w:rsidRPr="006E271B" w:rsidRDefault="00690684" w:rsidP="00690684">
            <w:r w:rsidRPr="006E271B">
              <w:t>1 500 zł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AF5C2" w14:textId="77777777" w:rsidR="00690684" w:rsidRPr="006E271B" w:rsidRDefault="00690684" w:rsidP="00690684">
            <w:r w:rsidRPr="006E271B">
              <w:t>40% - 54%</w:t>
            </w:r>
          </w:p>
        </w:tc>
        <w:tc>
          <w:tcPr>
            <w:tcW w:w="44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2BAD0" w14:textId="77777777" w:rsidR="00690684" w:rsidRPr="00690684" w:rsidRDefault="00690684" w:rsidP="00690684">
            <w:pPr>
              <w:rPr>
                <w:i/>
                <w:iCs/>
              </w:rPr>
            </w:pPr>
            <w:r w:rsidRPr="00690684">
              <w:rPr>
                <w:i/>
                <w:iCs/>
              </w:rPr>
              <w:t>agrest, aronia, porzeczka</w:t>
            </w:r>
          </w:p>
        </w:tc>
      </w:tr>
      <w:tr w:rsidR="00690684" w:rsidRPr="00EE0712" w14:paraId="0B5DF0D6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D1E429" w14:textId="77777777" w:rsidR="00690684" w:rsidRPr="006E271B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AFD85" w14:textId="77777777" w:rsidR="00690684" w:rsidRPr="006E271B" w:rsidRDefault="00690684" w:rsidP="00690684">
            <w:r w:rsidRPr="006E271B">
              <w:t>2 000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C9E46" w14:textId="77777777" w:rsidR="00690684" w:rsidRPr="006E271B" w:rsidRDefault="00690684" w:rsidP="00690684">
            <w:r w:rsidRPr="006E271B">
              <w:t>55% - 69%</w:t>
            </w:r>
          </w:p>
        </w:tc>
        <w:tc>
          <w:tcPr>
            <w:tcW w:w="44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60BDCC" w14:textId="77777777" w:rsidR="00690684" w:rsidRPr="00690684" w:rsidRDefault="00690684" w:rsidP="00690684">
            <w:pPr>
              <w:rPr>
                <w:i/>
                <w:iCs/>
              </w:rPr>
            </w:pPr>
          </w:p>
        </w:tc>
      </w:tr>
      <w:tr w:rsidR="00690684" w:rsidRPr="00EE0712" w14:paraId="1A7D94D0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CFE49" w14:textId="77777777" w:rsidR="00690684" w:rsidRPr="006E271B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4075D" w14:textId="77777777" w:rsidR="00690684" w:rsidRPr="006E271B" w:rsidRDefault="00690684" w:rsidP="00690684">
            <w:r w:rsidRPr="006E271B">
              <w:t>3 000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B7A9E" w14:textId="77777777" w:rsidR="00690684" w:rsidRPr="006E271B" w:rsidRDefault="00690684" w:rsidP="00690684">
            <w:r w:rsidRPr="006E271B">
              <w:t>powyżej 70%</w:t>
            </w:r>
          </w:p>
        </w:tc>
        <w:tc>
          <w:tcPr>
            <w:tcW w:w="44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9BAE61" w14:textId="77777777" w:rsidR="00690684" w:rsidRPr="00690684" w:rsidRDefault="00690684" w:rsidP="00690684">
            <w:pPr>
              <w:rPr>
                <w:i/>
                <w:iCs/>
              </w:rPr>
            </w:pPr>
          </w:p>
        </w:tc>
      </w:tr>
      <w:tr w:rsidR="00D24673" w:rsidRPr="00EE0712" w14:paraId="13C87CE1" w14:textId="77777777" w:rsidTr="00690684">
        <w:trPr>
          <w:trHeight w:hRule="exact" w:val="340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2A44F" w14:textId="48DA690C" w:rsidR="00690684" w:rsidRPr="006E271B" w:rsidRDefault="00690684" w:rsidP="00690684">
            <w:r w:rsidRPr="006E271B">
              <w:t>II grupa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6661B" w14:textId="77777777" w:rsidR="00690684" w:rsidRPr="006E271B" w:rsidRDefault="00690684" w:rsidP="00690684">
            <w:r w:rsidRPr="006E271B">
              <w:t>2 500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7F9DF" w14:textId="77777777" w:rsidR="00690684" w:rsidRPr="006E271B" w:rsidRDefault="00690684" w:rsidP="00690684">
            <w:r w:rsidRPr="006E271B">
              <w:t>40% - 54%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98E64" w14:textId="77777777" w:rsidR="00690684" w:rsidRPr="00690684" w:rsidRDefault="00690684" w:rsidP="00690684">
            <w:pPr>
              <w:spacing w:line="240" w:lineRule="auto"/>
              <w:rPr>
                <w:i/>
                <w:iCs/>
              </w:rPr>
            </w:pPr>
            <w:r w:rsidRPr="00690684">
              <w:rPr>
                <w:i/>
                <w:iCs/>
              </w:rPr>
              <w:t>brzoskwinia, czereśnia, grusza, inne owoce jagodowe, jabłoń, morela, orzech włoski, śliwa, wiśnia</w:t>
            </w:r>
          </w:p>
        </w:tc>
      </w:tr>
      <w:tr w:rsidR="00690684" w:rsidRPr="00EE0712" w14:paraId="5EA8D4D2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6B8275" w14:textId="77777777" w:rsidR="00690684" w:rsidRPr="006E271B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87740" w14:textId="77777777" w:rsidR="00690684" w:rsidRPr="006E271B" w:rsidRDefault="00690684" w:rsidP="00690684">
            <w:r w:rsidRPr="006E271B">
              <w:t>3 500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3CDA8" w14:textId="77777777" w:rsidR="00690684" w:rsidRPr="006E271B" w:rsidRDefault="00690684" w:rsidP="00690684">
            <w:r w:rsidRPr="006E271B">
              <w:t>55% - 69%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75862A" w14:textId="77777777" w:rsidR="00690684" w:rsidRPr="00690684" w:rsidRDefault="00690684" w:rsidP="00690684">
            <w:pPr>
              <w:rPr>
                <w:i/>
                <w:iCs/>
              </w:rPr>
            </w:pPr>
          </w:p>
        </w:tc>
      </w:tr>
      <w:tr w:rsidR="00690684" w:rsidRPr="00EE0712" w14:paraId="4FDBC1FF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F954C8" w14:textId="77777777" w:rsidR="00690684" w:rsidRPr="006E271B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43FD" w14:textId="77777777" w:rsidR="00690684" w:rsidRPr="006E271B" w:rsidRDefault="00690684" w:rsidP="00690684">
            <w:r w:rsidRPr="006E271B">
              <w:t>5 000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B17C1" w14:textId="65A56A71" w:rsidR="00690684" w:rsidRPr="006E271B" w:rsidRDefault="00690684" w:rsidP="00690684">
            <w:r w:rsidRPr="006E271B">
              <w:t>powyżej 70%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2B0E99" w14:textId="77777777" w:rsidR="00690684" w:rsidRPr="00690684" w:rsidRDefault="00690684" w:rsidP="00690684">
            <w:pPr>
              <w:rPr>
                <w:i/>
                <w:iCs/>
              </w:rPr>
            </w:pPr>
          </w:p>
        </w:tc>
      </w:tr>
      <w:tr w:rsidR="00690684" w:rsidRPr="00EE0712" w14:paraId="2BB7B13A" w14:textId="77777777" w:rsidTr="00690684">
        <w:trPr>
          <w:trHeight w:hRule="exact" w:val="340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393D" w14:textId="6EC97508" w:rsidR="00690684" w:rsidRPr="006E271B" w:rsidRDefault="00690684" w:rsidP="00690684">
            <w:r w:rsidRPr="006E271B">
              <w:t>III grupa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6BEB1" w14:textId="77777777" w:rsidR="00690684" w:rsidRPr="006E271B" w:rsidRDefault="00690684" w:rsidP="00690684">
            <w:r w:rsidRPr="006E271B">
              <w:t>3 000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E4480" w14:textId="77777777" w:rsidR="00690684" w:rsidRPr="006E271B" w:rsidRDefault="00690684" w:rsidP="00690684">
            <w:r w:rsidRPr="006E271B">
              <w:t>40% - 54%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69ED2" w14:textId="77777777" w:rsidR="00690684" w:rsidRPr="00690684" w:rsidRDefault="00690684" w:rsidP="00690684">
            <w:pPr>
              <w:rPr>
                <w:i/>
                <w:iCs/>
              </w:rPr>
            </w:pPr>
            <w:r w:rsidRPr="00690684">
              <w:rPr>
                <w:i/>
                <w:iCs/>
              </w:rPr>
              <w:t>borówka, jeżyna, malina, truskawka, winorośl</w:t>
            </w:r>
          </w:p>
        </w:tc>
      </w:tr>
      <w:tr w:rsidR="00690684" w:rsidRPr="00EE0712" w14:paraId="78CE8308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16CB8C" w14:textId="77777777" w:rsidR="00690684" w:rsidRPr="00EE0712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8CA8" w14:textId="77777777" w:rsidR="00690684" w:rsidRPr="00EE0712" w:rsidRDefault="00690684" w:rsidP="00690684">
            <w:r w:rsidRPr="00EE0712">
              <w:t>4</w:t>
            </w:r>
            <w:r>
              <w:t> </w:t>
            </w:r>
            <w:r w:rsidRPr="00EE0712">
              <w:t>000</w:t>
            </w:r>
            <w:r>
              <w:t xml:space="preserve">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FD7DB" w14:textId="77777777" w:rsidR="00690684" w:rsidRPr="00EE0712" w:rsidRDefault="00690684" w:rsidP="00690684">
            <w:r w:rsidRPr="00EE0712">
              <w:t>55% - 69%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28C9B2" w14:textId="77777777" w:rsidR="00690684" w:rsidRPr="00EE0712" w:rsidRDefault="00690684" w:rsidP="00690684"/>
        </w:tc>
      </w:tr>
      <w:tr w:rsidR="00690684" w:rsidRPr="00EE0712" w14:paraId="03DC9F36" w14:textId="77777777" w:rsidTr="00690684">
        <w:trPr>
          <w:trHeight w:hRule="exact" w:val="340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85D427" w14:textId="77777777" w:rsidR="00690684" w:rsidRPr="00EE0712" w:rsidRDefault="00690684" w:rsidP="006906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89497" w14:textId="77777777" w:rsidR="00690684" w:rsidRPr="00EE0712" w:rsidRDefault="00690684" w:rsidP="00690684">
            <w:r w:rsidRPr="00EE0712">
              <w:t>6</w:t>
            </w:r>
            <w:r>
              <w:t> </w:t>
            </w:r>
            <w:r w:rsidRPr="00EE0712">
              <w:t>000</w:t>
            </w:r>
            <w:r>
              <w:t xml:space="preserve"> 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93614" w14:textId="77777777" w:rsidR="00690684" w:rsidRPr="00EE0712" w:rsidRDefault="00690684" w:rsidP="00690684">
            <w:r w:rsidRPr="00EE0712">
              <w:t>powyżej 70%</w:t>
            </w: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FC7336" w14:textId="77777777" w:rsidR="00690684" w:rsidRPr="00EE0712" w:rsidRDefault="00690684" w:rsidP="00690684"/>
        </w:tc>
      </w:tr>
    </w:tbl>
    <w:p w14:paraId="26CB1380" w14:textId="17E670EB" w:rsidR="00690684" w:rsidRDefault="00690684" w:rsidP="00690684"/>
    <w:p w14:paraId="4D7577E5" w14:textId="3506DBD7" w:rsidR="00690684" w:rsidRDefault="00690684" w:rsidP="00690684"/>
    <w:p w14:paraId="440A0970" w14:textId="0B2CBE9A" w:rsidR="00690684" w:rsidRDefault="00690684" w:rsidP="00690684"/>
    <w:p w14:paraId="63DC15B7" w14:textId="66315A45" w:rsidR="00690684" w:rsidRDefault="00690684" w:rsidP="00690684"/>
    <w:p w14:paraId="06A78A33" w14:textId="74782542" w:rsidR="00690684" w:rsidRDefault="00690684" w:rsidP="00690684"/>
    <w:p w14:paraId="5686CEB1" w14:textId="49129AB8" w:rsidR="00690684" w:rsidRDefault="00690684" w:rsidP="00690684"/>
    <w:p w14:paraId="77B91E51" w14:textId="13CD073C" w:rsidR="00690684" w:rsidRDefault="00690684" w:rsidP="00690684"/>
    <w:p w14:paraId="3B9B3B60" w14:textId="4D419CA7" w:rsidR="00690684" w:rsidRDefault="00690684" w:rsidP="00690684"/>
    <w:p w14:paraId="69239725" w14:textId="156A5689" w:rsidR="00690684" w:rsidRDefault="00690684" w:rsidP="00690684"/>
    <w:p w14:paraId="242F1A90" w14:textId="77777777" w:rsidR="00690684" w:rsidRPr="00690684" w:rsidRDefault="00690684" w:rsidP="00690684">
      <w:pPr>
        <w:spacing w:after="0" w:line="240" w:lineRule="auto"/>
        <w:jc w:val="both"/>
        <w:rPr>
          <w:sz w:val="26"/>
          <w:szCs w:val="26"/>
        </w:rPr>
      </w:pPr>
      <w:r w:rsidRPr="00690684">
        <w:rPr>
          <w:sz w:val="26"/>
          <w:szCs w:val="26"/>
        </w:rPr>
        <w:t>Okresy referencyjne dla szkód spowodowane przez:</w:t>
      </w:r>
    </w:p>
    <w:p w14:paraId="3E1ACFE4" w14:textId="53599F58" w:rsidR="00690684" w:rsidRPr="00690684" w:rsidRDefault="00690684" w:rsidP="0069068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A75C3D">
        <w:rPr>
          <w:b/>
          <w:bCs/>
          <w:sz w:val="26"/>
          <w:szCs w:val="26"/>
          <w:u w:val="single"/>
        </w:rPr>
        <w:t>przymrozki wiosenne</w:t>
      </w:r>
      <w:r w:rsidRPr="00690684">
        <w:rPr>
          <w:sz w:val="26"/>
          <w:szCs w:val="26"/>
          <w:u w:val="single"/>
        </w:rPr>
        <w:t xml:space="preserve"> w okresie od 15 kwietnia 2024r. do 30 kwietnia 2024r.</w:t>
      </w:r>
    </w:p>
    <w:p w14:paraId="25A645E8" w14:textId="3C0DA8C6" w:rsidR="00690684" w:rsidRPr="00690684" w:rsidRDefault="00690684" w:rsidP="00690684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A75C3D">
        <w:rPr>
          <w:b/>
          <w:bCs/>
          <w:sz w:val="26"/>
          <w:szCs w:val="26"/>
          <w:u w:val="single"/>
        </w:rPr>
        <w:t xml:space="preserve">grad </w:t>
      </w:r>
      <w:r w:rsidRPr="00690684">
        <w:rPr>
          <w:sz w:val="26"/>
          <w:szCs w:val="26"/>
          <w:u w:val="single"/>
        </w:rPr>
        <w:t>w okresie od 1 maja 2024r. do 31 maja 2024r.</w:t>
      </w:r>
    </w:p>
    <w:p w14:paraId="2A319093" w14:textId="58130FCD" w:rsidR="00D24673" w:rsidRDefault="00D24673" w:rsidP="00D24673">
      <w:pPr>
        <w:pStyle w:val="Akapitzlist"/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C20BE" wp14:editId="62E99FE6">
            <wp:simplePos x="0" y="0"/>
            <wp:positionH relativeFrom="margin">
              <wp:align>center</wp:align>
            </wp:positionH>
            <wp:positionV relativeFrom="paragraph">
              <wp:posOffset>470535</wp:posOffset>
            </wp:positionV>
            <wp:extent cx="1638300" cy="565785"/>
            <wp:effectExtent l="0" t="0" r="0" b="5715"/>
            <wp:wrapSquare wrapText="bothSides"/>
            <wp:docPr id="1" name="Obraz 1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684" w:rsidRPr="00A75C3D">
        <w:rPr>
          <w:i/>
          <w:iCs/>
          <w:sz w:val="26"/>
          <w:szCs w:val="26"/>
        </w:rPr>
        <w:t xml:space="preserve">Uwaga: </w:t>
      </w:r>
      <w:r w:rsidR="00690684" w:rsidRPr="00A75C3D">
        <w:rPr>
          <w:i/>
          <w:iCs/>
          <w:sz w:val="26"/>
          <w:szCs w:val="26"/>
        </w:rPr>
        <w:t>Termin złożenia wniosku nie podlega przywróceniu</w:t>
      </w:r>
      <w:r w:rsidR="00690684" w:rsidRPr="00A75C3D">
        <w:rPr>
          <w:i/>
          <w:iCs/>
          <w:sz w:val="26"/>
          <w:szCs w:val="26"/>
        </w:rPr>
        <w:t xml:space="preserve"> a z</w:t>
      </w:r>
      <w:r w:rsidR="00690684" w:rsidRPr="00A75C3D">
        <w:rPr>
          <w:i/>
          <w:iCs/>
          <w:sz w:val="26"/>
          <w:szCs w:val="26"/>
        </w:rPr>
        <w:t xml:space="preserve">miany do wniosku składa </w:t>
      </w:r>
      <w:r w:rsidR="00690684" w:rsidRPr="00A75C3D">
        <w:rPr>
          <w:i/>
          <w:iCs/>
          <w:sz w:val="26"/>
          <w:szCs w:val="26"/>
        </w:rPr>
        <w:br/>
      </w:r>
      <w:r w:rsidR="00690684" w:rsidRPr="00A75C3D">
        <w:rPr>
          <w:i/>
          <w:iCs/>
          <w:sz w:val="26"/>
          <w:szCs w:val="26"/>
        </w:rPr>
        <w:t>się w terminie składania wniosków.</w:t>
      </w:r>
    </w:p>
    <w:sectPr w:rsidR="00D24673" w:rsidSect="00745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8A9A" w14:textId="77777777" w:rsidR="00080016" w:rsidRDefault="00080016" w:rsidP="00EE0712">
      <w:pPr>
        <w:spacing w:after="0" w:line="240" w:lineRule="auto"/>
      </w:pPr>
      <w:r>
        <w:separator/>
      </w:r>
    </w:p>
  </w:endnote>
  <w:endnote w:type="continuationSeparator" w:id="0">
    <w:p w14:paraId="15B1DBEF" w14:textId="77777777" w:rsidR="00080016" w:rsidRDefault="00080016" w:rsidP="00EE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F498" w14:textId="77777777" w:rsidR="00080016" w:rsidRDefault="00080016" w:rsidP="00EE0712">
      <w:pPr>
        <w:spacing w:after="0" w:line="240" w:lineRule="auto"/>
      </w:pPr>
      <w:r>
        <w:separator/>
      </w:r>
    </w:p>
  </w:footnote>
  <w:footnote w:type="continuationSeparator" w:id="0">
    <w:p w14:paraId="032C8E36" w14:textId="77777777" w:rsidR="00080016" w:rsidRDefault="00080016" w:rsidP="00EE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38C"/>
    <w:multiLevelType w:val="hybridMultilevel"/>
    <w:tmpl w:val="4DA08766"/>
    <w:lvl w:ilvl="0" w:tplc="C8BC78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A0A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E30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C8B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EED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60C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623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F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25B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E19"/>
    <w:multiLevelType w:val="hybridMultilevel"/>
    <w:tmpl w:val="9A7C1D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C80EFF"/>
    <w:multiLevelType w:val="hybridMultilevel"/>
    <w:tmpl w:val="00948664"/>
    <w:lvl w:ilvl="0" w:tplc="2E8058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45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6F4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A60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4B5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6D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261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05A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834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696857">
    <w:abstractNumId w:val="0"/>
  </w:num>
  <w:num w:numId="2" w16cid:durableId="1042704641">
    <w:abstractNumId w:val="2"/>
  </w:num>
  <w:num w:numId="3" w16cid:durableId="177956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12"/>
    <w:rsid w:val="00080016"/>
    <w:rsid w:val="00144748"/>
    <w:rsid w:val="00206BA3"/>
    <w:rsid w:val="00286AC7"/>
    <w:rsid w:val="002B39B8"/>
    <w:rsid w:val="002D7DD9"/>
    <w:rsid w:val="005C6133"/>
    <w:rsid w:val="005D125A"/>
    <w:rsid w:val="00690684"/>
    <w:rsid w:val="0069186E"/>
    <w:rsid w:val="006E271B"/>
    <w:rsid w:val="00745B2F"/>
    <w:rsid w:val="007B3836"/>
    <w:rsid w:val="008147D8"/>
    <w:rsid w:val="009A2AC4"/>
    <w:rsid w:val="00A75C3D"/>
    <w:rsid w:val="00AD1A86"/>
    <w:rsid w:val="00B367D2"/>
    <w:rsid w:val="00D24673"/>
    <w:rsid w:val="00D26F06"/>
    <w:rsid w:val="00E63181"/>
    <w:rsid w:val="00EE0712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23A39"/>
  <w15:chartTrackingRefBased/>
  <w15:docId w15:val="{A9A2460B-0A00-4AF7-965D-50A06ACD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0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712"/>
  </w:style>
  <w:style w:type="paragraph" w:styleId="Stopka">
    <w:name w:val="footer"/>
    <w:basedOn w:val="Normalny"/>
    <w:link w:val="StopkaZnak"/>
    <w:uiPriority w:val="99"/>
    <w:unhideWhenUsed/>
    <w:rsid w:val="00EE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712"/>
  </w:style>
  <w:style w:type="character" w:customStyle="1" w:styleId="Nagwek2Znak">
    <w:name w:val="Nagłówek 2 Znak"/>
    <w:basedOn w:val="Domylnaczcionkaakapitu"/>
    <w:link w:val="Nagwek2"/>
    <w:uiPriority w:val="9"/>
    <w:rsid w:val="00EE07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D1A8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9068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9923483-9DE6-4B62-9281-D2E52085C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E8B7C-914B-4B90-B943-07E3DE8764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Sułek-Woźniak Anna</dc:creator>
  <cp:keywords/>
  <dc:description/>
  <cp:lastModifiedBy>Włodarczyk Marcin</cp:lastModifiedBy>
  <cp:revision>3</cp:revision>
  <cp:lastPrinted>2024-09-24T07:06:00Z</cp:lastPrinted>
  <dcterms:created xsi:type="dcterms:W3CDTF">2024-09-24T12:33:00Z</dcterms:created>
  <dcterms:modified xsi:type="dcterms:W3CDTF">2024-09-24T12:41:00Z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fc9060b3-be61-4142-b023-c714d911bb17</vt:lpwstr>
  </property>
  <property fmtid="{D5CDD505-2E9C-101B-9397-08002B2CF9AE}" pid="3" name="bjClsUserRVM">
    <vt:lpwstr>[]</vt:lpwstr>
  </property>
  <property fmtid="{D5CDD505-2E9C-101B-9397-08002B2CF9AE}" pid="4" name="bjSaver">
    <vt:lpwstr>SFWIL9R80f3xE/0rvnGAfy8HftYQhkxL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