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283F" w14:textId="17A921E4" w:rsidR="00B41575" w:rsidRPr="001E3C84" w:rsidRDefault="00CB0D94" w:rsidP="001B04D4">
      <w:pPr>
        <w:spacing w:after="0" w:line="276" w:lineRule="auto"/>
        <w:rPr>
          <w:rFonts w:ascii="Century Gothic" w:hAnsi="Century Gothic"/>
          <w:noProof/>
          <w:sz w:val="24"/>
          <w:szCs w:val="24"/>
        </w:rPr>
      </w:pPr>
      <w:r w:rsidRPr="000A6A60">
        <w:rPr>
          <w:noProof/>
          <w:color w:val="808080" w:themeColor="background1" w:themeShade="80"/>
          <w:lang w:val="en-US"/>
        </w:rPr>
        <w:drawing>
          <wp:anchor distT="0" distB="0" distL="114300" distR="114300" simplePos="0" relativeHeight="251673600" behindDoc="1" locked="0" layoutInCell="1" allowOverlap="1" wp14:anchorId="703F34FC" wp14:editId="5C6814DD">
            <wp:simplePos x="0" y="0"/>
            <wp:positionH relativeFrom="margin">
              <wp:posOffset>5497830</wp:posOffset>
            </wp:positionH>
            <wp:positionV relativeFrom="paragraph">
              <wp:posOffset>177004</wp:posOffset>
            </wp:positionV>
            <wp:extent cx="1206500" cy="723900"/>
            <wp:effectExtent l="0" t="0" r="0" b="0"/>
            <wp:wrapNone/>
            <wp:docPr id="524232573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3257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4D9">
        <w:rPr>
          <w:rFonts w:ascii="Century Gothic" w:hAnsi="Century Gothic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350365A5" wp14:editId="0E137814">
                <wp:simplePos x="0" y="0"/>
                <wp:positionH relativeFrom="page">
                  <wp:posOffset>133350</wp:posOffset>
                </wp:positionH>
                <wp:positionV relativeFrom="paragraph">
                  <wp:posOffset>-64078</wp:posOffset>
                </wp:positionV>
                <wp:extent cx="5524500" cy="1069571"/>
                <wp:effectExtent l="0" t="0" r="19050" b="16510"/>
                <wp:wrapNone/>
                <wp:docPr id="123513987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69571"/>
                        </a:xfrm>
                        <a:prstGeom prst="rect">
                          <a:avLst/>
                        </a:prstGeom>
                        <a:solidFill>
                          <a:srgbClr val="C01422"/>
                        </a:solidFill>
                        <a:ln>
                          <a:solidFill>
                            <a:srgbClr val="C014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0E3E9" id="Prostokąt 2" o:spid="_x0000_s1026" style="position:absolute;margin-left:10.5pt;margin-top:-5.05pt;width:435pt;height:84.2pt;z-index:2516695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" fillcolor="#c01422" strokecolor="#c01422" strokeweight="1pt">
                <w10:wrap anchorx="page"/>
              </v:rect>
            </w:pict>
          </mc:Fallback>
        </mc:AlternateContent>
      </w:r>
      <w:r w:rsidRPr="001E3C8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3E9A4" wp14:editId="793F29B8">
                <wp:simplePos x="0" y="0"/>
                <wp:positionH relativeFrom="margin">
                  <wp:posOffset>-201295</wp:posOffset>
                </wp:positionH>
                <wp:positionV relativeFrom="paragraph">
                  <wp:posOffset>-50326</wp:posOffset>
                </wp:positionV>
                <wp:extent cx="4954270" cy="95313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4270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AC3C" w14:textId="77777777" w:rsidR="00CC66F5" w:rsidRDefault="00FA1D8E" w:rsidP="00CC66F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34D0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KOMUNIKAT PRASOWY</w:t>
                            </w:r>
                          </w:p>
                          <w:p w14:paraId="38F98C2C" w14:textId="3E11EE9C" w:rsidR="00280B29" w:rsidRPr="00C34D0D" w:rsidRDefault="00775870" w:rsidP="00CC66F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34D0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BIURA </w:t>
                            </w:r>
                            <w:r w:rsidR="00280B29" w:rsidRPr="00C34D0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KOORDYNACJI DS. WOJEWÓDZKIEGO ZESPOŁU KOORDYNACJI</w:t>
                            </w:r>
                          </w:p>
                          <w:p w14:paraId="3380EC5C" w14:textId="497D7A8D" w:rsidR="00775870" w:rsidRPr="00C34D0D" w:rsidRDefault="00775870" w:rsidP="00CC66F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34D0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WOJEWÓDZKIEGO URZĘDU PRACY W KIELCACH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3E9A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5.85pt;margin-top:-3.95pt;width:390.1pt;height:75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" filled="f" stroked="f">
                <v:textbox>
                  <w:txbxContent>
                    <w:p w14:paraId="50FBAC3C" w14:textId="77777777" w:rsidR="00CC66F5" w:rsidRDefault="00FA1D8E" w:rsidP="00CC66F5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C34D0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KOMUNIKAT PRASOWY</w:t>
                      </w:r>
                    </w:p>
                    <w:p w14:paraId="38F98C2C" w14:textId="3E11EE9C" w:rsidR="00280B29" w:rsidRPr="00C34D0D" w:rsidRDefault="00775870" w:rsidP="00CC66F5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C34D0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BIURA </w:t>
                      </w:r>
                      <w:r w:rsidR="00280B29" w:rsidRPr="00C34D0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KOORDYNACJI DS. WOJEWÓDZKIEGO ZESPOŁU KOORDYNACJI</w:t>
                      </w:r>
                    </w:p>
                    <w:p w14:paraId="3380EC5C" w14:textId="497D7A8D" w:rsidR="00775870" w:rsidRPr="00C34D0D" w:rsidRDefault="00775870" w:rsidP="00CC66F5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C34D0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WOJEWÓDZKIEGO URZĘDU PRACY W KIELCACH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4D9">
        <w:rPr>
          <w:rFonts w:ascii="Century Gothic" w:hAnsi="Century Gothic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D8639FC" wp14:editId="4D22407B">
                <wp:simplePos x="0" y="0"/>
                <wp:positionH relativeFrom="margin">
                  <wp:posOffset>-323565</wp:posOffset>
                </wp:positionH>
                <wp:positionV relativeFrom="paragraph">
                  <wp:posOffset>-160854</wp:posOffset>
                </wp:positionV>
                <wp:extent cx="5486400" cy="1063625"/>
                <wp:effectExtent l="0" t="0" r="19050" b="22225"/>
                <wp:wrapNone/>
                <wp:docPr id="53270416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63625"/>
                        </a:xfrm>
                        <a:prstGeom prst="rect">
                          <a:avLst/>
                        </a:prstGeom>
                        <a:solidFill>
                          <a:srgbClr val="263779"/>
                        </a:solidFill>
                        <a:ln>
                          <a:solidFill>
                            <a:srgbClr val="2637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24A23" id="Prostokąt 2" o:spid="_x0000_s1026" style="position:absolute;margin-left:-25.5pt;margin-top:-12.65pt;width:6in;height:83.75pt;z-index:251670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" fillcolor="#263779" strokecolor="#263779" strokeweight="1pt">
                <w10:wrap anchorx="margin"/>
              </v:rect>
            </w:pict>
          </mc:Fallback>
        </mc:AlternateContent>
      </w:r>
      <w:r w:rsidR="00661ACB" w:rsidRPr="001E3C84">
        <w:rPr>
          <w:rFonts w:ascii="Century Gothic" w:hAnsi="Century Gothic"/>
          <w:sz w:val="24"/>
          <w:szCs w:val="24"/>
        </w:rPr>
        <w:t xml:space="preserve">     </w:t>
      </w:r>
      <w:r w:rsidR="00666F1A" w:rsidRPr="001E3C84">
        <w:rPr>
          <w:rFonts w:ascii="Century Gothic" w:hAnsi="Century Gothic"/>
          <w:sz w:val="24"/>
          <w:szCs w:val="24"/>
        </w:rPr>
        <w:t xml:space="preserve">                                           </w:t>
      </w:r>
      <w:r w:rsidR="00661ACB" w:rsidRPr="001E3C84">
        <w:rPr>
          <w:rFonts w:ascii="Century Gothic" w:hAnsi="Century Gothic"/>
          <w:sz w:val="24"/>
          <w:szCs w:val="24"/>
        </w:rPr>
        <w:t xml:space="preserve">        </w:t>
      </w:r>
    </w:p>
    <w:p w14:paraId="097DAB8B" w14:textId="488B00C3" w:rsidR="00B41575" w:rsidRPr="001E3C84" w:rsidRDefault="00B41575" w:rsidP="001B04D4">
      <w:pPr>
        <w:spacing w:after="0" w:line="276" w:lineRule="auto"/>
        <w:rPr>
          <w:rFonts w:ascii="Century Gothic" w:hAnsi="Century Gothic"/>
          <w:noProof/>
          <w:sz w:val="24"/>
          <w:szCs w:val="24"/>
        </w:rPr>
      </w:pPr>
    </w:p>
    <w:p w14:paraId="352A9EE1" w14:textId="79DA0578" w:rsidR="00143004" w:rsidRPr="001E3C84" w:rsidRDefault="00666F1A" w:rsidP="001B04D4">
      <w:pPr>
        <w:spacing w:after="0" w:line="276" w:lineRule="auto"/>
        <w:rPr>
          <w:rFonts w:ascii="Century Gothic" w:hAnsi="Century Gothic"/>
          <w:noProof/>
          <w:sz w:val="24"/>
          <w:szCs w:val="24"/>
        </w:rPr>
      </w:pPr>
      <w:r w:rsidRPr="001E3C84">
        <w:rPr>
          <w:rFonts w:ascii="Century Gothic" w:hAnsi="Century Gothic"/>
          <w:noProof/>
          <w:sz w:val="24"/>
          <w:szCs w:val="24"/>
        </w:rPr>
        <w:t xml:space="preserve">     </w:t>
      </w:r>
    </w:p>
    <w:p w14:paraId="7DC248DD" w14:textId="17A26FBE" w:rsidR="004817C7" w:rsidRDefault="004817C7" w:rsidP="001B04D4">
      <w:pPr>
        <w:spacing w:after="0" w:line="276" w:lineRule="auto"/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</w:pPr>
    </w:p>
    <w:p w14:paraId="3806FB28" w14:textId="307634BC" w:rsidR="004817C7" w:rsidRDefault="004817C7" w:rsidP="001B04D4">
      <w:pPr>
        <w:spacing w:after="0" w:line="276" w:lineRule="auto"/>
        <w:rPr>
          <w:rFonts w:ascii="Century Gothic" w:eastAsia="Times New Roman" w:hAnsi="Century Gothic" w:cs="Calibri"/>
          <w:b/>
          <w:bCs/>
          <w:sz w:val="24"/>
          <w:szCs w:val="24"/>
          <w:lang w:eastAsia="pl-PL"/>
        </w:rPr>
      </w:pPr>
    </w:p>
    <w:p w14:paraId="6ED47996" w14:textId="77777777" w:rsidR="00710986" w:rsidRPr="00CB0D94" w:rsidRDefault="00710986" w:rsidP="001B04D4">
      <w:pPr>
        <w:spacing w:after="0" w:line="276" w:lineRule="auto"/>
        <w:rPr>
          <w:rFonts w:ascii="Century Gothic" w:eastAsia="Times New Roman" w:hAnsi="Century Gothic" w:cs="Calibri"/>
          <w:b/>
          <w:bCs/>
          <w:sz w:val="28"/>
          <w:szCs w:val="28"/>
          <w:lang w:eastAsia="pl-PL"/>
        </w:rPr>
      </w:pPr>
    </w:p>
    <w:p w14:paraId="3D31B1B7" w14:textId="01446E63" w:rsidR="00575546" w:rsidRPr="00CB0D94" w:rsidRDefault="00A67D9A" w:rsidP="00575546">
      <w:pPr>
        <w:spacing w:after="0" w:line="276" w:lineRule="auto"/>
        <w:jc w:val="both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Hlk90893727"/>
      <w:r w:rsidRPr="00CB0D94">
        <w:rPr>
          <w:rFonts w:eastAsia="Times New Roman" w:cstheme="minorHAnsi"/>
          <w:b/>
          <w:bCs/>
          <w:sz w:val="28"/>
          <w:szCs w:val="28"/>
          <w:lang w:eastAsia="pl-PL"/>
        </w:rPr>
        <w:t>Nakieruj firmę na rozwój ! Nowa wiedza. Nowe możliwości. Drugi nabór już trwa !</w:t>
      </w:r>
    </w:p>
    <w:p w14:paraId="434395E1" w14:textId="76565ABD" w:rsidR="00710986" w:rsidRPr="00A67D9A" w:rsidRDefault="00710986" w:rsidP="00575546">
      <w:pPr>
        <w:spacing w:after="0" w:line="276" w:lineRule="auto"/>
        <w:jc w:val="both"/>
        <w:outlineLvl w:val="0"/>
        <w:rPr>
          <w:rStyle w:val="d2edcug0"/>
          <w:rFonts w:cstheme="minorHAnsi"/>
          <w:sz w:val="24"/>
          <w:szCs w:val="24"/>
        </w:rPr>
        <w:sectPr w:rsidR="00710986" w:rsidRPr="00A67D9A" w:rsidSect="00102D3C">
          <w:headerReference w:type="default" r:id="rId10"/>
          <w:footerReference w:type="default" r:id="rId11"/>
          <w:pgSz w:w="11906" w:h="16838"/>
          <w:pgMar w:top="142" w:right="720" w:bottom="720" w:left="720" w:header="708" w:footer="708" w:gutter="0"/>
          <w:cols w:space="708"/>
          <w:docGrid w:linePitch="360"/>
        </w:sectPr>
      </w:pPr>
    </w:p>
    <w:bookmarkEnd w:id="0"/>
    <w:p w14:paraId="10EBF257" w14:textId="77777777" w:rsidR="000134F6" w:rsidRDefault="000134F6" w:rsidP="0057554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29C6CA" w14:textId="5172BEA9" w:rsidR="00BB23AB" w:rsidRDefault="00BB23AB" w:rsidP="0057554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7D9A">
        <w:rPr>
          <w:rFonts w:eastAsia="Times New Roman" w:cstheme="minorHAnsi"/>
          <w:sz w:val="24"/>
          <w:szCs w:val="24"/>
          <w:lang w:eastAsia="pl-PL"/>
        </w:rPr>
        <w:t>Wojewódzki Urząd Pracy w Kielcach ogł</w:t>
      </w:r>
      <w:r w:rsidR="00DB39B7">
        <w:rPr>
          <w:rFonts w:eastAsia="Times New Roman" w:cstheme="minorHAnsi"/>
          <w:sz w:val="24"/>
          <w:szCs w:val="24"/>
          <w:lang w:eastAsia="pl-PL"/>
        </w:rPr>
        <w:t>o</w:t>
      </w:r>
      <w:r w:rsidRPr="00A67D9A">
        <w:rPr>
          <w:rFonts w:eastAsia="Times New Roman" w:cstheme="minorHAnsi"/>
          <w:sz w:val="24"/>
          <w:szCs w:val="24"/>
          <w:lang w:eastAsia="pl-PL"/>
        </w:rPr>
        <w:t>s</w:t>
      </w:r>
      <w:r w:rsidR="00DB39B7">
        <w:rPr>
          <w:rFonts w:eastAsia="Times New Roman" w:cstheme="minorHAnsi"/>
          <w:sz w:val="24"/>
          <w:szCs w:val="24"/>
          <w:lang w:eastAsia="pl-PL"/>
        </w:rPr>
        <w:t>ił</w:t>
      </w:r>
      <w:r w:rsidRPr="00A6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7D9A">
        <w:rPr>
          <w:rFonts w:eastAsia="Times New Roman" w:cstheme="minorHAnsi"/>
          <w:sz w:val="24"/>
          <w:szCs w:val="24"/>
          <w:u w:val="single"/>
          <w:lang w:eastAsia="pl-PL"/>
        </w:rPr>
        <w:t xml:space="preserve">drugi nabór </w:t>
      </w:r>
      <w:r w:rsidRPr="00A67D9A">
        <w:rPr>
          <w:rFonts w:eastAsia="Times New Roman" w:cstheme="minorHAnsi"/>
          <w:sz w:val="24"/>
          <w:szCs w:val="24"/>
          <w:lang w:eastAsia="pl-PL"/>
        </w:rPr>
        <w:t xml:space="preserve">dla przedsiębiorstw z województwa świętokrzyskiego do udziału w cyklu wizyt edukacyjnych, dostosowanych do specyfiki branżowej firm oraz potrzeb ich pracowników. Działanie realizowane jest w ramach projektu </w:t>
      </w:r>
      <w:r w:rsidRPr="00575546">
        <w:rPr>
          <w:rFonts w:eastAsia="Times New Roman" w:cstheme="minorHAnsi"/>
          <w:i/>
          <w:iCs/>
          <w:sz w:val="24"/>
          <w:szCs w:val="24"/>
          <w:lang w:eastAsia="pl-PL"/>
        </w:rPr>
        <w:t>„Zbudowanie systemu koordynacji i monitorowania regionalnych działań na rzecz kształcenia zawodowego, szkolnictwa wyższego oraz uczenia się przez całe życie”</w:t>
      </w:r>
      <w:r w:rsidRPr="00A67D9A">
        <w:rPr>
          <w:rFonts w:eastAsia="Times New Roman" w:cstheme="minorHAnsi"/>
          <w:sz w:val="24"/>
          <w:szCs w:val="24"/>
          <w:lang w:eastAsia="pl-PL"/>
        </w:rPr>
        <w:t xml:space="preserve"> współfinansowanego ze środków Krajowego Planu Odbudowy i Zwiększania Odporności.</w:t>
      </w:r>
    </w:p>
    <w:p w14:paraId="1F083492" w14:textId="77777777" w:rsidR="000134F6" w:rsidRDefault="000134F6" w:rsidP="0057554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77E890" w14:textId="77777777" w:rsidR="000134F6" w:rsidRPr="00A67D9A" w:rsidRDefault="000134F6" w:rsidP="000134F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7D9A">
        <w:rPr>
          <w:rFonts w:eastAsia="Times New Roman" w:cstheme="minorHAnsi"/>
          <w:sz w:val="24"/>
          <w:szCs w:val="24"/>
          <w:lang w:eastAsia="pl-PL"/>
        </w:rPr>
        <w:t>Każda wizyta to:</w:t>
      </w:r>
    </w:p>
    <w:p w14:paraId="12EB91EA" w14:textId="77777777" w:rsidR="0096455E" w:rsidRPr="0096455E" w:rsidRDefault="0096455E" w:rsidP="0096455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55E">
        <w:rPr>
          <w:rFonts w:eastAsia="Times New Roman" w:cstheme="minorHAnsi"/>
          <w:sz w:val="24"/>
          <w:szCs w:val="24"/>
          <w:lang w:eastAsia="pl-PL"/>
        </w:rPr>
        <w:t>• Indywidualnie dopasowana tematyka,</w:t>
      </w:r>
    </w:p>
    <w:p w14:paraId="72498902" w14:textId="77777777" w:rsidR="0096455E" w:rsidRPr="0096455E" w:rsidRDefault="0096455E" w:rsidP="0096455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55E">
        <w:rPr>
          <w:rFonts w:eastAsia="Times New Roman" w:cstheme="minorHAnsi"/>
          <w:sz w:val="24"/>
          <w:szCs w:val="24"/>
          <w:lang w:eastAsia="pl-PL"/>
        </w:rPr>
        <w:t>• Prezentacja oferty szkoleniowej,</w:t>
      </w:r>
    </w:p>
    <w:p w14:paraId="0A1A0B1D" w14:textId="77777777" w:rsidR="0096455E" w:rsidRPr="0096455E" w:rsidRDefault="0096455E" w:rsidP="0096455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55E">
        <w:rPr>
          <w:rFonts w:eastAsia="Times New Roman" w:cstheme="minorHAnsi"/>
          <w:sz w:val="24"/>
          <w:szCs w:val="24"/>
          <w:lang w:eastAsia="pl-PL"/>
        </w:rPr>
        <w:t>• Wsparcie w zakresie podnoszenia kwalifikacji,</w:t>
      </w:r>
    </w:p>
    <w:p w14:paraId="242914E7" w14:textId="77777777" w:rsidR="0096455E" w:rsidRPr="0096455E" w:rsidRDefault="0096455E" w:rsidP="0096455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55E">
        <w:rPr>
          <w:rFonts w:eastAsia="Times New Roman" w:cstheme="minorHAnsi"/>
          <w:sz w:val="24"/>
          <w:szCs w:val="24"/>
          <w:lang w:eastAsia="pl-PL"/>
        </w:rPr>
        <w:t xml:space="preserve">• Promocja idei </w:t>
      </w:r>
      <w:proofErr w:type="spellStart"/>
      <w:r w:rsidRPr="0096455E">
        <w:rPr>
          <w:rFonts w:eastAsia="Times New Roman" w:cstheme="minorHAnsi"/>
          <w:sz w:val="24"/>
          <w:szCs w:val="24"/>
          <w:lang w:eastAsia="pl-PL"/>
        </w:rPr>
        <w:t>Lifelong</w:t>
      </w:r>
      <w:proofErr w:type="spellEnd"/>
      <w:r w:rsidRPr="0096455E">
        <w:rPr>
          <w:rFonts w:eastAsia="Times New Roman" w:cstheme="minorHAnsi"/>
          <w:sz w:val="24"/>
          <w:szCs w:val="24"/>
          <w:lang w:eastAsia="pl-PL"/>
        </w:rPr>
        <w:t xml:space="preserve"> Learning,</w:t>
      </w:r>
    </w:p>
    <w:p w14:paraId="5713B2B1" w14:textId="77777777" w:rsidR="0096455E" w:rsidRPr="0096455E" w:rsidRDefault="0096455E" w:rsidP="0096455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55E">
        <w:rPr>
          <w:rFonts w:eastAsia="Times New Roman" w:cstheme="minorHAnsi"/>
          <w:sz w:val="24"/>
          <w:szCs w:val="24"/>
          <w:lang w:eastAsia="pl-PL"/>
        </w:rPr>
        <w:t>• Przykłady organizacji uczących się,</w:t>
      </w:r>
    </w:p>
    <w:p w14:paraId="29BB02CC" w14:textId="77777777" w:rsidR="0096455E" w:rsidRPr="0096455E" w:rsidRDefault="0096455E" w:rsidP="0096455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55E">
        <w:rPr>
          <w:rFonts w:eastAsia="Times New Roman" w:cstheme="minorHAnsi"/>
          <w:sz w:val="24"/>
          <w:szCs w:val="24"/>
          <w:lang w:eastAsia="pl-PL"/>
        </w:rPr>
        <w:t>• Materiały merytoryczne i biurowe,</w:t>
      </w:r>
    </w:p>
    <w:p w14:paraId="69B48A8B" w14:textId="2F89CB92" w:rsidR="000134F6" w:rsidRPr="0096455E" w:rsidRDefault="0096455E" w:rsidP="0096455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455E">
        <w:rPr>
          <w:rFonts w:eastAsia="Times New Roman" w:cstheme="minorHAnsi"/>
          <w:sz w:val="24"/>
          <w:szCs w:val="24"/>
          <w:lang w:eastAsia="pl-PL"/>
        </w:rPr>
        <w:t>• Certyfikaty dla uczestników.</w:t>
      </w:r>
    </w:p>
    <w:p w14:paraId="4C3B477B" w14:textId="77777777" w:rsidR="00710986" w:rsidRDefault="00710986" w:rsidP="0071098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913E5AE" w14:textId="77777777" w:rsidR="00CB0D94" w:rsidRDefault="00710986" w:rsidP="0071098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7D9A">
        <w:rPr>
          <w:rFonts w:eastAsia="Times New Roman" w:cstheme="minorHAnsi"/>
          <w:sz w:val="24"/>
          <w:szCs w:val="24"/>
          <w:lang w:eastAsia="pl-PL"/>
        </w:rPr>
        <w:t>Aby wziąć udział w projekcie, należy wypełnić i podpisać formularz zgłoszeniowy, a następnie przesłać</w:t>
      </w:r>
      <w:r w:rsidR="00CB0D9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6FDC6AD" w14:textId="29241A5B" w:rsidR="00710986" w:rsidRDefault="00710986" w:rsidP="0071098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7D9A">
        <w:rPr>
          <w:rFonts w:eastAsia="Times New Roman" w:cstheme="minorHAnsi"/>
          <w:sz w:val="24"/>
          <w:szCs w:val="24"/>
          <w:lang w:eastAsia="pl-PL"/>
        </w:rPr>
        <w:t xml:space="preserve">go drogą elektroniczną na adres e-mail: </w:t>
      </w:r>
      <w:hyperlink r:id="rId12" w:history="1">
        <w:r w:rsidRPr="003E622B">
          <w:rPr>
            <w:rStyle w:val="Hipercze"/>
            <w:rFonts w:eastAsia="Times New Roman" w:cstheme="minorHAnsi"/>
            <w:sz w:val="24"/>
            <w:szCs w:val="24"/>
            <w:lang w:eastAsia="pl-PL"/>
          </w:rPr>
          <w:t>wup@wup.kielce.pl</w:t>
        </w:r>
      </w:hyperlink>
    </w:p>
    <w:p w14:paraId="5953F8CF" w14:textId="497D0731" w:rsidR="00CB0D94" w:rsidRDefault="00CB0D94" w:rsidP="00CB0D9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14:paraId="186EB170" w14:textId="71ECF71A" w:rsidR="00DB39B7" w:rsidRDefault="00BB23AB" w:rsidP="00DB39B7">
      <w:pPr>
        <w:jc w:val="distribute"/>
        <w:rPr>
          <w:rFonts w:eastAsia="Times New Roman" w:cstheme="minorHAnsi"/>
          <w:sz w:val="24"/>
          <w:szCs w:val="24"/>
          <w:lang w:eastAsia="pl-PL"/>
        </w:rPr>
      </w:pPr>
      <w:r w:rsidRPr="00A67D9A">
        <w:rPr>
          <w:rFonts w:eastAsia="Times New Roman" w:cstheme="minorHAnsi"/>
          <w:sz w:val="24"/>
          <w:szCs w:val="24"/>
          <w:lang w:eastAsia="pl-PL"/>
        </w:rPr>
        <w:t xml:space="preserve">Program skierowany jest do przedsiębiorstw działających w branżach kluczowych dla rozwoju </w:t>
      </w:r>
      <w:r w:rsidR="00710986">
        <w:rPr>
          <w:rFonts w:eastAsia="Times New Roman" w:cstheme="minorHAnsi"/>
          <w:sz w:val="24"/>
          <w:szCs w:val="24"/>
          <w:lang w:eastAsia="pl-PL"/>
        </w:rPr>
        <w:br/>
      </w:r>
      <w:r w:rsidRPr="00A67D9A">
        <w:rPr>
          <w:rFonts w:eastAsia="Times New Roman" w:cstheme="minorHAnsi"/>
          <w:sz w:val="24"/>
          <w:szCs w:val="24"/>
          <w:lang w:eastAsia="pl-PL"/>
        </w:rPr>
        <w:t>regionu, zgodnie z Regionalną Strategią Innowacji Województwa Świętokrzyskiego 2030+:</w:t>
      </w:r>
    </w:p>
    <w:p w14:paraId="4CE0D541" w14:textId="77777777" w:rsidR="00DB39B7" w:rsidRDefault="00DB39B7" w:rsidP="00DB39B7">
      <w:pPr>
        <w:jc w:val="distribute"/>
        <w:rPr>
          <w:rFonts w:eastAsia="Times New Roman" w:cstheme="minorHAnsi"/>
          <w:sz w:val="24"/>
          <w:szCs w:val="24"/>
          <w:lang w:eastAsia="pl-PL"/>
        </w:rPr>
      </w:pPr>
    </w:p>
    <w:p w14:paraId="142BAD4B" w14:textId="77777777" w:rsidR="00DB39B7" w:rsidRDefault="00DB39B7" w:rsidP="00DB39B7">
      <w:pPr>
        <w:jc w:val="distribute"/>
        <w:rPr>
          <w:rFonts w:eastAsia="Times New Roman" w:cstheme="minorHAnsi"/>
          <w:sz w:val="24"/>
          <w:szCs w:val="24"/>
          <w:lang w:eastAsia="pl-PL"/>
        </w:rPr>
      </w:pPr>
    </w:p>
    <w:p w14:paraId="4AB1DEBB" w14:textId="013B769F" w:rsidR="00BB23AB" w:rsidRPr="00A67D9A" w:rsidRDefault="00BB23AB" w:rsidP="00575546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67D9A">
        <w:rPr>
          <w:rFonts w:eastAsia="Times New Roman" w:cstheme="minorHAnsi"/>
          <w:sz w:val="24"/>
          <w:szCs w:val="24"/>
          <w:lang w:eastAsia="pl-PL"/>
        </w:rPr>
        <w:t>Branża metalowo-odlewnicza;</w:t>
      </w:r>
    </w:p>
    <w:p w14:paraId="5C588A20" w14:textId="2466199D" w:rsidR="00BB23AB" w:rsidRPr="00A67D9A" w:rsidRDefault="00BB23AB" w:rsidP="00575546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A67D9A">
        <w:rPr>
          <w:rFonts w:eastAsia="Times New Roman" w:cstheme="minorHAnsi"/>
          <w:sz w:val="24"/>
          <w:szCs w:val="24"/>
          <w:lang w:eastAsia="pl-PL"/>
        </w:rPr>
        <w:t>Zasobooszczędne</w:t>
      </w:r>
      <w:proofErr w:type="spellEnd"/>
      <w:r w:rsidRPr="00A67D9A">
        <w:rPr>
          <w:rFonts w:eastAsia="Times New Roman" w:cstheme="minorHAnsi"/>
          <w:sz w:val="24"/>
          <w:szCs w:val="24"/>
          <w:lang w:eastAsia="pl-PL"/>
        </w:rPr>
        <w:t xml:space="preserve"> budownictwo;</w:t>
      </w:r>
    </w:p>
    <w:p w14:paraId="64E0E04C" w14:textId="4EDE08A9" w:rsidR="00BB23AB" w:rsidRPr="00A67D9A" w:rsidRDefault="00BB23AB" w:rsidP="00575546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67D9A">
        <w:rPr>
          <w:rFonts w:eastAsia="Times New Roman" w:cstheme="minorHAnsi"/>
          <w:sz w:val="24"/>
          <w:szCs w:val="24"/>
          <w:lang w:eastAsia="pl-PL"/>
        </w:rPr>
        <w:t>Turystyka zdrowotna;</w:t>
      </w:r>
    </w:p>
    <w:p w14:paraId="577E9760" w14:textId="404D75D3" w:rsidR="00BB23AB" w:rsidRDefault="00BB23AB" w:rsidP="00575546">
      <w:pPr>
        <w:pStyle w:val="Akapitzlist"/>
        <w:numPr>
          <w:ilvl w:val="0"/>
          <w:numId w:val="13"/>
        </w:numPr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67D9A">
        <w:rPr>
          <w:rFonts w:eastAsia="Times New Roman" w:cstheme="minorHAnsi"/>
          <w:sz w:val="24"/>
          <w:szCs w:val="24"/>
          <w:lang w:eastAsia="pl-PL"/>
        </w:rPr>
        <w:t>Nowoczesne rolnictwo i przetwórstwo rolno-spożywcze.</w:t>
      </w:r>
    </w:p>
    <w:p w14:paraId="1693BC71" w14:textId="77777777" w:rsidR="00710986" w:rsidRDefault="00710986" w:rsidP="00710986">
      <w:pPr>
        <w:pStyle w:val="Akapitzlist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</w:p>
    <w:p w14:paraId="30555A9A" w14:textId="77777777" w:rsidR="00710986" w:rsidRDefault="00710986" w:rsidP="00710986">
      <w:pPr>
        <w:pStyle w:val="Akapitzlist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</w:p>
    <w:p w14:paraId="2E822581" w14:textId="1634A479" w:rsidR="00BB23AB" w:rsidRPr="00CB0D94" w:rsidRDefault="00710986" w:rsidP="00CB0D94">
      <w:pPr>
        <w:spacing w:after="0" w:line="276" w:lineRule="auto"/>
        <w:jc w:val="both"/>
        <w:rPr>
          <w:sz w:val="24"/>
          <w:szCs w:val="24"/>
        </w:rPr>
      </w:pPr>
      <w:r w:rsidRPr="00575546">
        <w:rPr>
          <w:rFonts w:eastAsia="Times New Roman" w:cstheme="minorHAnsi"/>
          <w:sz w:val="24"/>
          <w:szCs w:val="24"/>
          <w:lang w:eastAsia="pl-PL"/>
        </w:rPr>
        <w:t xml:space="preserve">Więcej informacji oraz Formularz zgłoszeniowy </w:t>
      </w:r>
      <w:r>
        <w:rPr>
          <w:rFonts w:eastAsia="Times New Roman" w:cstheme="minorHAnsi"/>
          <w:sz w:val="24"/>
          <w:szCs w:val="24"/>
          <w:lang w:eastAsia="pl-PL"/>
        </w:rPr>
        <w:br/>
        <w:t>dostępny pod adresem</w:t>
      </w:r>
      <w:r w:rsidRPr="00575546">
        <w:rPr>
          <w:rFonts w:eastAsia="Times New Roman" w:cstheme="minorHAnsi"/>
          <w:sz w:val="24"/>
          <w:szCs w:val="24"/>
          <w:lang w:eastAsia="pl-PL"/>
        </w:rPr>
        <w:t>:</w:t>
      </w:r>
      <w:r>
        <w:rPr>
          <w:rFonts w:eastAsia="Times New Roman" w:cstheme="minorHAnsi"/>
          <w:sz w:val="24"/>
          <w:szCs w:val="24"/>
          <w:lang w:eastAsia="pl-PL"/>
        </w:rPr>
        <w:br/>
      </w:r>
      <w:hyperlink r:id="rId13" w:history="1">
        <w:r w:rsidRPr="00575546">
          <w:rPr>
            <w:rStyle w:val="Hipercze"/>
            <w:sz w:val="24"/>
            <w:szCs w:val="24"/>
          </w:rPr>
          <w:t>https://wupkielce.praca.gov.pl/-/wizyty-edukacyjne-ii-nabor</w:t>
        </w:r>
      </w:hyperlink>
    </w:p>
    <w:p w14:paraId="7C28DC8E" w14:textId="123DD85B" w:rsidR="00710986" w:rsidRDefault="00710986" w:rsidP="0057554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57357AE" w14:textId="69A1CD55" w:rsidR="00710986" w:rsidRPr="00A67D9A" w:rsidRDefault="00CB0D94" w:rsidP="00575546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 wp14:anchorId="3ECFDF3E" wp14:editId="4DDA810F">
            <wp:simplePos x="0" y="0"/>
            <wp:positionH relativeFrom="column">
              <wp:posOffset>560819</wp:posOffset>
            </wp:positionH>
            <wp:positionV relativeFrom="paragraph">
              <wp:posOffset>118110</wp:posOffset>
            </wp:positionV>
            <wp:extent cx="1139263" cy="1133475"/>
            <wp:effectExtent l="0" t="0" r="3810" b="0"/>
            <wp:wrapNone/>
            <wp:docPr id="106864213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6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10F41" w14:textId="77777777" w:rsidR="00CB0D94" w:rsidRDefault="00CB0D94" w:rsidP="00710986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27A4826" w14:textId="24676602" w:rsidR="00710986" w:rsidRDefault="00710986" w:rsidP="00710986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Zeskanuj kod QR </w:t>
      </w:r>
    </w:p>
    <w:p w14:paraId="099311D6" w14:textId="1857DFAC" w:rsidR="000134F6" w:rsidRPr="00A67D9A" w:rsidRDefault="00710986" w:rsidP="00710986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i dowiedz się więcej</w:t>
      </w:r>
    </w:p>
    <w:p w14:paraId="68AB6B71" w14:textId="3F3DF2B2" w:rsidR="000134F6" w:rsidRDefault="000134F6" w:rsidP="000134F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3ED4FA6" w14:textId="77777777" w:rsidR="0096455E" w:rsidRDefault="0096455E" w:rsidP="000134F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DA2875" w14:textId="77777777" w:rsidR="00CB0D94" w:rsidRDefault="00CB0D94" w:rsidP="000134F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1A42A2" w14:textId="5BC9A26E" w:rsidR="0096455E" w:rsidRPr="005D48B9" w:rsidRDefault="0096455E" w:rsidP="00710986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</w:p>
    <w:p w14:paraId="1C2B3D31" w14:textId="3D9C7900" w:rsidR="00CB0D94" w:rsidRPr="005D48B9" w:rsidRDefault="00CB0D94" w:rsidP="00CB0D94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5D48B9">
        <w:rPr>
          <w:rFonts w:cstheme="minorHAnsi"/>
          <w:b/>
          <w:bCs/>
          <w:sz w:val="28"/>
          <w:szCs w:val="28"/>
        </w:rPr>
        <w:t xml:space="preserve">Zgłoszenia do udziału w projekcie należy przesyłać do dnia </w:t>
      </w:r>
      <w:r w:rsidRPr="005D48B9">
        <w:rPr>
          <w:rFonts w:cstheme="minorHAnsi"/>
          <w:b/>
          <w:bCs/>
          <w:sz w:val="28"/>
          <w:szCs w:val="28"/>
          <w:u w:val="single"/>
        </w:rPr>
        <w:t>28 kwietnia 2025 roku.</w:t>
      </w:r>
    </w:p>
    <w:p w14:paraId="488DDD15" w14:textId="77777777" w:rsidR="00CB0D94" w:rsidRDefault="00CB0D94" w:rsidP="00CB0D94">
      <w:pPr>
        <w:spacing w:after="0" w:line="276" w:lineRule="auto"/>
        <w:rPr>
          <w:rFonts w:cstheme="minorHAnsi"/>
          <w:i/>
          <w:iCs/>
        </w:rPr>
      </w:pPr>
    </w:p>
    <w:p w14:paraId="03A1D652" w14:textId="77777777" w:rsidR="00DB39B7" w:rsidRDefault="00DB39B7" w:rsidP="00CB0D94">
      <w:pPr>
        <w:spacing w:after="0" w:line="276" w:lineRule="auto"/>
        <w:rPr>
          <w:rFonts w:cstheme="minorHAnsi"/>
          <w:i/>
          <w:iCs/>
        </w:rPr>
      </w:pPr>
    </w:p>
    <w:p w14:paraId="38160584" w14:textId="77777777" w:rsidR="00DB39B7" w:rsidRDefault="00DB39B7" w:rsidP="00CB0D94">
      <w:pPr>
        <w:spacing w:after="0" w:line="276" w:lineRule="auto"/>
        <w:rPr>
          <w:rFonts w:cstheme="minorHAnsi"/>
          <w:i/>
          <w:iCs/>
        </w:rPr>
      </w:pPr>
    </w:p>
    <w:p w14:paraId="75A52689" w14:textId="77777777" w:rsidR="00DB39B7" w:rsidRDefault="00DB39B7" w:rsidP="00CB0D94">
      <w:pPr>
        <w:spacing w:after="0" w:line="276" w:lineRule="auto"/>
        <w:rPr>
          <w:rFonts w:cstheme="minorHAnsi"/>
          <w:i/>
          <w:iCs/>
        </w:rPr>
      </w:pPr>
    </w:p>
    <w:p w14:paraId="15768AF7" w14:textId="77777777" w:rsidR="00DB39B7" w:rsidRDefault="00DB39B7" w:rsidP="00CB0D94">
      <w:pPr>
        <w:spacing w:after="0" w:line="276" w:lineRule="auto"/>
        <w:rPr>
          <w:rFonts w:cstheme="minorHAnsi"/>
          <w:i/>
          <w:iCs/>
        </w:rPr>
      </w:pPr>
    </w:p>
    <w:p w14:paraId="382C7161" w14:textId="77777777" w:rsidR="00DB39B7" w:rsidRDefault="00DB39B7" w:rsidP="00CB0D94">
      <w:pPr>
        <w:spacing w:after="0" w:line="276" w:lineRule="auto"/>
        <w:rPr>
          <w:rFonts w:cstheme="minorHAnsi"/>
          <w:i/>
          <w:iCs/>
        </w:rPr>
      </w:pPr>
    </w:p>
    <w:p w14:paraId="670ECCDB" w14:textId="77777777" w:rsidR="00CB0D94" w:rsidRDefault="00CB0D94" w:rsidP="0096455E">
      <w:pPr>
        <w:spacing w:after="0" w:line="276" w:lineRule="auto"/>
        <w:jc w:val="right"/>
        <w:rPr>
          <w:rFonts w:cstheme="minorHAnsi"/>
          <w:i/>
          <w:iCs/>
        </w:rPr>
      </w:pPr>
    </w:p>
    <w:p w14:paraId="52B92904" w14:textId="77777777" w:rsidR="00CB0D94" w:rsidRDefault="00CB0D94" w:rsidP="0096455E">
      <w:pPr>
        <w:spacing w:after="0" w:line="276" w:lineRule="auto"/>
        <w:jc w:val="right"/>
        <w:rPr>
          <w:rFonts w:cstheme="minorHAnsi"/>
          <w:i/>
          <w:iCs/>
        </w:rPr>
      </w:pPr>
    </w:p>
    <w:p w14:paraId="601EF8F0" w14:textId="51A56FA7" w:rsidR="000134F6" w:rsidRPr="00CB0D94" w:rsidRDefault="00B62D62" w:rsidP="0096455E">
      <w:pPr>
        <w:spacing w:after="0" w:line="276" w:lineRule="auto"/>
        <w:jc w:val="right"/>
        <w:rPr>
          <w:rFonts w:cstheme="minorHAnsi"/>
          <w:i/>
          <w:iCs/>
        </w:rPr>
      </w:pPr>
      <w:r w:rsidRPr="00CB0D94">
        <w:rPr>
          <w:rFonts w:cstheme="minorHAnsi"/>
          <w:i/>
          <w:iCs/>
        </w:rPr>
        <w:t>Biuro Koordynacji</w:t>
      </w:r>
      <w:r w:rsidR="00575546" w:rsidRPr="00CB0D94">
        <w:rPr>
          <w:rFonts w:cstheme="minorHAnsi"/>
          <w:i/>
          <w:iCs/>
        </w:rPr>
        <w:t xml:space="preserve"> </w:t>
      </w:r>
    </w:p>
    <w:p w14:paraId="60E75363" w14:textId="77777777" w:rsidR="00CB0D94" w:rsidRDefault="00B62D62" w:rsidP="00CB0D94">
      <w:pPr>
        <w:spacing w:after="0" w:line="276" w:lineRule="auto"/>
        <w:jc w:val="right"/>
        <w:rPr>
          <w:rFonts w:cstheme="minorHAnsi"/>
          <w:i/>
          <w:iCs/>
        </w:rPr>
      </w:pPr>
      <w:r w:rsidRPr="00CB0D94">
        <w:rPr>
          <w:rFonts w:cstheme="minorHAnsi"/>
          <w:i/>
          <w:iCs/>
        </w:rPr>
        <w:t xml:space="preserve">ds. Wojewódzkiego Zespołu </w:t>
      </w:r>
      <w:r w:rsidR="00D77B04" w:rsidRPr="00CB0D94">
        <w:rPr>
          <w:rFonts w:cstheme="minorHAnsi"/>
          <w:i/>
          <w:iCs/>
        </w:rPr>
        <w:t>Koordynac</w:t>
      </w:r>
      <w:r w:rsidR="00CB0D94">
        <w:rPr>
          <w:rFonts w:cstheme="minorHAnsi"/>
          <w:i/>
          <w:iCs/>
        </w:rPr>
        <w:t>j</w:t>
      </w:r>
      <w:r w:rsidR="00DB39B7">
        <w:rPr>
          <w:rFonts w:cstheme="minorHAnsi"/>
          <w:i/>
          <w:iCs/>
        </w:rPr>
        <w:t>i</w:t>
      </w:r>
    </w:p>
    <w:p w14:paraId="5E6FC78D" w14:textId="1CD8BE49" w:rsidR="00DB39B7" w:rsidRPr="00CB0D94" w:rsidRDefault="00DB39B7" w:rsidP="00CB0D94">
      <w:pPr>
        <w:spacing w:after="0" w:line="276" w:lineRule="auto"/>
        <w:jc w:val="right"/>
        <w:rPr>
          <w:rFonts w:cstheme="minorHAnsi"/>
          <w:i/>
          <w:iCs/>
        </w:rPr>
        <w:sectPr w:rsidR="00DB39B7" w:rsidRPr="00CB0D94" w:rsidSect="00710986">
          <w:type w:val="continuous"/>
          <w:pgSz w:w="11906" w:h="16838"/>
          <w:pgMar w:top="284" w:right="707" w:bottom="0" w:left="720" w:header="708" w:footer="708" w:gutter="0"/>
          <w:cols w:num="2" w:space="579"/>
          <w:docGrid w:linePitch="360"/>
        </w:sectPr>
      </w:pPr>
    </w:p>
    <w:p w14:paraId="5D8A16E6" w14:textId="77777777" w:rsidR="00710986" w:rsidRPr="00A67D9A" w:rsidRDefault="00710986" w:rsidP="00CB0D94">
      <w:pPr>
        <w:spacing w:after="0" w:line="276" w:lineRule="auto"/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710986" w:rsidRPr="00A67D9A" w:rsidSect="00102D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09E77" w14:textId="77777777" w:rsidR="000D5E41" w:rsidRDefault="000D5E41" w:rsidP="00661ACB">
      <w:pPr>
        <w:spacing w:after="0" w:line="240" w:lineRule="auto"/>
      </w:pPr>
      <w:r>
        <w:separator/>
      </w:r>
    </w:p>
  </w:endnote>
  <w:endnote w:type="continuationSeparator" w:id="0">
    <w:p w14:paraId="21CDD984" w14:textId="77777777" w:rsidR="000D5E41" w:rsidRDefault="000D5E41" w:rsidP="0066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FD3F" w14:textId="3C3A2EA9" w:rsidR="00661ACB" w:rsidRPr="003A1892" w:rsidRDefault="00CC66F5" w:rsidP="00813698">
    <w:pPr>
      <w:pStyle w:val="Stopka"/>
      <w:jc w:val="center"/>
      <w:rPr>
        <w:color w:val="808080" w:themeColor="background1" w:themeShade="80"/>
        <w:lang w:val="en-US"/>
      </w:rPr>
    </w:pPr>
    <w:r>
      <w:rPr>
        <w:noProof/>
      </w:rPr>
      <w:drawing>
        <wp:inline distT="0" distB="0" distL="0" distR="0" wp14:anchorId="7E6246CC" wp14:editId="09B316B3">
          <wp:extent cx="4926436" cy="535940"/>
          <wp:effectExtent l="0" t="0" r="0" b="0"/>
          <wp:docPr id="20653148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1935" cy="57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76F5" w14:textId="77777777" w:rsidR="000D5E41" w:rsidRDefault="000D5E41" w:rsidP="00661ACB">
      <w:pPr>
        <w:spacing w:after="0" w:line="240" w:lineRule="auto"/>
      </w:pPr>
      <w:r>
        <w:separator/>
      </w:r>
    </w:p>
  </w:footnote>
  <w:footnote w:type="continuationSeparator" w:id="0">
    <w:p w14:paraId="4DDA6972" w14:textId="77777777" w:rsidR="000D5E41" w:rsidRDefault="000D5E41" w:rsidP="0066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5F34" w14:textId="77777777" w:rsidR="00543CD9" w:rsidRDefault="00543CD9">
    <w:pPr>
      <w:pStyle w:val="Nagwek"/>
    </w:pPr>
  </w:p>
  <w:p w14:paraId="5EE939AB" w14:textId="77777777" w:rsidR="00543CD9" w:rsidRDefault="00543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10167412"/>
    <w:lvl w:ilvl="0">
      <w:start w:val="1"/>
      <w:numFmt w:val="decimal"/>
      <w:lvlText w:val="%1."/>
      <w:lvlJc w:val="left"/>
      <w:pPr>
        <w:ind w:left="959" w:hanging="284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384" w:hanging="28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928" w:hanging="282"/>
      </w:pPr>
    </w:lvl>
    <w:lvl w:ilvl="3">
      <w:numFmt w:val="bullet"/>
      <w:lvlText w:val="•"/>
      <w:lvlJc w:val="left"/>
      <w:pPr>
        <w:ind w:left="4477" w:hanging="282"/>
      </w:pPr>
    </w:lvl>
    <w:lvl w:ilvl="4">
      <w:numFmt w:val="bullet"/>
      <w:lvlText w:val="•"/>
      <w:lvlJc w:val="left"/>
      <w:pPr>
        <w:ind w:left="6026" w:hanging="282"/>
      </w:pPr>
    </w:lvl>
    <w:lvl w:ilvl="5">
      <w:numFmt w:val="bullet"/>
      <w:lvlText w:val="•"/>
      <w:lvlJc w:val="left"/>
      <w:pPr>
        <w:ind w:left="7574" w:hanging="282"/>
      </w:pPr>
    </w:lvl>
    <w:lvl w:ilvl="6">
      <w:numFmt w:val="bullet"/>
      <w:lvlText w:val="•"/>
      <w:lvlJc w:val="left"/>
      <w:pPr>
        <w:ind w:left="9123" w:hanging="282"/>
      </w:pPr>
    </w:lvl>
    <w:lvl w:ilvl="7">
      <w:numFmt w:val="bullet"/>
      <w:lvlText w:val="•"/>
      <w:lvlJc w:val="left"/>
      <w:pPr>
        <w:ind w:left="10672" w:hanging="282"/>
      </w:pPr>
    </w:lvl>
    <w:lvl w:ilvl="8">
      <w:numFmt w:val="bullet"/>
      <w:lvlText w:val="•"/>
      <w:lvlJc w:val="left"/>
      <w:pPr>
        <w:ind w:left="12220" w:hanging="282"/>
      </w:pPr>
    </w:lvl>
  </w:abstractNum>
  <w:abstractNum w:abstractNumId="1" w15:restartNumberingAfterBreak="0">
    <w:nsid w:val="120E4FBD"/>
    <w:multiLevelType w:val="hybridMultilevel"/>
    <w:tmpl w:val="9628F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72BC9"/>
    <w:multiLevelType w:val="hybridMultilevel"/>
    <w:tmpl w:val="FC7E2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20751C"/>
    <w:multiLevelType w:val="hybridMultilevel"/>
    <w:tmpl w:val="0EC02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00F9"/>
    <w:multiLevelType w:val="multilevel"/>
    <w:tmpl w:val="EBAC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C3528"/>
    <w:multiLevelType w:val="hybridMultilevel"/>
    <w:tmpl w:val="F9B8A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507DC"/>
    <w:multiLevelType w:val="hybridMultilevel"/>
    <w:tmpl w:val="755A7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602B1"/>
    <w:multiLevelType w:val="hybridMultilevel"/>
    <w:tmpl w:val="B8F2CFFA"/>
    <w:lvl w:ilvl="0" w:tplc="0415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8" w15:restartNumberingAfterBreak="0">
    <w:nsid w:val="36E474B5"/>
    <w:multiLevelType w:val="hybridMultilevel"/>
    <w:tmpl w:val="AC3E5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51455"/>
    <w:multiLevelType w:val="hybridMultilevel"/>
    <w:tmpl w:val="7A989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77B93"/>
    <w:multiLevelType w:val="hybridMultilevel"/>
    <w:tmpl w:val="C5BA0076"/>
    <w:lvl w:ilvl="0" w:tplc="F01E44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ED3E9B"/>
    <w:multiLevelType w:val="hybridMultilevel"/>
    <w:tmpl w:val="EBB64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307644"/>
    <w:multiLevelType w:val="hybridMultilevel"/>
    <w:tmpl w:val="C62AEF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C1271C"/>
    <w:multiLevelType w:val="hybridMultilevel"/>
    <w:tmpl w:val="150006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6964">
    <w:abstractNumId w:val="5"/>
  </w:num>
  <w:num w:numId="2" w16cid:durableId="699554018">
    <w:abstractNumId w:val="0"/>
  </w:num>
  <w:num w:numId="3" w16cid:durableId="495146316">
    <w:abstractNumId w:val="11"/>
  </w:num>
  <w:num w:numId="4" w16cid:durableId="2100828964">
    <w:abstractNumId w:val="2"/>
  </w:num>
  <w:num w:numId="5" w16cid:durableId="519590465">
    <w:abstractNumId w:val="8"/>
  </w:num>
  <w:num w:numId="6" w16cid:durableId="444158507">
    <w:abstractNumId w:val="12"/>
  </w:num>
  <w:num w:numId="7" w16cid:durableId="2112698774">
    <w:abstractNumId w:val="13"/>
  </w:num>
  <w:num w:numId="8" w16cid:durableId="56515314">
    <w:abstractNumId w:val="1"/>
  </w:num>
  <w:num w:numId="9" w16cid:durableId="2096052826">
    <w:abstractNumId w:val="10"/>
  </w:num>
  <w:num w:numId="10" w16cid:durableId="30037368">
    <w:abstractNumId w:val="3"/>
  </w:num>
  <w:num w:numId="11" w16cid:durableId="1078136199">
    <w:abstractNumId w:val="6"/>
  </w:num>
  <w:num w:numId="12" w16cid:durableId="1765178187">
    <w:abstractNumId w:val="7"/>
  </w:num>
  <w:num w:numId="13" w16cid:durableId="1373073336">
    <w:abstractNumId w:val="9"/>
  </w:num>
  <w:num w:numId="14" w16cid:durableId="1290093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5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CB"/>
    <w:rsid w:val="0000138D"/>
    <w:rsid w:val="000023A6"/>
    <w:rsid w:val="000121B4"/>
    <w:rsid w:val="000123DA"/>
    <w:rsid w:val="00012C46"/>
    <w:rsid w:val="0001306D"/>
    <w:rsid w:val="000134F6"/>
    <w:rsid w:val="000143A0"/>
    <w:rsid w:val="00016318"/>
    <w:rsid w:val="00023538"/>
    <w:rsid w:val="00034089"/>
    <w:rsid w:val="00057214"/>
    <w:rsid w:val="00072294"/>
    <w:rsid w:val="00072D72"/>
    <w:rsid w:val="00080345"/>
    <w:rsid w:val="000A243D"/>
    <w:rsid w:val="000A6A60"/>
    <w:rsid w:val="000B0DC8"/>
    <w:rsid w:val="000B3DD1"/>
    <w:rsid w:val="000C7ACA"/>
    <w:rsid w:val="000D5CF0"/>
    <w:rsid w:val="000D5E41"/>
    <w:rsid w:val="000D6C66"/>
    <w:rsid w:val="000E0F1E"/>
    <w:rsid w:val="000E3649"/>
    <w:rsid w:val="000E4630"/>
    <w:rsid w:val="000E6A49"/>
    <w:rsid w:val="000E6B9E"/>
    <w:rsid w:val="000F01B3"/>
    <w:rsid w:val="000F20BD"/>
    <w:rsid w:val="000F3788"/>
    <w:rsid w:val="000F4AFA"/>
    <w:rsid w:val="000F4FF4"/>
    <w:rsid w:val="00102D3C"/>
    <w:rsid w:val="00113BA8"/>
    <w:rsid w:val="00122722"/>
    <w:rsid w:val="00126A72"/>
    <w:rsid w:val="0013668C"/>
    <w:rsid w:val="0014022E"/>
    <w:rsid w:val="0014249F"/>
    <w:rsid w:val="00143004"/>
    <w:rsid w:val="001430A2"/>
    <w:rsid w:val="00151247"/>
    <w:rsid w:val="00153446"/>
    <w:rsid w:val="00162FBC"/>
    <w:rsid w:val="0016381D"/>
    <w:rsid w:val="00164167"/>
    <w:rsid w:val="001650D9"/>
    <w:rsid w:val="001652D8"/>
    <w:rsid w:val="0017272B"/>
    <w:rsid w:val="00173446"/>
    <w:rsid w:val="00182482"/>
    <w:rsid w:val="0018561F"/>
    <w:rsid w:val="00186A09"/>
    <w:rsid w:val="001914CB"/>
    <w:rsid w:val="00192441"/>
    <w:rsid w:val="001938D7"/>
    <w:rsid w:val="001A2989"/>
    <w:rsid w:val="001B04D4"/>
    <w:rsid w:val="001B23C1"/>
    <w:rsid w:val="001B3A30"/>
    <w:rsid w:val="001B4B24"/>
    <w:rsid w:val="001C4061"/>
    <w:rsid w:val="001D7FDD"/>
    <w:rsid w:val="001E19BB"/>
    <w:rsid w:val="001E3C84"/>
    <w:rsid w:val="001F547A"/>
    <w:rsid w:val="001F7A56"/>
    <w:rsid w:val="00203280"/>
    <w:rsid w:val="00207A06"/>
    <w:rsid w:val="0021072A"/>
    <w:rsid w:val="00212F24"/>
    <w:rsid w:val="00217C61"/>
    <w:rsid w:val="00220AAF"/>
    <w:rsid w:val="00227149"/>
    <w:rsid w:val="00230914"/>
    <w:rsid w:val="0024414A"/>
    <w:rsid w:val="00274549"/>
    <w:rsid w:val="0027798D"/>
    <w:rsid w:val="0028088B"/>
    <w:rsid w:val="00280B29"/>
    <w:rsid w:val="0028702D"/>
    <w:rsid w:val="00290EF1"/>
    <w:rsid w:val="00296922"/>
    <w:rsid w:val="002A25E3"/>
    <w:rsid w:val="002A3E4E"/>
    <w:rsid w:val="002A5772"/>
    <w:rsid w:val="002A73AE"/>
    <w:rsid w:val="002D0AC8"/>
    <w:rsid w:val="002F0C1D"/>
    <w:rsid w:val="002F3AC2"/>
    <w:rsid w:val="00307DC1"/>
    <w:rsid w:val="0032086E"/>
    <w:rsid w:val="00322136"/>
    <w:rsid w:val="00331176"/>
    <w:rsid w:val="00333FB7"/>
    <w:rsid w:val="003372FA"/>
    <w:rsid w:val="00343F04"/>
    <w:rsid w:val="003461BA"/>
    <w:rsid w:val="00346FAE"/>
    <w:rsid w:val="00350979"/>
    <w:rsid w:val="00353D1C"/>
    <w:rsid w:val="00354D52"/>
    <w:rsid w:val="003636B7"/>
    <w:rsid w:val="00364563"/>
    <w:rsid w:val="003656CC"/>
    <w:rsid w:val="00367B94"/>
    <w:rsid w:val="003711A5"/>
    <w:rsid w:val="00376296"/>
    <w:rsid w:val="00382569"/>
    <w:rsid w:val="00383D8F"/>
    <w:rsid w:val="0038459D"/>
    <w:rsid w:val="00385AC7"/>
    <w:rsid w:val="00386389"/>
    <w:rsid w:val="003874F9"/>
    <w:rsid w:val="00391936"/>
    <w:rsid w:val="003A0B1C"/>
    <w:rsid w:val="003A1892"/>
    <w:rsid w:val="003A24D3"/>
    <w:rsid w:val="003A506D"/>
    <w:rsid w:val="003A57B8"/>
    <w:rsid w:val="003A7835"/>
    <w:rsid w:val="003B297F"/>
    <w:rsid w:val="003C2F5C"/>
    <w:rsid w:val="003C618B"/>
    <w:rsid w:val="003D1F97"/>
    <w:rsid w:val="003E0D9B"/>
    <w:rsid w:val="003E3DE6"/>
    <w:rsid w:val="00404276"/>
    <w:rsid w:val="0040763B"/>
    <w:rsid w:val="00407B51"/>
    <w:rsid w:val="004123A5"/>
    <w:rsid w:val="00414992"/>
    <w:rsid w:val="00416364"/>
    <w:rsid w:val="00431E6A"/>
    <w:rsid w:val="00440479"/>
    <w:rsid w:val="004427CB"/>
    <w:rsid w:val="00465D4F"/>
    <w:rsid w:val="004663DB"/>
    <w:rsid w:val="00467174"/>
    <w:rsid w:val="004676B8"/>
    <w:rsid w:val="00472A4F"/>
    <w:rsid w:val="004817C7"/>
    <w:rsid w:val="00485215"/>
    <w:rsid w:val="00486576"/>
    <w:rsid w:val="00497F59"/>
    <w:rsid w:val="004A5FAD"/>
    <w:rsid w:val="004C113F"/>
    <w:rsid w:val="004C3114"/>
    <w:rsid w:val="004C701A"/>
    <w:rsid w:val="004D2021"/>
    <w:rsid w:val="004D65C7"/>
    <w:rsid w:val="004E18C2"/>
    <w:rsid w:val="004E1FC9"/>
    <w:rsid w:val="004E78A2"/>
    <w:rsid w:val="004F0A80"/>
    <w:rsid w:val="004F108B"/>
    <w:rsid w:val="004F1AA4"/>
    <w:rsid w:val="004F5A97"/>
    <w:rsid w:val="005055EF"/>
    <w:rsid w:val="0051173B"/>
    <w:rsid w:val="00524A03"/>
    <w:rsid w:val="00524B92"/>
    <w:rsid w:val="00525B1A"/>
    <w:rsid w:val="00526B6A"/>
    <w:rsid w:val="00531F93"/>
    <w:rsid w:val="00535FF8"/>
    <w:rsid w:val="00541E5E"/>
    <w:rsid w:val="00543CD9"/>
    <w:rsid w:val="00546A2F"/>
    <w:rsid w:val="0055681E"/>
    <w:rsid w:val="00572566"/>
    <w:rsid w:val="00575546"/>
    <w:rsid w:val="00581DA9"/>
    <w:rsid w:val="0058203D"/>
    <w:rsid w:val="005935C6"/>
    <w:rsid w:val="005943BB"/>
    <w:rsid w:val="005A3AFF"/>
    <w:rsid w:val="005B3994"/>
    <w:rsid w:val="005C0594"/>
    <w:rsid w:val="005D48B9"/>
    <w:rsid w:val="005F3A61"/>
    <w:rsid w:val="00601D38"/>
    <w:rsid w:val="00610D2D"/>
    <w:rsid w:val="00611F5D"/>
    <w:rsid w:val="006122AC"/>
    <w:rsid w:val="00617C82"/>
    <w:rsid w:val="00624FD2"/>
    <w:rsid w:val="00627F5C"/>
    <w:rsid w:val="0063659D"/>
    <w:rsid w:val="00637301"/>
    <w:rsid w:val="0063753B"/>
    <w:rsid w:val="006418D0"/>
    <w:rsid w:val="00642ABA"/>
    <w:rsid w:val="00643280"/>
    <w:rsid w:val="00653BF1"/>
    <w:rsid w:val="00653F9A"/>
    <w:rsid w:val="00661ACB"/>
    <w:rsid w:val="00664FC5"/>
    <w:rsid w:val="0066501A"/>
    <w:rsid w:val="00666947"/>
    <w:rsid w:val="00666F1A"/>
    <w:rsid w:val="006719CB"/>
    <w:rsid w:val="00681513"/>
    <w:rsid w:val="00684DAB"/>
    <w:rsid w:val="00695F80"/>
    <w:rsid w:val="00696BC9"/>
    <w:rsid w:val="006A13D3"/>
    <w:rsid w:val="006B03B0"/>
    <w:rsid w:val="006B6A17"/>
    <w:rsid w:val="006B76C5"/>
    <w:rsid w:val="006C2958"/>
    <w:rsid w:val="006D0144"/>
    <w:rsid w:val="006D163F"/>
    <w:rsid w:val="006D3072"/>
    <w:rsid w:val="006E01DB"/>
    <w:rsid w:val="006E0957"/>
    <w:rsid w:val="006F0241"/>
    <w:rsid w:val="006F603C"/>
    <w:rsid w:val="006F651C"/>
    <w:rsid w:val="007035BC"/>
    <w:rsid w:val="00707D1D"/>
    <w:rsid w:val="00710986"/>
    <w:rsid w:val="007126B7"/>
    <w:rsid w:val="00712F6E"/>
    <w:rsid w:val="00713424"/>
    <w:rsid w:val="00727C25"/>
    <w:rsid w:val="0073027D"/>
    <w:rsid w:val="007350F3"/>
    <w:rsid w:val="007365CE"/>
    <w:rsid w:val="00742F15"/>
    <w:rsid w:val="00744164"/>
    <w:rsid w:val="00752E4E"/>
    <w:rsid w:val="0075543B"/>
    <w:rsid w:val="007563D6"/>
    <w:rsid w:val="007567CB"/>
    <w:rsid w:val="007573F3"/>
    <w:rsid w:val="0076025B"/>
    <w:rsid w:val="00760F2C"/>
    <w:rsid w:val="007610E8"/>
    <w:rsid w:val="00763E76"/>
    <w:rsid w:val="00767244"/>
    <w:rsid w:val="00775870"/>
    <w:rsid w:val="00780E4E"/>
    <w:rsid w:val="00781007"/>
    <w:rsid w:val="00794392"/>
    <w:rsid w:val="00794B51"/>
    <w:rsid w:val="007A23A1"/>
    <w:rsid w:val="007A31AB"/>
    <w:rsid w:val="007A53A2"/>
    <w:rsid w:val="007A7059"/>
    <w:rsid w:val="007B002A"/>
    <w:rsid w:val="007F47A3"/>
    <w:rsid w:val="007F6EDC"/>
    <w:rsid w:val="0080257A"/>
    <w:rsid w:val="008028CA"/>
    <w:rsid w:val="0080756D"/>
    <w:rsid w:val="0081048E"/>
    <w:rsid w:val="00813698"/>
    <w:rsid w:val="00817AAB"/>
    <w:rsid w:val="00827D9B"/>
    <w:rsid w:val="008302A4"/>
    <w:rsid w:val="008309CF"/>
    <w:rsid w:val="00832EB9"/>
    <w:rsid w:val="008418A6"/>
    <w:rsid w:val="00857FF8"/>
    <w:rsid w:val="0086379F"/>
    <w:rsid w:val="008658B6"/>
    <w:rsid w:val="00876CC5"/>
    <w:rsid w:val="00890B25"/>
    <w:rsid w:val="00890C8C"/>
    <w:rsid w:val="00896E2B"/>
    <w:rsid w:val="00897880"/>
    <w:rsid w:val="008A7BDD"/>
    <w:rsid w:val="008B5C2C"/>
    <w:rsid w:val="008C2FD9"/>
    <w:rsid w:val="008C6BA9"/>
    <w:rsid w:val="008D1690"/>
    <w:rsid w:val="008D1718"/>
    <w:rsid w:val="008E7EC3"/>
    <w:rsid w:val="008F613F"/>
    <w:rsid w:val="008F6190"/>
    <w:rsid w:val="008F70A2"/>
    <w:rsid w:val="00910CA4"/>
    <w:rsid w:val="0091119B"/>
    <w:rsid w:val="00915FAE"/>
    <w:rsid w:val="00915FDD"/>
    <w:rsid w:val="00920A5B"/>
    <w:rsid w:val="0092211E"/>
    <w:rsid w:val="009268B3"/>
    <w:rsid w:val="0093381E"/>
    <w:rsid w:val="00952899"/>
    <w:rsid w:val="009609A5"/>
    <w:rsid w:val="00961304"/>
    <w:rsid w:val="0096455E"/>
    <w:rsid w:val="0096495C"/>
    <w:rsid w:val="00966605"/>
    <w:rsid w:val="00977590"/>
    <w:rsid w:val="00977F0E"/>
    <w:rsid w:val="0098359B"/>
    <w:rsid w:val="00983811"/>
    <w:rsid w:val="00995976"/>
    <w:rsid w:val="00997309"/>
    <w:rsid w:val="009A35D2"/>
    <w:rsid w:val="009B13B0"/>
    <w:rsid w:val="009C4F56"/>
    <w:rsid w:val="009D1CE6"/>
    <w:rsid w:val="009E1960"/>
    <w:rsid w:val="00A04027"/>
    <w:rsid w:val="00A17915"/>
    <w:rsid w:val="00A2041A"/>
    <w:rsid w:val="00A20F46"/>
    <w:rsid w:val="00A216BA"/>
    <w:rsid w:val="00A26DEB"/>
    <w:rsid w:val="00A3216C"/>
    <w:rsid w:val="00A41CE5"/>
    <w:rsid w:val="00A45FEA"/>
    <w:rsid w:val="00A54791"/>
    <w:rsid w:val="00A5544E"/>
    <w:rsid w:val="00A55B46"/>
    <w:rsid w:val="00A62867"/>
    <w:rsid w:val="00A65C2D"/>
    <w:rsid w:val="00A67D9A"/>
    <w:rsid w:val="00A71FA9"/>
    <w:rsid w:val="00A84A32"/>
    <w:rsid w:val="00A85897"/>
    <w:rsid w:val="00A97039"/>
    <w:rsid w:val="00A9788B"/>
    <w:rsid w:val="00AA5A3E"/>
    <w:rsid w:val="00AB0524"/>
    <w:rsid w:val="00AB50F1"/>
    <w:rsid w:val="00AC1093"/>
    <w:rsid w:val="00AC3B65"/>
    <w:rsid w:val="00AE4E87"/>
    <w:rsid w:val="00AE6CDD"/>
    <w:rsid w:val="00AE7696"/>
    <w:rsid w:val="00AF3F37"/>
    <w:rsid w:val="00AF4588"/>
    <w:rsid w:val="00B0002E"/>
    <w:rsid w:val="00B074A6"/>
    <w:rsid w:val="00B11623"/>
    <w:rsid w:val="00B20E37"/>
    <w:rsid w:val="00B2299E"/>
    <w:rsid w:val="00B3131E"/>
    <w:rsid w:val="00B31572"/>
    <w:rsid w:val="00B41575"/>
    <w:rsid w:val="00B457B2"/>
    <w:rsid w:val="00B47FBD"/>
    <w:rsid w:val="00B50AD2"/>
    <w:rsid w:val="00B518CA"/>
    <w:rsid w:val="00B62D62"/>
    <w:rsid w:val="00B721DF"/>
    <w:rsid w:val="00B7580C"/>
    <w:rsid w:val="00B81724"/>
    <w:rsid w:val="00B823A3"/>
    <w:rsid w:val="00B85349"/>
    <w:rsid w:val="00B911C3"/>
    <w:rsid w:val="00B91826"/>
    <w:rsid w:val="00B976E4"/>
    <w:rsid w:val="00BA54F0"/>
    <w:rsid w:val="00BA59A7"/>
    <w:rsid w:val="00BA61C8"/>
    <w:rsid w:val="00BB23AB"/>
    <w:rsid w:val="00BB2CB8"/>
    <w:rsid w:val="00BB44DA"/>
    <w:rsid w:val="00BC2851"/>
    <w:rsid w:val="00BD1621"/>
    <w:rsid w:val="00BD49C4"/>
    <w:rsid w:val="00BF065D"/>
    <w:rsid w:val="00BF1F9D"/>
    <w:rsid w:val="00C00125"/>
    <w:rsid w:val="00C24CC5"/>
    <w:rsid w:val="00C2626A"/>
    <w:rsid w:val="00C2748F"/>
    <w:rsid w:val="00C34C70"/>
    <w:rsid w:val="00C34D0D"/>
    <w:rsid w:val="00C40AA1"/>
    <w:rsid w:val="00C46D16"/>
    <w:rsid w:val="00C46D61"/>
    <w:rsid w:val="00C51AE1"/>
    <w:rsid w:val="00C57DEE"/>
    <w:rsid w:val="00C604E8"/>
    <w:rsid w:val="00C6263B"/>
    <w:rsid w:val="00C70921"/>
    <w:rsid w:val="00C761DB"/>
    <w:rsid w:val="00C82EF6"/>
    <w:rsid w:val="00C831DC"/>
    <w:rsid w:val="00C845AC"/>
    <w:rsid w:val="00C87A96"/>
    <w:rsid w:val="00C90D7C"/>
    <w:rsid w:val="00C91FE5"/>
    <w:rsid w:val="00CA5FE7"/>
    <w:rsid w:val="00CB0D94"/>
    <w:rsid w:val="00CB2E6A"/>
    <w:rsid w:val="00CC66F5"/>
    <w:rsid w:val="00CC7FD6"/>
    <w:rsid w:val="00CD6731"/>
    <w:rsid w:val="00CD7049"/>
    <w:rsid w:val="00CE3BD3"/>
    <w:rsid w:val="00CE69F4"/>
    <w:rsid w:val="00D03CE3"/>
    <w:rsid w:val="00D04A92"/>
    <w:rsid w:val="00D16063"/>
    <w:rsid w:val="00D209C5"/>
    <w:rsid w:val="00D21329"/>
    <w:rsid w:val="00D2531A"/>
    <w:rsid w:val="00D2705F"/>
    <w:rsid w:val="00D27D77"/>
    <w:rsid w:val="00D41491"/>
    <w:rsid w:val="00D50BC2"/>
    <w:rsid w:val="00D60E2D"/>
    <w:rsid w:val="00D61B6E"/>
    <w:rsid w:val="00D66538"/>
    <w:rsid w:val="00D77B04"/>
    <w:rsid w:val="00D81F51"/>
    <w:rsid w:val="00D911D3"/>
    <w:rsid w:val="00D935C7"/>
    <w:rsid w:val="00D94F43"/>
    <w:rsid w:val="00DA580F"/>
    <w:rsid w:val="00DA7FF8"/>
    <w:rsid w:val="00DB0B6A"/>
    <w:rsid w:val="00DB1DD0"/>
    <w:rsid w:val="00DB39B7"/>
    <w:rsid w:val="00DB7C68"/>
    <w:rsid w:val="00DC212E"/>
    <w:rsid w:val="00DD048F"/>
    <w:rsid w:val="00DD11CC"/>
    <w:rsid w:val="00DD2016"/>
    <w:rsid w:val="00DD6EDE"/>
    <w:rsid w:val="00DE03C7"/>
    <w:rsid w:val="00DF719E"/>
    <w:rsid w:val="00E04B13"/>
    <w:rsid w:val="00E15B4F"/>
    <w:rsid w:val="00E20464"/>
    <w:rsid w:val="00E24BC2"/>
    <w:rsid w:val="00E265FA"/>
    <w:rsid w:val="00E27120"/>
    <w:rsid w:val="00E2714B"/>
    <w:rsid w:val="00E30ADD"/>
    <w:rsid w:val="00E342FA"/>
    <w:rsid w:val="00E35A98"/>
    <w:rsid w:val="00E41D15"/>
    <w:rsid w:val="00E42926"/>
    <w:rsid w:val="00E42EA8"/>
    <w:rsid w:val="00E50AFF"/>
    <w:rsid w:val="00E52484"/>
    <w:rsid w:val="00E63112"/>
    <w:rsid w:val="00E66184"/>
    <w:rsid w:val="00E76B09"/>
    <w:rsid w:val="00E811E9"/>
    <w:rsid w:val="00E850D6"/>
    <w:rsid w:val="00E90E59"/>
    <w:rsid w:val="00E9139C"/>
    <w:rsid w:val="00E92E3C"/>
    <w:rsid w:val="00E92FE3"/>
    <w:rsid w:val="00E93DB1"/>
    <w:rsid w:val="00EA6C88"/>
    <w:rsid w:val="00EB13EA"/>
    <w:rsid w:val="00EB18A2"/>
    <w:rsid w:val="00EB760E"/>
    <w:rsid w:val="00EC51E2"/>
    <w:rsid w:val="00ED39B2"/>
    <w:rsid w:val="00EF2C29"/>
    <w:rsid w:val="00EF35C1"/>
    <w:rsid w:val="00EF4E83"/>
    <w:rsid w:val="00EF4F7D"/>
    <w:rsid w:val="00F04D60"/>
    <w:rsid w:val="00F06CF0"/>
    <w:rsid w:val="00F106F9"/>
    <w:rsid w:val="00F12342"/>
    <w:rsid w:val="00F1467D"/>
    <w:rsid w:val="00F17AF1"/>
    <w:rsid w:val="00F17EF2"/>
    <w:rsid w:val="00F2038E"/>
    <w:rsid w:val="00F2150C"/>
    <w:rsid w:val="00F218BC"/>
    <w:rsid w:val="00F23BA0"/>
    <w:rsid w:val="00F3735B"/>
    <w:rsid w:val="00F42874"/>
    <w:rsid w:val="00F430F3"/>
    <w:rsid w:val="00F4563C"/>
    <w:rsid w:val="00F47EA3"/>
    <w:rsid w:val="00F65D4C"/>
    <w:rsid w:val="00F715F1"/>
    <w:rsid w:val="00F87164"/>
    <w:rsid w:val="00F94234"/>
    <w:rsid w:val="00FA0C5E"/>
    <w:rsid w:val="00FA1D8E"/>
    <w:rsid w:val="00FA73E5"/>
    <w:rsid w:val="00FB2C51"/>
    <w:rsid w:val="00FC44D9"/>
    <w:rsid w:val="00FC6ABA"/>
    <w:rsid w:val="00FD1CE6"/>
    <w:rsid w:val="00FD4B36"/>
    <w:rsid w:val="00FE5970"/>
    <w:rsid w:val="00FE7C01"/>
    <w:rsid w:val="00FF1B4B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DE17E"/>
  <w15:docId w15:val="{5B6C7E76-7377-4888-9A60-A854E1A5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ACB"/>
  </w:style>
  <w:style w:type="paragraph" w:styleId="Stopka">
    <w:name w:val="footer"/>
    <w:basedOn w:val="Normalny"/>
    <w:link w:val="StopkaZnak"/>
    <w:uiPriority w:val="99"/>
    <w:unhideWhenUsed/>
    <w:rsid w:val="0066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ACB"/>
  </w:style>
  <w:style w:type="character" w:styleId="Hipercze">
    <w:name w:val="Hyperlink"/>
    <w:basedOn w:val="Domylnaczcionkaakapitu"/>
    <w:uiPriority w:val="99"/>
    <w:unhideWhenUsed/>
    <w:rsid w:val="00AC10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09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D6C66"/>
    <w:rPr>
      <w:b/>
      <w:bCs/>
    </w:rPr>
  </w:style>
  <w:style w:type="character" w:styleId="Uwydatnienie">
    <w:name w:val="Emphasis"/>
    <w:uiPriority w:val="20"/>
    <w:qFormat/>
    <w:rsid w:val="000D6C66"/>
    <w:rPr>
      <w:i/>
      <w:iCs/>
    </w:rPr>
  </w:style>
  <w:style w:type="paragraph" w:styleId="Akapitzlist">
    <w:name w:val="List Paragraph"/>
    <w:basedOn w:val="Normalny"/>
    <w:uiPriority w:val="34"/>
    <w:qFormat/>
    <w:rsid w:val="00F94234"/>
    <w:pPr>
      <w:ind w:left="720"/>
      <w:contextualSpacing/>
    </w:pPr>
  </w:style>
  <w:style w:type="character" w:customStyle="1" w:styleId="d2edcug0">
    <w:name w:val="d2edcug0"/>
    <w:basedOn w:val="Domylnaczcionkaakapitu"/>
    <w:rsid w:val="007573F3"/>
  </w:style>
  <w:style w:type="character" w:customStyle="1" w:styleId="hgkelc">
    <w:name w:val="hgkelc"/>
    <w:basedOn w:val="Domylnaczcionkaakapitu"/>
    <w:rsid w:val="007573F3"/>
  </w:style>
  <w:style w:type="paragraph" w:styleId="NormalnyWeb">
    <w:name w:val="Normal (Web)"/>
    <w:basedOn w:val="Normalny"/>
    <w:uiPriority w:val="99"/>
    <w:unhideWhenUsed/>
    <w:rsid w:val="004C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8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8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8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9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38D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938D7"/>
  </w:style>
  <w:style w:type="paragraph" w:customStyle="1" w:styleId="Default">
    <w:name w:val="Default"/>
    <w:rsid w:val="000E6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5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6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0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701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7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upkielce.praca.gov.pl/-/wizyty-edukacyjne-ii-nab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up@wup.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07A0-6134-4CB8-9472-86B1E9E3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Wawrzeńczyk</dc:creator>
  <cp:lastModifiedBy>Bukała-Jachimkowska, Grażyna</cp:lastModifiedBy>
  <cp:revision>2</cp:revision>
  <cp:lastPrinted>2025-04-24T08:46:00Z</cp:lastPrinted>
  <dcterms:created xsi:type="dcterms:W3CDTF">2025-04-24T13:23:00Z</dcterms:created>
  <dcterms:modified xsi:type="dcterms:W3CDTF">2025-04-24T13:23:00Z</dcterms:modified>
</cp:coreProperties>
</file>