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60F3B" w14:textId="77777777" w:rsidR="009266E6" w:rsidRPr="00150BCB" w:rsidRDefault="009266E6">
      <w:pPr>
        <w:rPr>
          <w:rFonts w:ascii="Times New Roman" w:hAnsi="Times New Roman" w:cs="Times New Roman"/>
          <w:sz w:val="24"/>
          <w:szCs w:val="24"/>
        </w:rPr>
      </w:pPr>
    </w:p>
    <w:p w14:paraId="02331059" w14:textId="395FB853" w:rsidR="003E1DCF" w:rsidRPr="00150BCB" w:rsidRDefault="0018327E" w:rsidP="000C40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3D0B3AA" wp14:editId="58250D59">
            <wp:extent cx="6158194" cy="2343150"/>
            <wp:effectExtent l="0" t="0" r="0" b="0"/>
            <wp:docPr id="201522346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65" cy="234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75501" w14:textId="77777777" w:rsidR="00993A60" w:rsidRDefault="00993A60" w:rsidP="000C4046">
      <w:pPr>
        <w:jc w:val="center"/>
        <w:rPr>
          <w:rFonts w:ascii="Times New Roman" w:hAnsi="Times New Roman" w:cs="Times New Roman"/>
          <w:color w:val="2E74B5" w:themeColor="accent5" w:themeShade="BF"/>
          <w:sz w:val="32"/>
          <w:szCs w:val="32"/>
        </w:rPr>
      </w:pPr>
    </w:p>
    <w:p w14:paraId="4BB91875" w14:textId="77777777" w:rsidR="00993A60" w:rsidRDefault="00993A60" w:rsidP="000C4046">
      <w:pPr>
        <w:jc w:val="center"/>
        <w:rPr>
          <w:rFonts w:ascii="Times New Roman" w:hAnsi="Times New Roman" w:cs="Times New Roman"/>
          <w:color w:val="2E74B5" w:themeColor="accent5" w:themeShade="BF"/>
          <w:sz w:val="32"/>
          <w:szCs w:val="32"/>
        </w:rPr>
      </w:pPr>
    </w:p>
    <w:p w14:paraId="7C06C580" w14:textId="2AA8E60C" w:rsidR="000C4046" w:rsidRPr="00150BCB" w:rsidRDefault="00AD0AD6" w:rsidP="000C4046">
      <w:pPr>
        <w:jc w:val="center"/>
        <w:rPr>
          <w:rFonts w:ascii="Times New Roman" w:hAnsi="Times New Roman" w:cs="Times New Roman"/>
          <w:color w:val="2E74B5" w:themeColor="accent5" w:themeShade="BF"/>
          <w:sz w:val="32"/>
          <w:szCs w:val="32"/>
        </w:rPr>
      </w:pPr>
      <w:r>
        <w:rPr>
          <w:rFonts w:ascii="Times New Roman" w:hAnsi="Times New Roman" w:cs="Times New Roman"/>
          <w:color w:val="2E74B5" w:themeColor="accent5" w:themeShade="BF"/>
          <w:sz w:val="32"/>
          <w:szCs w:val="32"/>
        </w:rPr>
        <w:t xml:space="preserve">Beneficjenci </w:t>
      </w:r>
      <w:r w:rsidR="00D76AD6">
        <w:rPr>
          <w:rFonts w:ascii="Times New Roman" w:hAnsi="Times New Roman" w:cs="Times New Roman"/>
          <w:color w:val="2E74B5" w:themeColor="accent5" w:themeShade="BF"/>
          <w:sz w:val="32"/>
          <w:szCs w:val="32"/>
        </w:rPr>
        <w:t xml:space="preserve">biorący udział w Dniach </w:t>
      </w:r>
      <w:r>
        <w:rPr>
          <w:rFonts w:ascii="Times New Roman" w:hAnsi="Times New Roman" w:cs="Times New Roman"/>
          <w:color w:val="2E74B5" w:themeColor="accent5" w:themeShade="BF"/>
          <w:sz w:val="32"/>
          <w:szCs w:val="32"/>
        </w:rPr>
        <w:t>Funduszy Europejskich</w:t>
      </w:r>
    </w:p>
    <w:p w14:paraId="3CF4E899" w14:textId="15A08B35" w:rsidR="00C05E2F" w:rsidRDefault="00246559" w:rsidP="000C4046">
      <w:pPr>
        <w:jc w:val="center"/>
        <w:rPr>
          <w:rFonts w:ascii="Times New Roman" w:hAnsi="Times New Roman" w:cs="Times New Roman"/>
          <w:color w:val="2E74B5" w:themeColor="accent5" w:themeShade="BF"/>
          <w:sz w:val="32"/>
          <w:szCs w:val="32"/>
        </w:rPr>
      </w:pPr>
      <w:r w:rsidRPr="00150BCB">
        <w:rPr>
          <w:rFonts w:ascii="Times New Roman" w:hAnsi="Times New Roman" w:cs="Times New Roman"/>
          <w:color w:val="2E74B5" w:themeColor="accent5" w:themeShade="BF"/>
          <w:sz w:val="32"/>
          <w:szCs w:val="32"/>
        </w:rPr>
        <w:t>9-11 maja 2025r.</w:t>
      </w:r>
    </w:p>
    <w:p w14:paraId="7C6657EC" w14:textId="77777777" w:rsidR="00D74C11" w:rsidRDefault="00D74C11" w:rsidP="00794F4E">
      <w:pPr>
        <w:rPr>
          <w:rFonts w:ascii="Times New Roman" w:hAnsi="Times New Roman" w:cs="Times New Roman"/>
          <w:color w:val="2E74B5" w:themeColor="accent5" w:themeShade="BF"/>
          <w:sz w:val="32"/>
          <w:szCs w:val="32"/>
        </w:rPr>
      </w:pPr>
    </w:p>
    <w:p w14:paraId="6038FC5D" w14:textId="77777777" w:rsidR="00794F4E" w:rsidRPr="00150BCB" w:rsidRDefault="00794F4E" w:rsidP="00794F4E">
      <w:pPr>
        <w:rPr>
          <w:rFonts w:ascii="Times New Roman" w:hAnsi="Times New Roman" w:cs="Times New Roman"/>
          <w:color w:val="2E74B5" w:themeColor="accent5" w:themeShade="BF"/>
          <w:sz w:val="32"/>
          <w:szCs w:val="32"/>
        </w:rPr>
      </w:pPr>
    </w:p>
    <w:p w14:paraId="5D057BD4" w14:textId="0E554421" w:rsidR="00AD0AD6" w:rsidRDefault="00AD0AD6" w:rsidP="00794F4E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D0AD6">
        <w:rPr>
          <w:rFonts w:ascii="Times New Roman" w:hAnsi="Times New Roman" w:cs="Times New Roman"/>
          <w:sz w:val="24"/>
          <w:szCs w:val="24"/>
        </w:rPr>
        <w:t xml:space="preserve">Ośrodek Edukacji Przyrodniczej Umianowice </w:t>
      </w:r>
    </w:p>
    <w:p w14:paraId="63EDD057" w14:textId="68A19587" w:rsidR="00AD0AD6" w:rsidRPr="00AD0AD6" w:rsidRDefault="00AD0AD6" w:rsidP="00794F4E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bookmarkStart w:id="0" w:name="_Hlk196823624"/>
      <w:r w:rsidRPr="00AD0AD6">
        <w:rPr>
          <w:rFonts w:ascii="Times New Roman" w:hAnsi="Times New Roman" w:cs="Times New Roman"/>
          <w:sz w:val="24"/>
          <w:szCs w:val="24"/>
        </w:rPr>
        <w:t>GMC Sp. z o.o.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0AD6">
        <w:rPr>
          <w:rFonts w:ascii="Times New Roman" w:hAnsi="Times New Roman" w:cs="Times New Roman"/>
          <w:sz w:val="24"/>
          <w:szCs w:val="24"/>
        </w:rPr>
        <w:t>Staszów</w:t>
      </w:r>
      <w:r w:rsidR="00D76AD6">
        <w:rPr>
          <w:rFonts w:ascii="Times New Roman" w:hAnsi="Times New Roman" w:cs="Times New Roman"/>
          <w:sz w:val="24"/>
          <w:szCs w:val="24"/>
        </w:rPr>
        <w:t xml:space="preserve"> – Fabryka Bombki</w:t>
      </w:r>
    </w:p>
    <w:bookmarkEnd w:id="0"/>
    <w:p w14:paraId="671B6921" w14:textId="42DCE7C4" w:rsidR="009266E6" w:rsidRDefault="00AD0AD6" w:rsidP="00794F4E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D0AD6">
        <w:rPr>
          <w:rFonts w:ascii="Times New Roman" w:hAnsi="Times New Roman" w:cs="Times New Roman"/>
          <w:sz w:val="24"/>
          <w:szCs w:val="24"/>
        </w:rPr>
        <w:t>Centrum Kształcenia Zawodowego i Ustawicznego w Morawicy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E77029" w14:textId="151147E0" w:rsidR="00AD0AD6" w:rsidRPr="001764C3" w:rsidRDefault="00AD0AD6" w:rsidP="00794F4E">
      <w:pPr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1764C3">
        <w:rPr>
          <w:rFonts w:ascii="Times New Roman" w:hAnsi="Times New Roman" w:cs="Times New Roman"/>
          <w:sz w:val="24"/>
          <w:szCs w:val="24"/>
        </w:rPr>
        <w:t>Dawny Pałac Biskupów Krakowskich</w:t>
      </w:r>
      <w:r w:rsidR="00370BBD">
        <w:rPr>
          <w:rFonts w:ascii="Times New Roman" w:hAnsi="Times New Roman" w:cs="Times New Roman"/>
          <w:sz w:val="24"/>
          <w:szCs w:val="24"/>
        </w:rPr>
        <w:t xml:space="preserve"> w Kielcach</w:t>
      </w:r>
    </w:p>
    <w:p w14:paraId="1967D289" w14:textId="77777777" w:rsidR="00AD0AD6" w:rsidRPr="00AD0AD6" w:rsidRDefault="00AD0AD6" w:rsidP="00794F4E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D0AD6">
        <w:rPr>
          <w:rFonts w:ascii="Times New Roman" w:hAnsi="Times New Roman" w:cs="Times New Roman"/>
          <w:sz w:val="24"/>
          <w:szCs w:val="24"/>
        </w:rPr>
        <w:t>Pałacyk Henryka Sienkiewicza w Oblęgorku</w:t>
      </w:r>
    </w:p>
    <w:p w14:paraId="3F0487CB" w14:textId="15C52CE1" w:rsidR="00AD0AD6" w:rsidRPr="00AD0AD6" w:rsidRDefault="00AD0AD6" w:rsidP="00794F4E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D0AD6">
        <w:rPr>
          <w:rFonts w:ascii="Times New Roman" w:hAnsi="Times New Roman" w:cs="Times New Roman"/>
          <w:sz w:val="24"/>
          <w:szCs w:val="24"/>
        </w:rPr>
        <w:t>Muzeum Dialogu Kultur</w:t>
      </w:r>
      <w:r w:rsidR="00370BBD">
        <w:rPr>
          <w:rFonts w:ascii="Times New Roman" w:hAnsi="Times New Roman" w:cs="Times New Roman"/>
          <w:sz w:val="24"/>
          <w:szCs w:val="24"/>
        </w:rPr>
        <w:t xml:space="preserve"> w Kielcach</w:t>
      </w:r>
    </w:p>
    <w:p w14:paraId="2BDA4F2A" w14:textId="77777777" w:rsidR="00AD0AD6" w:rsidRPr="00AD0AD6" w:rsidRDefault="00AD0AD6" w:rsidP="00794F4E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D0AD6">
        <w:rPr>
          <w:rFonts w:ascii="Times New Roman" w:hAnsi="Times New Roman" w:cs="Times New Roman"/>
          <w:sz w:val="24"/>
          <w:szCs w:val="24"/>
        </w:rPr>
        <w:t>Muzeum Archeologiczne w Wiślicy</w:t>
      </w:r>
    </w:p>
    <w:p w14:paraId="1BB9A57A" w14:textId="61A793F5" w:rsidR="00AD0AD6" w:rsidRDefault="00AD0AD6" w:rsidP="00794F4E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D0AD6">
        <w:rPr>
          <w:rFonts w:ascii="Times New Roman" w:hAnsi="Times New Roman" w:cs="Times New Roman"/>
          <w:sz w:val="24"/>
          <w:szCs w:val="24"/>
        </w:rPr>
        <w:t>Wojewódzki Szpital Zespolony w Kielcach</w:t>
      </w:r>
    </w:p>
    <w:p w14:paraId="6A59F79C" w14:textId="686A910A" w:rsidR="00AD0AD6" w:rsidRDefault="00AD0AD6" w:rsidP="00794F4E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D0AD6">
        <w:rPr>
          <w:rFonts w:ascii="Times New Roman" w:hAnsi="Times New Roman" w:cs="Times New Roman"/>
          <w:sz w:val="24"/>
          <w:szCs w:val="24"/>
        </w:rPr>
        <w:t>Zakład Gospodarki Odpadami Komunalnymi Spółka z ograniczoną odpowiedzialnością</w:t>
      </w:r>
      <w:r>
        <w:rPr>
          <w:rFonts w:ascii="Times New Roman" w:hAnsi="Times New Roman" w:cs="Times New Roman"/>
          <w:sz w:val="24"/>
          <w:szCs w:val="24"/>
        </w:rPr>
        <w:t xml:space="preserve"> w Tuczępach </w:t>
      </w:r>
    </w:p>
    <w:p w14:paraId="15D086F9" w14:textId="094AAD20" w:rsidR="00ED7C24" w:rsidRDefault="00ED7C24" w:rsidP="00794F4E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ED7C24">
        <w:rPr>
          <w:rFonts w:ascii="Times New Roman" w:hAnsi="Times New Roman" w:cs="Times New Roman"/>
          <w:sz w:val="24"/>
          <w:szCs w:val="24"/>
        </w:rPr>
        <w:t>Europejskie Centrum Bajki im. Koziołka Matołka w Pacanowie</w:t>
      </w:r>
    </w:p>
    <w:p w14:paraId="075EE91E" w14:textId="74138416" w:rsidR="00ED7C24" w:rsidRDefault="00ED7C24" w:rsidP="00794F4E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ED7C24">
        <w:rPr>
          <w:rFonts w:ascii="Times New Roman" w:hAnsi="Times New Roman" w:cs="Times New Roman"/>
          <w:sz w:val="24"/>
          <w:szCs w:val="24"/>
        </w:rPr>
        <w:t>Instytucja Kultury Zamek Krzyżtopór w Ujeździe</w:t>
      </w:r>
    </w:p>
    <w:p w14:paraId="21585327" w14:textId="77777777" w:rsidR="00ED7C24" w:rsidRDefault="00ED7C24" w:rsidP="00794F4E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ED7C24">
        <w:rPr>
          <w:rFonts w:ascii="Times New Roman" w:hAnsi="Times New Roman" w:cs="Times New Roman"/>
          <w:sz w:val="24"/>
          <w:szCs w:val="24"/>
        </w:rPr>
        <w:t xml:space="preserve">Wojewódzki Szpital Specjalistyczny im. Św. Rafała w Czerwonej Górze       </w:t>
      </w:r>
    </w:p>
    <w:p w14:paraId="47906FE6" w14:textId="3FB77116" w:rsidR="00ED7C24" w:rsidRPr="006D16A7" w:rsidRDefault="00ED7C24" w:rsidP="006D16A7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ED7C24">
        <w:rPr>
          <w:rFonts w:ascii="Times New Roman" w:hAnsi="Times New Roman" w:cs="Times New Roman"/>
          <w:sz w:val="24"/>
          <w:szCs w:val="24"/>
        </w:rPr>
        <w:t>Pedagogiczna Biblioteka Wojewódzka im. Gustawa Herlinga-Grudzińskiego w Kielcach</w:t>
      </w:r>
    </w:p>
    <w:p w14:paraId="30649125" w14:textId="1B9F74C3" w:rsidR="00ED7C24" w:rsidRPr="008427B2" w:rsidRDefault="00ED7C24" w:rsidP="001A49A3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427B2">
        <w:rPr>
          <w:rFonts w:ascii="Times New Roman" w:hAnsi="Times New Roman" w:cs="Times New Roman"/>
          <w:sz w:val="24"/>
          <w:szCs w:val="24"/>
        </w:rPr>
        <w:t>Regionalne Centrum Naukowo-Technologiczne Chęciny</w:t>
      </w:r>
    </w:p>
    <w:p w14:paraId="38692C26" w14:textId="4BF9178B" w:rsidR="00ED7C24" w:rsidRPr="00ED7C24" w:rsidRDefault="00ED7C24" w:rsidP="00794F4E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ED7C24">
        <w:rPr>
          <w:rFonts w:ascii="Times New Roman" w:hAnsi="Times New Roman" w:cs="Times New Roman"/>
          <w:sz w:val="24"/>
          <w:szCs w:val="24"/>
        </w:rPr>
        <w:t xml:space="preserve"> Wojewódzki Ośrodek Medycyny Pracy w Kielcach</w:t>
      </w:r>
    </w:p>
    <w:p w14:paraId="2888332E" w14:textId="59E67BA2" w:rsidR="00ED7C24" w:rsidRDefault="00ED7C24" w:rsidP="00794F4E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7C24">
        <w:rPr>
          <w:rFonts w:ascii="Times New Roman" w:hAnsi="Times New Roman" w:cs="Times New Roman"/>
          <w:sz w:val="24"/>
          <w:szCs w:val="24"/>
        </w:rPr>
        <w:t xml:space="preserve">Świętokrzyskie Centrum Onkologii w Kielcach  </w:t>
      </w:r>
    </w:p>
    <w:p w14:paraId="00938F2C" w14:textId="77777777" w:rsidR="00ED7C24" w:rsidRDefault="00ED7C24" w:rsidP="00794F4E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ED7C24">
        <w:rPr>
          <w:rFonts w:ascii="Times New Roman" w:hAnsi="Times New Roman" w:cs="Times New Roman"/>
          <w:sz w:val="24"/>
          <w:szCs w:val="24"/>
        </w:rPr>
        <w:t xml:space="preserve"> Politechnika Świętokrzyska      </w:t>
      </w:r>
    </w:p>
    <w:p w14:paraId="5182FB34" w14:textId="77777777" w:rsidR="00794F4E" w:rsidRDefault="00ED7C24" w:rsidP="00794F4E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ED7C24">
        <w:rPr>
          <w:rFonts w:ascii="Times New Roman" w:hAnsi="Times New Roman" w:cs="Times New Roman"/>
          <w:sz w:val="24"/>
          <w:szCs w:val="24"/>
        </w:rPr>
        <w:t xml:space="preserve"> </w:t>
      </w:r>
      <w:r w:rsidR="00794F4E" w:rsidRPr="00794F4E">
        <w:rPr>
          <w:rFonts w:ascii="Times New Roman" w:hAnsi="Times New Roman" w:cs="Times New Roman"/>
          <w:sz w:val="24"/>
          <w:szCs w:val="24"/>
        </w:rPr>
        <w:t>Świętokrzyski Kampus Laboratoryjny Głównego Urzędu Miar</w:t>
      </w:r>
    </w:p>
    <w:p w14:paraId="48E38543" w14:textId="79A1ABDB" w:rsidR="00794F4E" w:rsidRDefault="00794F4E" w:rsidP="00794F4E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94F4E">
        <w:rPr>
          <w:rFonts w:ascii="Times New Roman" w:hAnsi="Times New Roman" w:cs="Times New Roman"/>
          <w:sz w:val="24"/>
          <w:szCs w:val="24"/>
        </w:rPr>
        <w:t>Teatr im. Stefana Żeromskiego w Kielcach</w:t>
      </w:r>
    </w:p>
    <w:p w14:paraId="3A4A7F61" w14:textId="7663A1E1" w:rsidR="00794F4E" w:rsidRDefault="00ED7C24" w:rsidP="00794F4E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ED7C24">
        <w:rPr>
          <w:rFonts w:ascii="Times New Roman" w:hAnsi="Times New Roman" w:cs="Times New Roman"/>
          <w:sz w:val="24"/>
          <w:szCs w:val="24"/>
        </w:rPr>
        <w:t xml:space="preserve"> </w:t>
      </w:r>
      <w:r w:rsidR="00794F4E" w:rsidRPr="00794F4E">
        <w:rPr>
          <w:rFonts w:ascii="Times New Roman" w:hAnsi="Times New Roman" w:cs="Times New Roman"/>
          <w:sz w:val="24"/>
          <w:szCs w:val="24"/>
        </w:rPr>
        <w:t>Świętokrzyskie Centrum Psychiatrii w Morawicy</w:t>
      </w:r>
      <w:r w:rsidR="0064413A">
        <w:rPr>
          <w:rFonts w:ascii="Times New Roman" w:hAnsi="Times New Roman" w:cs="Times New Roman"/>
          <w:sz w:val="24"/>
          <w:szCs w:val="24"/>
        </w:rPr>
        <w:t xml:space="preserve"> Oddział w Kielcach</w:t>
      </w:r>
    </w:p>
    <w:p w14:paraId="67F575D5" w14:textId="77777777" w:rsidR="00794F4E" w:rsidRDefault="00ED7C24" w:rsidP="00794F4E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ED7C24">
        <w:rPr>
          <w:rFonts w:ascii="Times New Roman" w:hAnsi="Times New Roman" w:cs="Times New Roman"/>
          <w:sz w:val="24"/>
          <w:szCs w:val="24"/>
        </w:rPr>
        <w:t xml:space="preserve"> </w:t>
      </w:r>
      <w:r w:rsidR="00794F4E" w:rsidRPr="00794F4E">
        <w:rPr>
          <w:rFonts w:ascii="Times New Roman" w:hAnsi="Times New Roman" w:cs="Times New Roman"/>
          <w:sz w:val="24"/>
          <w:szCs w:val="24"/>
        </w:rPr>
        <w:t>Świętokrzyska Osada – Harmonia</w:t>
      </w:r>
      <w:r w:rsidR="00794F4E">
        <w:rPr>
          <w:rFonts w:ascii="Times New Roman" w:hAnsi="Times New Roman" w:cs="Times New Roman"/>
          <w:sz w:val="24"/>
          <w:szCs w:val="24"/>
        </w:rPr>
        <w:t xml:space="preserve"> Bieliny</w:t>
      </w:r>
    </w:p>
    <w:p w14:paraId="3C8AAD72" w14:textId="77777777" w:rsidR="00D76AD6" w:rsidRDefault="00D76AD6" w:rsidP="00794F4E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Energetyczne Centrum Nauki w Kieleckim Parku Technologicznym</w:t>
      </w:r>
    </w:p>
    <w:p w14:paraId="2D0740EC" w14:textId="77777777" w:rsidR="0064413A" w:rsidRDefault="0064413A" w:rsidP="00794F4E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64413A">
        <w:rPr>
          <w:rFonts w:ascii="Times New Roman" w:hAnsi="Times New Roman" w:cs="Times New Roman"/>
          <w:sz w:val="24"/>
          <w:szCs w:val="24"/>
        </w:rPr>
        <w:t>Szkoła Podstawowa im. Józefa Piłsudskiego w Rykoszynie</w:t>
      </w:r>
    </w:p>
    <w:p w14:paraId="312AF9F7" w14:textId="3BC4ABB1" w:rsidR="005C6101" w:rsidRDefault="005C6101" w:rsidP="00794F4E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Gmina Brody</w:t>
      </w:r>
    </w:p>
    <w:p w14:paraId="084EFE82" w14:textId="02FB8C08" w:rsidR="005C6101" w:rsidRDefault="005C6101" w:rsidP="00794F4E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Tężnia Busko Zdrój </w:t>
      </w:r>
    </w:p>
    <w:p w14:paraId="0331215A" w14:textId="1178404C" w:rsidR="008427B2" w:rsidRDefault="008427B2" w:rsidP="00794F4E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Wojewódzki Urząd Pracy w Kielcach</w:t>
      </w:r>
    </w:p>
    <w:p w14:paraId="43A886E4" w14:textId="69FDD84A" w:rsidR="008427B2" w:rsidRDefault="008427B2" w:rsidP="00794F4E">
      <w:pPr>
        <w:pStyle w:val="Akapitzlist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Lotnicze Pogotowie Ratunkowe – baza w Masłowie</w:t>
      </w:r>
    </w:p>
    <w:p w14:paraId="01541957" w14:textId="77777777" w:rsidR="008427B2" w:rsidRDefault="008427B2" w:rsidP="008427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35152B" w14:textId="77777777" w:rsidR="008427B2" w:rsidRPr="008427B2" w:rsidRDefault="008427B2" w:rsidP="008427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C36263" w14:textId="5D0F3F96" w:rsidR="00794F4E" w:rsidRPr="0064413A" w:rsidRDefault="00ED7C24" w:rsidP="0064413A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64413A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47A2364B" w14:textId="77777777" w:rsidR="00794F4E" w:rsidRDefault="00794F4E" w:rsidP="00794F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698BF9" w14:textId="3CCC5E0C" w:rsidR="004F06F8" w:rsidRPr="00794F4E" w:rsidRDefault="00ED7C24" w:rsidP="00794F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794F4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sectPr w:rsidR="004F06F8" w:rsidRPr="00794F4E" w:rsidSect="00D76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4495C"/>
    <w:multiLevelType w:val="hybridMultilevel"/>
    <w:tmpl w:val="93A22AE6"/>
    <w:lvl w:ilvl="0" w:tplc="7632C2B8">
      <w:start w:val="28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861F0"/>
    <w:multiLevelType w:val="multilevel"/>
    <w:tmpl w:val="E98AD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3964A4"/>
    <w:multiLevelType w:val="multilevel"/>
    <w:tmpl w:val="76725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0C4CA6"/>
    <w:multiLevelType w:val="hybridMultilevel"/>
    <w:tmpl w:val="083672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B0C7E"/>
    <w:multiLevelType w:val="hybridMultilevel"/>
    <w:tmpl w:val="EC04D4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B0B63"/>
    <w:multiLevelType w:val="hybridMultilevel"/>
    <w:tmpl w:val="323ED14E"/>
    <w:lvl w:ilvl="0" w:tplc="98C65A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36EC4"/>
    <w:multiLevelType w:val="multilevel"/>
    <w:tmpl w:val="E98AD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A65F4F"/>
    <w:multiLevelType w:val="hybridMultilevel"/>
    <w:tmpl w:val="4E58ECFC"/>
    <w:lvl w:ilvl="0" w:tplc="510C938E">
      <w:start w:val="28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2101C"/>
    <w:multiLevelType w:val="hybridMultilevel"/>
    <w:tmpl w:val="01A6BE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9008DE"/>
    <w:multiLevelType w:val="hybridMultilevel"/>
    <w:tmpl w:val="9FC02940"/>
    <w:lvl w:ilvl="0" w:tplc="98C65A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465104"/>
    <w:multiLevelType w:val="hybridMultilevel"/>
    <w:tmpl w:val="4C78EE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C07119"/>
    <w:multiLevelType w:val="hybridMultilevel"/>
    <w:tmpl w:val="E436AECE"/>
    <w:lvl w:ilvl="0" w:tplc="0809000F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F251CC"/>
    <w:multiLevelType w:val="multilevel"/>
    <w:tmpl w:val="E98AD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A5621E3"/>
    <w:multiLevelType w:val="hybridMultilevel"/>
    <w:tmpl w:val="CBA4FE1A"/>
    <w:lvl w:ilvl="0" w:tplc="FED6040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4D6845"/>
    <w:multiLevelType w:val="multilevel"/>
    <w:tmpl w:val="E98AD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40224343">
    <w:abstractNumId w:val="11"/>
  </w:num>
  <w:num w:numId="2" w16cid:durableId="1837107942">
    <w:abstractNumId w:val="3"/>
  </w:num>
  <w:num w:numId="3" w16cid:durableId="2094233845">
    <w:abstractNumId w:val="0"/>
  </w:num>
  <w:num w:numId="4" w16cid:durableId="451478748">
    <w:abstractNumId w:val="7"/>
  </w:num>
  <w:num w:numId="5" w16cid:durableId="2099129024">
    <w:abstractNumId w:val="5"/>
  </w:num>
  <w:num w:numId="6" w16cid:durableId="1090128612">
    <w:abstractNumId w:val="9"/>
  </w:num>
  <w:num w:numId="7" w16cid:durableId="388039418">
    <w:abstractNumId w:val="4"/>
  </w:num>
  <w:num w:numId="8" w16cid:durableId="16723718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54128066">
    <w:abstractNumId w:val="12"/>
  </w:num>
  <w:num w:numId="10" w16cid:durableId="72286634">
    <w:abstractNumId w:val="1"/>
  </w:num>
  <w:num w:numId="11" w16cid:durableId="578751429">
    <w:abstractNumId w:val="6"/>
  </w:num>
  <w:num w:numId="12" w16cid:durableId="1191606111">
    <w:abstractNumId w:val="2"/>
  </w:num>
  <w:num w:numId="13" w16cid:durableId="1765880247">
    <w:abstractNumId w:val="8"/>
  </w:num>
  <w:num w:numId="14" w16cid:durableId="1070007800">
    <w:abstractNumId w:val="10"/>
  </w:num>
  <w:num w:numId="15" w16cid:durableId="19080353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767"/>
    <w:rsid w:val="00000495"/>
    <w:rsid w:val="000010CD"/>
    <w:rsid w:val="00021143"/>
    <w:rsid w:val="00022549"/>
    <w:rsid w:val="00031FE5"/>
    <w:rsid w:val="00036221"/>
    <w:rsid w:val="00045B41"/>
    <w:rsid w:val="00057E75"/>
    <w:rsid w:val="00060180"/>
    <w:rsid w:val="000645AB"/>
    <w:rsid w:val="0007529C"/>
    <w:rsid w:val="000764F8"/>
    <w:rsid w:val="000A1836"/>
    <w:rsid w:val="000B7724"/>
    <w:rsid w:val="000C2CDF"/>
    <w:rsid w:val="000C4046"/>
    <w:rsid w:val="000C4133"/>
    <w:rsid w:val="000D0194"/>
    <w:rsid w:val="000D70C7"/>
    <w:rsid w:val="000E2FD6"/>
    <w:rsid w:val="000E4E58"/>
    <w:rsid w:val="000E520C"/>
    <w:rsid w:val="00100F4A"/>
    <w:rsid w:val="00120EB8"/>
    <w:rsid w:val="00135390"/>
    <w:rsid w:val="00140C7A"/>
    <w:rsid w:val="00150BCB"/>
    <w:rsid w:val="001515EC"/>
    <w:rsid w:val="001548B0"/>
    <w:rsid w:val="0016155E"/>
    <w:rsid w:val="001665BA"/>
    <w:rsid w:val="00174D04"/>
    <w:rsid w:val="001764C3"/>
    <w:rsid w:val="00182A90"/>
    <w:rsid w:val="0018327E"/>
    <w:rsid w:val="001B0633"/>
    <w:rsid w:val="001B5706"/>
    <w:rsid w:val="001D33B6"/>
    <w:rsid w:val="001F03C9"/>
    <w:rsid w:val="001F143D"/>
    <w:rsid w:val="001F2F88"/>
    <w:rsid w:val="001F57EE"/>
    <w:rsid w:val="002029A1"/>
    <w:rsid w:val="002064D5"/>
    <w:rsid w:val="00206F66"/>
    <w:rsid w:val="00232092"/>
    <w:rsid w:val="00236148"/>
    <w:rsid w:val="00237367"/>
    <w:rsid w:val="00242E87"/>
    <w:rsid w:val="00245A87"/>
    <w:rsid w:val="00246559"/>
    <w:rsid w:val="00250442"/>
    <w:rsid w:val="00254EA1"/>
    <w:rsid w:val="00262197"/>
    <w:rsid w:val="00266817"/>
    <w:rsid w:val="00266E50"/>
    <w:rsid w:val="002802F1"/>
    <w:rsid w:val="002829E3"/>
    <w:rsid w:val="00284641"/>
    <w:rsid w:val="00295949"/>
    <w:rsid w:val="002A3533"/>
    <w:rsid w:val="002B6AE3"/>
    <w:rsid w:val="002C50CD"/>
    <w:rsid w:val="002D1F8B"/>
    <w:rsid w:val="002F1373"/>
    <w:rsid w:val="00315050"/>
    <w:rsid w:val="00322D1D"/>
    <w:rsid w:val="00336EFA"/>
    <w:rsid w:val="00354CC6"/>
    <w:rsid w:val="00360C9E"/>
    <w:rsid w:val="00370BBD"/>
    <w:rsid w:val="00374834"/>
    <w:rsid w:val="00396280"/>
    <w:rsid w:val="003A34CC"/>
    <w:rsid w:val="003B045F"/>
    <w:rsid w:val="003C2CD1"/>
    <w:rsid w:val="003D0C0C"/>
    <w:rsid w:val="003E1429"/>
    <w:rsid w:val="003E1DCF"/>
    <w:rsid w:val="003E56D1"/>
    <w:rsid w:val="004024AA"/>
    <w:rsid w:val="00411124"/>
    <w:rsid w:val="00412746"/>
    <w:rsid w:val="00412FBC"/>
    <w:rsid w:val="00421E51"/>
    <w:rsid w:val="004421C8"/>
    <w:rsid w:val="00442323"/>
    <w:rsid w:val="00447726"/>
    <w:rsid w:val="00450634"/>
    <w:rsid w:val="00471DB6"/>
    <w:rsid w:val="00481095"/>
    <w:rsid w:val="00486667"/>
    <w:rsid w:val="004C2344"/>
    <w:rsid w:val="004E0D35"/>
    <w:rsid w:val="004F06F8"/>
    <w:rsid w:val="004F160D"/>
    <w:rsid w:val="004F712C"/>
    <w:rsid w:val="004F7370"/>
    <w:rsid w:val="00521FF6"/>
    <w:rsid w:val="00527468"/>
    <w:rsid w:val="00527A04"/>
    <w:rsid w:val="00531B7B"/>
    <w:rsid w:val="00531B7F"/>
    <w:rsid w:val="005330B1"/>
    <w:rsid w:val="005347B1"/>
    <w:rsid w:val="00543ED0"/>
    <w:rsid w:val="005542CC"/>
    <w:rsid w:val="00563D73"/>
    <w:rsid w:val="00564C80"/>
    <w:rsid w:val="005A2ED0"/>
    <w:rsid w:val="005B2FD9"/>
    <w:rsid w:val="005C6101"/>
    <w:rsid w:val="005E1BD0"/>
    <w:rsid w:val="005E22C4"/>
    <w:rsid w:val="005E2749"/>
    <w:rsid w:val="005E3C97"/>
    <w:rsid w:val="005F2C8A"/>
    <w:rsid w:val="00613BEB"/>
    <w:rsid w:val="00617BA9"/>
    <w:rsid w:val="006374C9"/>
    <w:rsid w:val="0064413A"/>
    <w:rsid w:val="00645C9E"/>
    <w:rsid w:val="00667336"/>
    <w:rsid w:val="00675B57"/>
    <w:rsid w:val="0069354C"/>
    <w:rsid w:val="00697EF9"/>
    <w:rsid w:val="006A0A2E"/>
    <w:rsid w:val="006A1E73"/>
    <w:rsid w:val="006A5FDF"/>
    <w:rsid w:val="006A6C23"/>
    <w:rsid w:val="006A6F6B"/>
    <w:rsid w:val="006B7E0E"/>
    <w:rsid w:val="006C73FE"/>
    <w:rsid w:val="006D16A7"/>
    <w:rsid w:val="006D3D72"/>
    <w:rsid w:val="006E6EA4"/>
    <w:rsid w:val="0070354B"/>
    <w:rsid w:val="00707990"/>
    <w:rsid w:val="007171AA"/>
    <w:rsid w:val="00717CB1"/>
    <w:rsid w:val="0072433A"/>
    <w:rsid w:val="00736B55"/>
    <w:rsid w:val="007439F8"/>
    <w:rsid w:val="0075020C"/>
    <w:rsid w:val="00754B6C"/>
    <w:rsid w:val="00754EFA"/>
    <w:rsid w:val="0076286D"/>
    <w:rsid w:val="007763C5"/>
    <w:rsid w:val="00777D3E"/>
    <w:rsid w:val="00781F75"/>
    <w:rsid w:val="00793A23"/>
    <w:rsid w:val="00794F4E"/>
    <w:rsid w:val="007A3170"/>
    <w:rsid w:val="007B093A"/>
    <w:rsid w:val="007C1E33"/>
    <w:rsid w:val="007C4E3D"/>
    <w:rsid w:val="007D2C21"/>
    <w:rsid w:val="007D4313"/>
    <w:rsid w:val="007D63D3"/>
    <w:rsid w:val="007E1693"/>
    <w:rsid w:val="00810A06"/>
    <w:rsid w:val="00820991"/>
    <w:rsid w:val="00824D5B"/>
    <w:rsid w:val="0082679F"/>
    <w:rsid w:val="008314D5"/>
    <w:rsid w:val="008368A4"/>
    <w:rsid w:val="008427B2"/>
    <w:rsid w:val="00846618"/>
    <w:rsid w:val="008515CC"/>
    <w:rsid w:val="0086498A"/>
    <w:rsid w:val="00870610"/>
    <w:rsid w:val="00886951"/>
    <w:rsid w:val="00894536"/>
    <w:rsid w:val="008A46CB"/>
    <w:rsid w:val="008C2FDC"/>
    <w:rsid w:val="008D1E05"/>
    <w:rsid w:val="008D3D9D"/>
    <w:rsid w:val="008D65C8"/>
    <w:rsid w:val="00914000"/>
    <w:rsid w:val="009156EA"/>
    <w:rsid w:val="009266E6"/>
    <w:rsid w:val="00945275"/>
    <w:rsid w:val="0095718F"/>
    <w:rsid w:val="009577CD"/>
    <w:rsid w:val="00970FF1"/>
    <w:rsid w:val="00975A79"/>
    <w:rsid w:val="00976767"/>
    <w:rsid w:val="00990694"/>
    <w:rsid w:val="00993A60"/>
    <w:rsid w:val="009B3649"/>
    <w:rsid w:val="009B5287"/>
    <w:rsid w:val="009B791A"/>
    <w:rsid w:val="009C05F4"/>
    <w:rsid w:val="009C2DF8"/>
    <w:rsid w:val="009C3134"/>
    <w:rsid w:val="009D5245"/>
    <w:rsid w:val="009D7C12"/>
    <w:rsid w:val="009E01FE"/>
    <w:rsid w:val="00A132F3"/>
    <w:rsid w:val="00A91E04"/>
    <w:rsid w:val="00A92ADE"/>
    <w:rsid w:val="00A9473A"/>
    <w:rsid w:val="00A95060"/>
    <w:rsid w:val="00AA292F"/>
    <w:rsid w:val="00AA3608"/>
    <w:rsid w:val="00AB51BB"/>
    <w:rsid w:val="00AC0A61"/>
    <w:rsid w:val="00AD0AD6"/>
    <w:rsid w:val="00AD3E06"/>
    <w:rsid w:val="00AE52E5"/>
    <w:rsid w:val="00AE6E95"/>
    <w:rsid w:val="00AF6928"/>
    <w:rsid w:val="00B0029E"/>
    <w:rsid w:val="00B04E9E"/>
    <w:rsid w:val="00B07A50"/>
    <w:rsid w:val="00B142F7"/>
    <w:rsid w:val="00B20A7A"/>
    <w:rsid w:val="00B308B5"/>
    <w:rsid w:val="00B31997"/>
    <w:rsid w:val="00B76406"/>
    <w:rsid w:val="00B77F50"/>
    <w:rsid w:val="00BA2B6F"/>
    <w:rsid w:val="00BB6610"/>
    <w:rsid w:val="00BC1148"/>
    <w:rsid w:val="00BC290B"/>
    <w:rsid w:val="00BC3A1E"/>
    <w:rsid w:val="00BC5ACB"/>
    <w:rsid w:val="00BD33D2"/>
    <w:rsid w:val="00BD4B19"/>
    <w:rsid w:val="00BE68D3"/>
    <w:rsid w:val="00BF4BDC"/>
    <w:rsid w:val="00BF62AF"/>
    <w:rsid w:val="00BF73AF"/>
    <w:rsid w:val="00C05E2F"/>
    <w:rsid w:val="00C11D2E"/>
    <w:rsid w:val="00C43263"/>
    <w:rsid w:val="00C4642E"/>
    <w:rsid w:val="00C4795E"/>
    <w:rsid w:val="00C52650"/>
    <w:rsid w:val="00C55D6D"/>
    <w:rsid w:val="00C66AFA"/>
    <w:rsid w:val="00C756D7"/>
    <w:rsid w:val="00C87EEA"/>
    <w:rsid w:val="00C95879"/>
    <w:rsid w:val="00CA69DE"/>
    <w:rsid w:val="00CC005F"/>
    <w:rsid w:val="00CC2D3D"/>
    <w:rsid w:val="00CC3D98"/>
    <w:rsid w:val="00CE1420"/>
    <w:rsid w:val="00CF2983"/>
    <w:rsid w:val="00D1672D"/>
    <w:rsid w:val="00D218D8"/>
    <w:rsid w:val="00D400F0"/>
    <w:rsid w:val="00D456F4"/>
    <w:rsid w:val="00D47852"/>
    <w:rsid w:val="00D61789"/>
    <w:rsid w:val="00D74C11"/>
    <w:rsid w:val="00D76AD6"/>
    <w:rsid w:val="00D82AAD"/>
    <w:rsid w:val="00D84676"/>
    <w:rsid w:val="00D858B5"/>
    <w:rsid w:val="00D90D04"/>
    <w:rsid w:val="00DA2EB7"/>
    <w:rsid w:val="00DC3176"/>
    <w:rsid w:val="00DE1AD7"/>
    <w:rsid w:val="00DE6EC8"/>
    <w:rsid w:val="00E03B08"/>
    <w:rsid w:val="00E03DB7"/>
    <w:rsid w:val="00E20DD0"/>
    <w:rsid w:val="00E236C9"/>
    <w:rsid w:val="00E23BAA"/>
    <w:rsid w:val="00E629CF"/>
    <w:rsid w:val="00E70FD2"/>
    <w:rsid w:val="00E720BB"/>
    <w:rsid w:val="00E77A62"/>
    <w:rsid w:val="00EB1523"/>
    <w:rsid w:val="00EB424C"/>
    <w:rsid w:val="00EC040E"/>
    <w:rsid w:val="00EC4847"/>
    <w:rsid w:val="00ED7C24"/>
    <w:rsid w:val="00EE4FF8"/>
    <w:rsid w:val="00F16BE5"/>
    <w:rsid w:val="00F40ABA"/>
    <w:rsid w:val="00F41EA8"/>
    <w:rsid w:val="00F423D0"/>
    <w:rsid w:val="00F47DB4"/>
    <w:rsid w:val="00F54D91"/>
    <w:rsid w:val="00F5607B"/>
    <w:rsid w:val="00F676BA"/>
    <w:rsid w:val="00F67702"/>
    <w:rsid w:val="00F741B3"/>
    <w:rsid w:val="00F963D9"/>
    <w:rsid w:val="00FA29C2"/>
    <w:rsid w:val="00FA4A95"/>
    <w:rsid w:val="00FA583D"/>
    <w:rsid w:val="00FB0A9F"/>
    <w:rsid w:val="00FC2654"/>
    <w:rsid w:val="00FD19B8"/>
    <w:rsid w:val="00FD7A01"/>
    <w:rsid w:val="00FE11F3"/>
    <w:rsid w:val="00FE3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587B4"/>
  <w15:docId w15:val="{4EB410E0-8574-4054-BDEF-D7EF4BA61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D33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266E6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D0C0C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D0C0C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4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404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F96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</w:rPr>
  </w:style>
  <w:style w:type="character" w:styleId="Pogrubienie">
    <w:name w:val="Strong"/>
    <w:basedOn w:val="Domylnaczcionkaakapitu"/>
    <w:uiPriority w:val="22"/>
    <w:qFormat/>
    <w:rsid w:val="00F963D9"/>
    <w:rPr>
      <w:b/>
      <w:bCs/>
    </w:rPr>
  </w:style>
  <w:style w:type="paragraph" w:styleId="Akapitzlist">
    <w:name w:val="List Paragraph"/>
    <w:basedOn w:val="Normalny"/>
    <w:uiPriority w:val="34"/>
    <w:qFormat/>
    <w:rsid w:val="00BC3A1E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6E6EA4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BF4BD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6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3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9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9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D7CEA-5227-4D9F-A793-A55310ED2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Rdzanek-Kapsa, Anna</dc:creator>
  <cp:keywords/>
  <dc:description/>
  <cp:lastModifiedBy>Strojna-Kowalska, Paulina</cp:lastModifiedBy>
  <cp:revision>2</cp:revision>
  <cp:lastPrinted>2025-04-16T11:55:00Z</cp:lastPrinted>
  <dcterms:created xsi:type="dcterms:W3CDTF">2025-05-06T10:29:00Z</dcterms:created>
  <dcterms:modified xsi:type="dcterms:W3CDTF">2025-05-06T10:29:00Z</dcterms:modified>
</cp:coreProperties>
</file>