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A1" w:rsidRDefault="00C05CA1" w:rsidP="00C05CA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/>
          <w:sz w:val="20"/>
          <w:szCs w:val="20"/>
          <w:lang w:eastAsia="en-US"/>
        </w:rPr>
      </w:pPr>
      <w:r w:rsidRPr="00C05CA1">
        <w:rPr>
          <w:rFonts w:eastAsia="Calibri"/>
          <w:sz w:val="20"/>
          <w:szCs w:val="20"/>
          <w:lang w:eastAsia="en-US"/>
        </w:rPr>
        <w:t xml:space="preserve">Załącznik nr 1 do pisma </w:t>
      </w:r>
    </w:p>
    <w:p w:rsidR="00C05CA1" w:rsidRPr="00536B2D" w:rsidRDefault="00C05CA1" w:rsidP="00C05CA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/>
          <w:sz w:val="20"/>
          <w:szCs w:val="20"/>
          <w:lang w:eastAsia="en-US"/>
        </w:rPr>
      </w:pPr>
      <w:r w:rsidRPr="00536B2D">
        <w:rPr>
          <w:rFonts w:eastAsia="Calibri"/>
          <w:sz w:val="20"/>
          <w:szCs w:val="20"/>
          <w:lang w:eastAsia="en-US"/>
        </w:rPr>
        <w:t>ROPS</w:t>
      </w:r>
      <w:r w:rsidR="00E90410">
        <w:rPr>
          <w:rFonts w:eastAsia="Calibri"/>
          <w:sz w:val="20"/>
          <w:szCs w:val="20"/>
          <w:lang w:eastAsia="en-US"/>
        </w:rPr>
        <w:t>-I.5041.2.2025</w:t>
      </w:r>
    </w:p>
    <w:p w:rsidR="00C05CA1" w:rsidRDefault="00C05CA1" w:rsidP="00C05CA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/>
          <w:sz w:val="20"/>
          <w:szCs w:val="20"/>
          <w:lang w:eastAsia="en-US"/>
        </w:rPr>
      </w:pPr>
    </w:p>
    <w:p w:rsidR="00C05CA1" w:rsidRDefault="00C05CA1" w:rsidP="00C05CA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/>
          <w:sz w:val="20"/>
          <w:szCs w:val="20"/>
          <w:lang w:eastAsia="en-US"/>
        </w:rPr>
      </w:pPr>
    </w:p>
    <w:p w:rsidR="00C05CA1" w:rsidRPr="00C05CA1" w:rsidRDefault="00C05CA1" w:rsidP="00C05CA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/>
          <w:sz w:val="20"/>
          <w:szCs w:val="20"/>
          <w:lang w:eastAsia="en-US"/>
        </w:rPr>
      </w:pPr>
    </w:p>
    <w:p w:rsidR="00295A16" w:rsidRPr="00295A16" w:rsidRDefault="00295A16" w:rsidP="00C36B78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295A16">
        <w:rPr>
          <w:rFonts w:eastAsia="Calibri"/>
          <w:sz w:val="24"/>
          <w:szCs w:val="24"/>
          <w:lang w:eastAsia="en-US"/>
        </w:rPr>
        <w:t xml:space="preserve">Zarząd Województwa Świętokrzyskiego dostrzegając trud pracy i zaangażowania pracowników instytucji oraz organizacji działających w obszarze pomocy i integracji społecznej ustanowił Nagrodę „Świętokrzyski Anioł Dobroci”. </w:t>
      </w:r>
    </w:p>
    <w:p w:rsidR="00295A16" w:rsidRPr="00295A16" w:rsidRDefault="00295A16" w:rsidP="00C36B78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295A16">
        <w:rPr>
          <w:rFonts w:eastAsia="Calibri"/>
          <w:sz w:val="24"/>
          <w:szCs w:val="24"/>
          <w:lang w:eastAsia="en-US"/>
        </w:rPr>
        <w:t xml:space="preserve">Nagroda ma na celu uhonorowane, wyróżnienie oraz promocję instytucji pomocy społecznej, organizacji pozarządowych i stowarzyszeń, a także osób fizycznych szczególnie silnie zaangażowanych w działalność pomocową  na rzecz rodzin i osób znajdujących                               w trudnej sytuacji życiowej. Do Nagrody zgłaszać można wszelkie inicjatywy, projekty, wydarzenia, działania, których celem jest krzewienie idei bezinteresownej pomocy na rzecz drugiego człowieka w kategoriach: </w:t>
      </w:r>
    </w:p>
    <w:p w:rsidR="00295A16" w:rsidRPr="00295A16" w:rsidRDefault="00295A16" w:rsidP="00C36B78">
      <w:pPr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295A16">
        <w:rPr>
          <w:rFonts w:eastAsia="Calibri"/>
          <w:sz w:val="24"/>
          <w:szCs w:val="24"/>
          <w:lang w:eastAsia="en-US"/>
        </w:rPr>
        <w:t>indywidualnej – przeznaczonej dla osób, które ze szczególnym zaangażowaniem                                      i poświęceniem niosą pomoc osobom i rodzinom w trudnej sytuacji życiowej,</w:t>
      </w:r>
    </w:p>
    <w:p w:rsidR="00295A16" w:rsidRPr="00295A16" w:rsidRDefault="00782731" w:rsidP="00C36B78">
      <w:pPr>
        <w:numPr>
          <w:ilvl w:val="0"/>
          <w:numId w:val="2"/>
        </w:numPr>
        <w:suppressAutoHyphens/>
        <w:autoSpaceDN w:val="0"/>
        <w:spacing w:after="0" w:line="360" w:lineRule="auto"/>
        <w:ind w:left="993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zespołowej</w:t>
      </w:r>
      <w:r w:rsidR="00295A16" w:rsidRPr="00295A16">
        <w:rPr>
          <w:rFonts w:eastAsia="Calibri"/>
          <w:sz w:val="24"/>
          <w:szCs w:val="24"/>
          <w:lang w:eastAsia="en-US"/>
        </w:rPr>
        <w:t xml:space="preserve"> –  </w:t>
      </w:r>
      <w:r w:rsidR="005B0316">
        <w:rPr>
          <w:rFonts w:eastAsia="Calibri"/>
          <w:sz w:val="24"/>
          <w:szCs w:val="24"/>
          <w:lang w:eastAsia="en-US"/>
        </w:rPr>
        <w:t>przeznaczonej dl</w:t>
      </w:r>
      <w:bookmarkStart w:id="0" w:name="_GoBack"/>
      <w:bookmarkEnd w:id="0"/>
      <w:r w:rsidR="005B0316">
        <w:rPr>
          <w:rFonts w:eastAsia="Calibri"/>
          <w:sz w:val="24"/>
          <w:szCs w:val="24"/>
          <w:lang w:eastAsia="en-US"/>
        </w:rPr>
        <w:t xml:space="preserve">a </w:t>
      </w:r>
      <w:r w:rsidR="00295A16" w:rsidRPr="00295A16">
        <w:rPr>
          <w:rFonts w:eastAsia="Calibri"/>
          <w:sz w:val="24"/>
          <w:szCs w:val="24"/>
          <w:lang w:eastAsia="en-US"/>
        </w:rPr>
        <w:t>jednostek organizacyjnych pomocy i integrac</w:t>
      </w:r>
      <w:r w:rsidR="005B0316">
        <w:rPr>
          <w:rFonts w:eastAsia="Calibri"/>
          <w:sz w:val="24"/>
          <w:szCs w:val="24"/>
          <w:lang w:eastAsia="en-US"/>
        </w:rPr>
        <w:t>ji społecznej, stowarzyszeń</w:t>
      </w:r>
      <w:r w:rsidR="00295A16" w:rsidRPr="00295A16">
        <w:rPr>
          <w:rFonts w:eastAsia="Calibri"/>
          <w:sz w:val="24"/>
          <w:szCs w:val="24"/>
          <w:lang w:eastAsia="en-US"/>
        </w:rPr>
        <w:t xml:space="preserve"> i organizacji pozarządowych prowadzących działalność pomocową i wspierającą, realizujących innowacyjne działania.</w:t>
      </w:r>
    </w:p>
    <w:p w:rsidR="00295A16" w:rsidRPr="00295A16" w:rsidRDefault="00295A16" w:rsidP="00C36B78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E90410">
        <w:rPr>
          <w:rFonts w:eastAsia="Calibri"/>
          <w:b/>
          <w:sz w:val="24"/>
          <w:szCs w:val="24"/>
          <w:lang w:eastAsia="en-US"/>
        </w:rPr>
        <w:t>Termin nadsyłania zgłoszeń upływa z dniem</w:t>
      </w:r>
      <w:r w:rsidRPr="00295A16">
        <w:rPr>
          <w:rFonts w:eastAsia="Calibri"/>
          <w:sz w:val="24"/>
          <w:szCs w:val="24"/>
          <w:lang w:eastAsia="en-US"/>
        </w:rPr>
        <w:t xml:space="preserve"> </w:t>
      </w:r>
      <w:r w:rsidR="00E90410">
        <w:rPr>
          <w:rFonts w:eastAsia="Calibri"/>
          <w:b/>
          <w:sz w:val="24"/>
          <w:szCs w:val="24"/>
          <w:lang w:eastAsia="en-US"/>
        </w:rPr>
        <w:t>18 lipca 2025</w:t>
      </w:r>
      <w:r w:rsidRPr="00295A16">
        <w:rPr>
          <w:rFonts w:eastAsia="Calibri"/>
          <w:b/>
          <w:sz w:val="24"/>
          <w:szCs w:val="24"/>
          <w:lang w:eastAsia="en-US"/>
        </w:rPr>
        <w:t>r.</w:t>
      </w:r>
    </w:p>
    <w:p w:rsidR="00294DB7" w:rsidRPr="00295A16" w:rsidRDefault="00294DB7" w:rsidP="00C36B78">
      <w:pPr>
        <w:spacing w:line="360" w:lineRule="auto"/>
        <w:jc w:val="both"/>
        <w:rPr>
          <w:sz w:val="24"/>
          <w:szCs w:val="24"/>
        </w:rPr>
      </w:pPr>
      <w:r w:rsidRPr="00295A16">
        <w:rPr>
          <w:sz w:val="24"/>
          <w:szCs w:val="24"/>
        </w:rPr>
        <w:t>W przypadku pytań prosimy o kontakt z pracownikiem Regionalnego Ośrodka Polityki Społecznej pod numerem telef</w:t>
      </w:r>
      <w:r w:rsidR="000F3226">
        <w:rPr>
          <w:sz w:val="24"/>
          <w:szCs w:val="24"/>
        </w:rPr>
        <w:t>onu: 41 395 – 13 – 88 lub 41 395</w:t>
      </w:r>
      <w:r w:rsidRPr="00295A16">
        <w:rPr>
          <w:sz w:val="24"/>
          <w:szCs w:val="24"/>
        </w:rPr>
        <w:t xml:space="preserve"> – 17-18. </w:t>
      </w:r>
    </w:p>
    <w:p w:rsidR="006C54AD" w:rsidRDefault="006C54AD"/>
    <w:sectPr w:rsidR="006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07E9"/>
    <w:multiLevelType w:val="hybridMultilevel"/>
    <w:tmpl w:val="6DD8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20B"/>
    <w:multiLevelType w:val="hybridMultilevel"/>
    <w:tmpl w:val="BCF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B7"/>
    <w:rsid w:val="0008707D"/>
    <w:rsid w:val="000E6883"/>
    <w:rsid w:val="000F3226"/>
    <w:rsid w:val="00294DB7"/>
    <w:rsid w:val="00295A16"/>
    <w:rsid w:val="002F4A46"/>
    <w:rsid w:val="00536B2D"/>
    <w:rsid w:val="005B0316"/>
    <w:rsid w:val="006C54AD"/>
    <w:rsid w:val="006F6971"/>
    <w:rsid w:val="00782731"/>
    <w:rsid w:val="00B7714E"/>
    <w:rsid w:val="00C05CA1"/>
    <w:rsid w:val="00C36B78"/>
    <w:rsid w:val="00D63984"/>
    <w:rsid w:val="00E90410"/>
    <w:rsid w:val="00F9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69C8-04DC-42E6-98CC-112D8E28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B7"/>
    <w:rPr>
      <w:rFonts w:ascii="Times New Roman" w:hAnsi="Times New Roman" w:cs="Times New Roman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Jantarski, Konrad</cp:lastModifiedBy>
  <cp:revision>2</cp:revision>
  <dcterms:created xsi:type="dcterms:W3CDTF">2025-06-23T10:53:00Z</dcterms:created>
  <dcterms:modified xsi:type="dcterms:W3CDTF">2025-06-23T10:53:00Z</dcterms:modified>
</cp:coreProperties>
</file>