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A91BB" w14:textId="5895143A" w:rsidR="006F4CC2" w:rsidRDefault="006F4CC2">
      <w:r>
        <w:t>zał. 7</w:t>
      </w:r>
    </w:p>
    <w:p w14:paraId="2AE0E5BE" w14:textId="268964BE" w:rsidR="00152593" w:rsidRDefault="008559C8">
      <w:r>
        <w:t>Zgodnie z art.13 ogólnego rozporządzenia o ochronie danych osobowych z dnia 27 kwietnia 2016 r. (RODO)</w:t>
      </w:r>
      <w:r w:rsidR="008C2CB1">
        <w:t xml:space="preserve"> informuję</w:t>
      </w:r>
      <w:r>
        <w:t>, że:</w:t>
      </w:r>
    </w:p>
    <w:p w14:paraId="10DA7913" w14:textId="77777777" w:rsidR="008559C8" w:rsidRDefault="008559C8"/>
    <w:p w14:paraId="28639995" w14:textId="77777777" w:rsidR="008559C8" w:rsidRDefault="008559C8" w:rsidP="008559C8">
      <w:pPr>
        <w:pStyle w:val="Akapitzlist"/>
        <w:numPr>
          <w:ilvl w:val="0"/>
          <w:numId w:val="1"/>
        </w:numPr>
      </w:pPr>
      <w:r>
        <w:t>Administratorem Pana/ Pani danych osobowych jest Marszałek Województwa Świętokrzyskiego z siedzibą w Kielcach.</w:t>
      </w:r>
    </w:p>
    <w:p w14:paraId="1007AE24" w14:textId="509AC4BE" w:rsidR="008559C8" w:rsidRPr="008559C8" w:rsidRDefault="008559C8" w:rsidP="008559C8">
      <w:pPr>
        <w:pStyle w:val="Akapitzlist"/>
        <w:numPr>
          <w:ilvl w:val="0"/>
          <w:numId w:val="1"/>
        </w:numPr>
      </w:pPr>
      <w:r>
        <w:t>Kontakt z Inspektorem Ochrony Danych: tel. 41/3</w:t>
      </w:r>
      <w:r w:rsidR="00CE7A2C">
        <w:t>95</w:t>
      </w:r>
      <w:r>
        <w:t xml:space="preserve">-15-18, e-mail: </w:t>
      </w:r>
      <w:hyperlink r:id="rId5" w:history="1">
        <w:r w:rsidRPr="00002CBA">
          <w:rPr>
            <w:rStyle w:val="Hipercze"/>
          </w:rPr>
          <w:t>iod@sejmik.kielce.pl</w:t>
        </w:r>
      </w:hyperlink>
    </w:p>
    <w:p w14:paraId="11B059B9" w14:textId="77777777" w:rsidR="008559C8" w:rsidRDefault="008559C8" w:rsidP="008559C8">
      <w:pPr>
        <w:pStyle w:val="Akapitzlist"/>
        <w:numPr>
          <w:ilvl w:val="0"/>
          <w:numId w:val="1"/>
        </w:numPr>
      </w:pPr>
      <w:r w:rsidRPr="008559C8">
        <w:t xml:space="preserve">Dane osobowe przetwarzane są wyłącznie </w:t>
      </w:r>
      <w:r>
        <w:t xml:space="preserve">w celu realizacji zadań z zakresu udostępnienia informacji publicznej na podstawie art.6 ust.1 lit. </w:t>
      </w:r>
      <w:r w:rsidR="008C2CB1">
        <w:t>c</w:t>
      </w:r>
      <w:r>
        <w:t xml:space="preserve"> RODO.</w:t>
      </w:r>
    </w:p>
    <w:p w14:paraId="356EBBFD" w14:textId="77777777" w:rsidR="008559C8" w:rsidRDefault="008559C8" w:rsidP="008559C8">
      <w:pPr>
        <w:pStyle w:val="Akapitzlist"/>
        <w:numPr>
          <w:ilvl w:val="0"/>
          <w:numId w:val="1"/>
        </w:numPr>
      </w:pPr>
      <w:r>
        <w:t>Dane będą przetwarzane wyłącznie zgodnie z określonym celem i nie będą przekazywane innym Administratorom danych, chyba że wymagają tego przepisy prawa.</w:t>
      </w:r>
    </w:p>
    <w:p w14:paraId="742EB212" w14:textId="77777777" w:rsidR="008559C8" w:rsidRDefault="00775191" w:rsidP="008559C8">
      <w:pPr>
        <w:pStyle w:val="Akapitzlist"/>
        <w:numPr>
          <w:ilvl w:val="0"/>
          <w:numId w:val="1"/>
        </w:numPr>
      </w:pPr>
      <w:r>
        <w:t>Dane osobowe będą przekazywane</w:t>
      </w:r>
      <w:r w:rsidR="008559C8">
        <w:t xml:space="preserve"> przez okres niezbędny do realizacji celów w jakich zostały pozyskane, zgodnie z instrukcją kancelaryjną.</w:t>
      </w:r>
    </w:p>
    <w:p w14:paraId="3E726296" w14:textId="77777777" w:rsidR="008C2CB1" w:rsidRDefault="008C2CB1" w:rsidP="008559C8">
      <w:pPr>
        <w:pStyle w:val="Akapitzlist"/>
        <w:numPr>
          <w:ilvl w:val="0"/>
          <w:numId w:val="1"/>
        </w:numPr>
      </w:pPr>
      <w:r>
        <w:t>Przysługuje Panu/Pani prawo dostępu do treści swoich danych oraz prawo ich sprostowania, usunięcia, ograniczenia przetwarzania, prawo do przenoszenia danych, prawo do wniesienia sprzeciwu wobec przetwarzania.</w:t>
      </w:r>
    </w:p>
    <w:p w14:paraId="453CECAF" w14:textId="77777777" w:rsidR="008559C8" w:rsidRDefault="008559C8" w:rsidP="008559C8">
      <w:pPr>
        <w:pStyle w:val="Akapitzlist"/>
        <w:numPr>
          <w:ilvl w:val="0"/>
          <w:numId w:val="1"/>
        </w:numPr>
      </w:pPr>
      <w:r>
        <w:t>Przysługuje Panu/Pani prawo wniesienia skargi do Urzędu Ochrony Danych Osobowych, gdy uzna Pan/Pani, iż przetwarzanie danych osobowych Pana/ Pani dotyczących</w:t>
      </w:r>
      <w:r w:rsidR="008C2CB1">
        <w:t>,</w:t>
      </w:r>
      <w:r>
        <w:t xml:space="preserve"> narusza przepisy RODO.</w:t>
      </w:r>
    </w:p>
    <w:p w14:paraId="4D50C765" w14:textId="77777777" w:rsidR="008559C8" w:rsidRDefault="008C2CB1" w:rsidP="008559C8">
      <w:pPr>
        <w:pStyle w:val="Akapitzlist"/>
        <w:numPr>
          <w:ilvl w:val="0"/>
          <w:numId w:val="1"/>
        </w:numPr>
      </w:pPr>
      <w:r>
        <w:t>Podanie przez Pana/Panią danych osobowych jest obowiązkowe, w sytuacji gdy przesłankę przetwarzania danych osobowych stanowi przepis prawa lub zawarta między stronami umowa.</w:t>
      </w:r>
    </w:p>
    <w:p w14:paraId="2EFE5505" w14:textId="77777777" w:rsidR="008C2CB1" w:rsidRPr="008559C8" w:rsidRDefault="008C2CB1" w:rsidP="008559C8">
      <w:pPr>
        <w:pStyle w:val="Akapitzlist"/>
        <w:numPr>
          <w:ilvl w:val="0"/>
          <w:numId w:val="1"/>
        </w:numPr>
      </w:pPr>
      <w:r>
        <w:t>Pana/Pani dane nie będą przetwarzane w sposób zautomatyzowany.</w:t>
      </w:r>
    </w:p>
    <w:sectPr w:rsidR="008C2CB1" w:rsidRPr="00855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7EE1"/>
    <w:multiLevelType w:val="hybridMultilevel"/>
    <w:tmpl w:val="DD582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994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9C8"/>
    <w:rsid w:val="00152593"/>
    <w:rsid w:val="006F4CC2"/>
    <w:rsid w:val="00775191"/>
    <w:rsid w:val="007F1329"/>
    <w:rsid w:val="008559C8"/>
    <w:rsid w:val="008C2CB1"/>
    <w:rsid w:val="00CE7A2C"/>
    <w:rsid w:val="00D8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492FA"/>
  <w15:chartTrackingRefBased/>
  <w15:docId w15:val="{0F7EE800-327E-4006-8B52-A1277CB6C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59C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59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Brożek, Krystyna</dc:creator>
  <cp:keywords/>
  <dc:description/>
  <cp:lastModifiedBy>Młyńczak, Karolina</cp:lastModifiedBy>
  <cp:revision>3</cp:revision>
  <cp:lastPrinted>2023-02-28T11:17:00Z</cp:lastPrinted>
  <dcterms:created xsi:type="dcterms:W3CDTF">2026-04-24T08:14:00Z</dcterms:created>
  <dcterms:modified xsi:type="dcterms:W3CDTF">2026-04-24T09:07:00Z</dcterms:modified>
</cp:coreProperties>
</file>